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sdt>
      <w:sdtPr>
        <w:rPr>
          <w:rFonts w:cstheme="minorHAnsi"/>
          <w:bCs/>
        </w:rPr>
        <w:id w:val="-1023938388"/>
        <w:docPartObj>
          <w:docPartGallery w:val="Cover Pages"/>
          <w:docPartUnique/>
        </w:docPartObj>
      </w:sdtPr>
      <w:sdtEndPr>
        <w:rPr>
          <w:rFonts w:ascii="Arial" w:hAnsi="Arial" w:cs="Arial"/>
          <w:b/>
          <w:bCs w:val="0"/>
          <w:sz w:val="72"/>
          <w:szCs w:val="72"/>
        </w:rPr>
      </w:sdtEndPr>
      <w:sdtContent>
        <w:p w14:paraId="14B0E8F6" w14:textId="0ADB638F" w:rsidR="007677BF" w:rsidRPr="00E36EF3" w:rsidRDefault="007677BF" w:rsidP="00E36EF3">
          <w:pPr>
            <w:tabs>
              <w:tab w:val="right" w:pos="7938"/>
            </w:tabs>
            <w:rPr>
              <w:rFonts w:cstheme="minorHAnsi"/>
              <w:bCs/>
            </w:rPr>
          </w:pPr>
          <w:r w:rsidRPr="00E36EF3">
            <w:rPr>
              <w:rFonts w:cstheme="minorHAnsi"/>
              <w:bCs/>
              <w:noProof/>
              <w:lang w:eastAsia="en-GB"/>
            </w:rPr>
            <w:drawing>
              <wp:anchor distT="0" distB="0" distL="114300" distR="114300" simplePos="0" relativeHeight="251716096" behindDoc="1" locked="0" layoutInCell="1" allowOverlap="1" wp14:anchorId="2461EB87" wp14:editId="1B65E627">
                <wp:simplePos x="0" y="0"/>
                <wp:positionH relativeFrom="page">
                  <wp:align>left</wp:align>
                </wp:positionH>
                <wp:positionV relativeFrom="paragraph">
                  <wp:posOffset>-819150</wp:posOffset>
                </wp:positionV>
                <wp:extent cx="8003264" cy="10784041"/>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MBC Letterhead 201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03264" cy="10784041"/>
                        </a:xfrm>
                        <a:prstGeom prst="rect">
                          <a:avLst/>
                        </a:prstGeom>
                      </pic:spPr>
                    </pic:pic>
                  </a:graphicData>
                </a:graphic>
                <wp14:sizeRelH relativeFrom="margin">
                  <wp14:pctWidth>0</wp14:pctWidth>
                </wp14:sizeRelH>
                <wp14:sizeRelV relativeFrom="margin">
                  <wp14:pctHeight>0</wp14:pctHeight>
                </wp14:sizeRelV>
              </wp:anchor>
            </w:drawing>
          </w:r>
          <w:r w:rsidRPr="00E36EF3">
            <w:rPr>
              <w:rFonts w:cstheme="minorHAnsi"/>
              <w:bCs/>
            </w:rPr>
            <w:tab/>
          </w:r>
        </w:p>
        <w:p w14:paraId="04407C32" w14:textId="7EC12036" w:rsidR="007677BF" w:rsidRPr="00E36EF3" w:rsidRDefault="007677BF" w:rsidP="00E36EF3">
          <w:pPr>
            <w:tabs>
              <w:tab w:val="left" w:pos="819"/>
            </w:tabs>
            <w:rPr>
              <w:rFonts w:cstheme="minorHAnsi"/>
              <w:bCs/>
              <w:sz w:val="72"/>
              <w:szCs w:val="72"/>
            </w:rPr>
          </w:pPr>
          <w:r w:rsidRPr="00E36EF3">
            <w:rPr>
              <w:rFonts w:cstheme="minorHAnsi"/>
              <w:bCs/>
              <w:sz w:val="72"/>
              <w:szCs w:val="72"/>
            </w:rPr>
            <w:tab/>
          </w:r>
        </w:p>
        <w:p w14:paraId="0FD6C0C6" w14:textId="279D31B8" w:rsidR="007677BF" w:rsidRPr="00E36EF3" w:rsidRDefault="007677BF" w:rsidP="00E36EF3">
          <w:pPr>
            <w:tabs>
              <w:tab w:val="left" w:pos="819"/>
            </w:tabs>
            <w:rPr>
              <w:rFonts w:cstheme="minorHAnsi"/>
              <w:bCs/>
              <w:sz w:val="72"/>
              <w:szCs w:val="72"/>
            </w:rPr>
          </w:pPr>
        </w:p>
        <w:p w14:paraId="54892DEB" w14:textId="6B5BE42E" w:rsidR="007677BF" w:rsidRPr="00E36EF3" w:rsidRDefault="007677BF" w:rsidP="00E36EF3">
          <w:pPr>
            <w:tabs>
              <w:tab w:val="left" w:pos="819"/>
            </w:tabs>
            <w:rPr>
              <w:rFonts w:cstheme="minorHAnsi"/>
              <w:bCs/>
              <w:sz w:val="72"/>
              <w:szCs w:val="72"/>
            </w:rPr>
          </w:pPr>
        </w:p>
        <w:p w14:paraId="3F4DBAA3" w14:textId="546EB09D" w:rsidR="007677BF" w:rsidRPr="00E36EF3" w:rsidRDefault="007677BF" w:rsidP="00E36EF3">
          <w:pPr>
            <w:tabs>
              <w:tab w:val="left" w:pos="819"/>
            </w:tabs>
            <w:rPr>
              <w:rFonts w:cstheme="minorHAnsi"/>
              <w:bCs/>
              <w:sz w:val="72"/>
              <w:szCs w:val="72"/>
            </w:rPr>
          </w:pPr>
        </w:p>
        <w:p w14:paraId="357A65A1" w14:textId="2AF29825" w:rsidR="007677BF" w:rsidRPr="00E36EF3" w:rsidRDefault="007677BF" w:rsidP="00E36EF3">
          <w:pPr>
            <w:tabs>
              <w:tab w:val="left" w:pos="819"/>
            </w:tabs>
            <w:rPr>
              <w:rFonts w:cstheme="minorHAnsi"/>
              <w:bCs/>
              <w:sz w:val="72"/>
              <w:szCs w:val="72"/>
            </w:rPr>
          </w:pPr>
        </w:p>
        <w:p w14:paraId="70C0BA71" w14:textId="049F706F" w:rsidR="007677BF" w:rsidRPr="00E36EF3" w:rsidRDefault="007677BF" w:rsidP="00E36EF3">
          <w:pPr>
            <w:rPr>
              <w:rFonts w:cstheme="minorHAnsi"/>
              <w:bCs/>
              <w:sz w:val="72"/>
              <w:szCs w:val="72"/>
            </w:rPr>
          </w:pPr>
          <w:bookmarkStart w:id="0" w:name="_Hlk50724434"/>
          <w:r w:rsidRPr="00E36EF3">
            <w:rPr>
              <w:rFonts w:cstheme="minorHAnsi"/>
              <w:bCs/>
              <w:sz w:val="72"/>
              <w:szCs w:val="72"/>
            </w:rPr>
            <w:t xml:space="preserve">Effective </w:t>
          </w:r>
          <w:r w:rsidR="00FC0C0B" w:rsidRPr="00E36EF3">
            <w:rPr>
              <w:rFonts w:cstheme="minorHAnsi"/>
              <w:bCs/>
              <w:sz w:val="72"/>
              <w:szCs w:val="72"/>
            </w:rPr>
            <w:t>Managed Move</w:t>
          </w:r>
          <w:r w:rsidRPr="00E36EF3">
            <w:rPr>
              <w:rFonts w:cstheme="minorHAnsi"/>
              <w:bCs/>
              <w:sz w:val="72"/>
              <w:szCs w:val="72"/>
            </w:rPr>
            <w:t>s</w:t>
          </w:r>
          <w:r w:rsidR="00E36EF3">
            <w:rPr>
              <w:rFonts w:cstheme="minorHAnsi"/>
              <w:bCs/>
              <w:sz w:val="72"/>
              <w:szCs w:val="72"/>
            </w:rPr>
            <w:t xml:space="preserve"> -</w:t>
          </w:r>
        </w:p>
        <w:p w14:paraId="3D8B60F4" w14:textId="73A8F936" w:rsidR="007677BF" w:rsidRDefault="007677BF" w:rsidP="00E36EF3">
          <w:pPr>
            <w:rPr>
              <w:rFonts w:cstheme="minorHAnsi"/>
              <w:bCs/>
              <w:sz w:val="52"/>
            </w:rPr>
          </w:pPr>
          <w:r w:rsidRPr="00E36EF3">
            <w:rPr>
              <w:rFonts w:cstheme="minorHAnsi"/>
              <w:bCs/>
              <w:sz w:val="52"/>
            </w:rPr>
            <w:t xml:space="preserve">A </w:t>
          </w:r>
          <w:r w:rsidR="003B1531" w:rsidRPr="00E36EF3">
            <w:rPr>
              <w:rFonts w:cstheme="minorHAnsi"/>
              <w:bCs/>
              <w:sz w:val="52"/>
            </w:rPr>
            <w:t>fresh</w:t>
          </w:r>
          <w:r w:rsidRPr="00E36EF3">
            <w:rPr>
              <w:rFonts w:cstheme="minorHAnsi"/>
              <w:bCs/>
              <w:sz w:val="52"/>
            </w:rPr>
            <w:t xml:space="preserve"> start for </w:t>
          </w:r>
          <w:r w:rsidR="00374A53" w:rsidRPr="00E36EF3">
            <w:rPr>
              <w:rFonts w:cstheme="minorHAnsi"/>
              <w:bCs/>
              <w:sz w:val="52"/>
            </w:rPr>
            <w:t>child</w:t>
          </w:r>
          <w:r w:rsidRPr="00E36EF3">
            <w:rPr>
              <w:rFonts w:cstheme="minorHAnsi"/>
              <w:bCs/>
              <w:sz w:val="52"/>
            </w:rPr>
            <w:t>ren and young people and an alternative to exclusion</w:t>
          </w:r>
        </w:p>
        <w:p w14:paraId="346D70DF" w14:textId="69C703D9" w:rsidR="00E36EF3" w:rsidRDefault="00E36EF3" w:rsidP="00E36EF3">
          <w:pPr>
            <w:rPr>
              <w:rFonts w:cstheme="minorHAnsi"/>
              <w:bCs/>
              <w:sz w:val="52"/>
            </w:rPr>
          </w:pPr>
        </w:p>
        <w:p w14:paraId="169CC68E" w14:textId="77777777" w:rsidR="00E36EF3" w:rsidRDefault="00E36EF3" w:rsidP="00E36EF3">
          <w:pPr>
            <w:rPr>
              <w:rFonts w:cstheme="minorHAnsi"/>
              <w:bCs/>
              <w:sz w:val="52"/>
            </w:rPr>
          </w:pPr>
        </w:p>
        <w:p w14:paraId="3D19A386" w14:textId="77777777" w:rsidR="00E36EF3" w:rsidRDefault="00E36EF3" w:rsidP="00E36EF3">
          <w:pPr>
            <w:rPr>
              <w:rFonts w:cstheme="minorHAnsi"/>
              <w:bCs/>
              <w:sz w:val="52"/>
            </w:rPr>
          </w:pPr>
        </w:p>
        <w:p w14:paraId="12EB97EB" w14:textId="1779F787" w:rsidR="00E36EF3" w:rsidRPr="00E36EF3" w:rsidRDefault="00E36EF3" w:rsidP="00E36EF3">
          <w:pPr>
            <w:rPr>
              <w:rFonts w:cstheme="minorHAnsi"/>
              <w:bCs/>
              <w:sz w:val="52"/>
            </w:rPr>
          </w:pPr>
          <w:r>
            <w:rPr>
              <w:rFonts w:cstheme="minorHAnsi"/>
              <w:bCs/>
              <w:sz w:val="52"/>
            </w:rPr>
            <w:t>Rotherham Exclusions Team</w:t>
          </w:r>
        </w:p>
        <w:p w14:paraId="27133CFF" w14:textId="77777777" w:rsidR="007677BF" w:rsidRPr="00E36EF3" w:rsidRDefault="007677BF" w:rsidP="00E36EF3">
          <w:pPr>
            <w:rPr>
              <w:rFonts w:cstheme="minorHAnsi"/>
              <w:bCs/>
              <w:sz w:val="52"/>
            </w:rPr>
          </w:pPr>
        </w:p>
        <w:p w14:paraId="31396221" w14:textId="77777777" w:rsidR="007677BF" w:rsidRPr="00E36EF3" w:rsidRDefault="007677BF" w:rsidP="00E36EF3">
          <w:pPr>
            <w:rPr>
              <w:rFonts w:cstheme="minorHAnsi"/>
              <w:bCs/>
              <w:sz w:val="44"/>
            </w:rPr>
          </w:pPr>
        </w:p>
        <w:p w14:paraId="01766382" w14:textId="77777777" w:rsidR="007677BF" w:rsidRPr="00E36EF3" w:rsidRDefault="007677BF" w:rsidP="00E36EF3">
          <w:pPr>
            <w:rPr>
              <w:rFonts w:cstheme="minorHAnsi"/>
              <w:bCs/>
              <w:sz w:val="44"/>
            </w:rPr>
          </w:pPr>
        </w:p>
        <w:p w14:paraId="35D42BB3" w14:textId="61754DB4" w:rsidR="007677BF" w:rsidRPr="00E36EF3" w:rsidRDefault="007677BF" w:rsidP="00E36EF3">
          <w:pPr>
            <w:rPr>
              <w:rFonts w:cstheme="minorHAnsi"/>
              <w:bCs/>
              <w:color w:val="1F497D" w:themeColor="text2"/>
            </w:rPr>
          </w:pPr>
          <w:r w:rsidRPr="00E36EF3">
            <w:rPr>
              <w:rFonts w:cstheme="minorHAnsi"/>
              <w:bCs/>
              <w:sz w:val="44"/>
            </w:rPr>
            <w:t>202</w:t>
          </w:r>
          <w:r w:rsidR="00696320">
            <w:rPr>
              <w:rFonts w:cstheme="minorHAnsi"/>
              <w:bCs/>
              <w:sz w:val="44"/>
            </w:rPr>
            <w:t>4</w:t>
          </w:r>
          <w:r w:rsidR="00B658B9">
            <w:rPr>
              <w:rFonts w:cstheme="minorHAnsi"/>
              <w:bCs/>
              <w:sz w:val="44"/>
            </w:rPr>
            <w:t>/2</w:t>
          </w:r>
          <w:r w:rsidR="00696320">
            <w:rPr>
              <w:rFonts w:cstheme="minorHAnsi"/>
              <w:bCs/>
              <w:sz w:val="44"/>
            </w:rPr>
            <w:t>5</w:t>
          </w:r>
        </w:p>
        <w:p w14:paraId="66A00DA8" w14:textId="770F21F4" w:rsidR="007677BF" w:rsidRDefault="00B52837">
          <w:pPr>
            <w:rPr>
              <w:rFonts w:ascii="Arial" w:hAnsi="Arial" w:cs="Arial"/>
              <w:b/>
              <w:sz w:val="72"/>
              <w:szCs w:val="72"/>
            </w:rPr>
          </w:pPr>
        </w:p>
        <w:bookmarkEnd w:id="0" w:displacedByCustomXml="next"/>
      </w:sdtContent>
    </w:sdt>
    <w:p w14:paraId="40AF0072" w14:textId="38F3F823" w:rsidR="00544E55" w:rsidRPr="003777AF" w:rsidRDefault="00544E55" w:rsidP="005E7621">
      <w:pPr>
        <w:rPr>
          <w:rFonts w:ascii="Arial" w:hAnsi="Arial" w:cs="Arial"/>
          <w:b/>
          <w:color w:val="1F497D" w:themeColor="text2"/>
          <w:sz w:val="96"/>
        </w:rPr>
      </w:pPr>
    </w:p>
    <w:p w14:paraId="6305CD15" w14:textId="77777777" w:rsidR="00010772" w:rsidRDefault="00010772" w:rsidP="004463CF">
      <w:pPr>
        <w:jc w:val="center"/>
        <w:rPr>
          <w:rFonts w:ascii="Arial" w:hAnsi="Arial" w:cs="Arial"/>
          <w:b/>
          <w:sz w:val="72"/>
          <w:szCs w:val="72"/>
        </w:rPr>
      </w:pPr>
    </w:p>
    <w:tbl>
      <w:tblPr>
        <w:tblStyle w:val="TableGrid"/>
        <w:tblW w:w="1087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88"/>
        <w:gridCol w:w="251"/>
        <w:gridCol w:w="538"/>
      </w:tblGrid>
      <w:tr w:rsidR="00544E55" w:rsidRPr="004463CF" w14:paraId="4C0183D2" w14:textId="77777777" w:rsidTr="004C3A10">
        <w:trPr>
          <w:trHeight w:val="398"/>
        </w:trPr>
        <w:tc>
          <w:tcPr>
            <w:tcW w:w="10088" w:type="dxa"/>
            <w:vAlign w:val="center"/>
          </w:tcPr>
          <w:bookmarkStart w:id="1" w:name="_Hlk50724004" w:displacedByCustomXml="next"/>
          <w:sdt>
            <w:sdtPr>
              <w:rPr>
                <w:rFonts w:asciiTheme="minorHAnsi" w:eastAsiaTheme="minorHAnsi" w:hAnsiTheme="minorHAnsi" w:cstheme="minorBidi"/>
                <w:b w:val="0"/>
                <w:bCs w:val="0"/>
                <w:color w:val="auto"/>
                <w:sz w:val="22"/>
                <w:szCs w:val="22"/>
                <w:lang w:val="en-GB" w:eastAsia="en-US"/>
              </w:rPr>
              <w:id w:val="1039477921"/>
              <w:docPartObj>
                <w:docPartGallery w:val="Table of Contents"/>
                <w:docPartUnique/>
              </w:docPartObj>
            </w:sdtPr>
            <w:sdtEndPr>
              <w:rPr>
                <w:noProof/>
              </w:rPr>
            </w:sdtEndPr>
            <w:sdtContent>
              <w:p w14:paraId="04AB339A" w14:textId="13DA1F71" w:rsidR="00163A62" w:rsidRPr="002A01F7" w:rsidRDefault="00163A62" w:rsidP="007677BF">
                <w:pPr>
                  <w:pStyle w:val="TOCHeading"/>
                  <w:ind w:right="1027"/>
                  <w:rPr>
                    <w:rFonts w:ascii="Arial" w:hAnsi="Arial" w:cs="Arial"/>
                    <w:color w:val="auto"/>
                  </w:rPr>
                </w:pPr>
                <w:r w:rsidRPr="002A01F7">
                  <w:rPr>
                    <w:rFonts w:ascii="Arial" w:hAnsi="Arial" w:cs="Arial"/>
                    <w:color w:val="auto"/>
                  </w:rPr>
                  <w:t>Contents</w:t>
                </w:r>
              </w:p>
              <w:p w14:paraId="36E740C9" w14:textId="77777777" w:rsidR="00A75D34" w:rsidRPr="00F513CE" w:rsidRDefault="00A75D34" w:rsidP="00A75D34">
                <w:pPr>
                  <w:rPr>
                    <w:rFonts w:ascii="Arial" w:hAnsi="Arial" w:cs="Arial"/>
                    <w:color w:val="FF0000"/>
                    <w:sz w:val="24"/>
                    <w:szCs w:val="24"/>
                    <w:lang w:val="en-US" w:eastAsia="ja-JP"/>
                  </w:rPr>
                </w:pPr>
              </w:p>
              <w:p w14:paraId="1781858E" w14:textId="1976E817" w:rsidR="002A227A" w:rsidRPr="004B0B6E" w:rsidRDefault="00163A62" w:rsidP="004C3A10">
                <w:pPr>
                  <w:pStyle w:val="TOC1"/>
                  <w:spacing w:line="360" w:lineRule="auto"/>
                  <w:rPr>
                    <w:rFonts w:asciiTheme="minorHAnsi" w:eastAsiaTheme="minorEastAsia" w:hAnsiTheme="minorHAnsi" w:cstheme="minorBidi"/>
                    <w:sz w:val="28"/>
                    <w:szCs w:val="28"/>
                    <w:lang w:eastAsia="en-GB"/>
                  </w:rPr>
                </w:pPr>
                <w:r w:rsidRPr="00F513CE">
                  <w:rPr>
                    <w:color w:val="FF0000"/>
                  </w:rPr>
                  <w:fldChar w:fldCharType="begin"/>
                </w:r>
                <w:r w:rsidRPr="00F513CE">
                  <w:rPr>
                    <w:color w:val="FF0000"/>
                  </w:rPr>
                  <w:instrText xml:space="preserve"> TOC \o "1-3" \h \z \u </w:instrText>
                </w:r>
                <w:r w:rsidRPr="00F513CE">
                  <w:rPr>
                    <w:color w:val="FF0000"/>
                  </w:rPr>
                  <w:fldChar w:fldCharType="separate"/>
                </w:r>
                <w:hyperlink w:anchor="_Toc85200896" w:history="1">
                  <w:r w:rsidR="002A227A" w:rsidRPr="004B0B6E">
                    <w:rPr>
                      <w:rStyle w:val="Hyperlink"/>
                      <w:sz w:val="28"/>
                      <w:szCs w:val="28"/>
                    </w:rPr>
                    <w:t>1.</w:t>
                  </w:r>
                  <w:r w:rsidR="002A227A" w:rsidRPr="004B0B6E">
                    <w:rPr>
                      <w:rFonts w:asciiTheme="minorHAnsi" w:eastAsiaTheme="minorEastAsia" w:hAnsiTheme="minorHAnsi" w:cstheme="minorBidi"/>
                      <w:sz w:val="28"/>
                      <w:szCs w:val="28"/>
                      <w:lang w:eastAsia="en-GB"/>
                    </w:rPr>
                    <w:tab/>
                  </w:r>
                  <w:r w:rsidR="002A227A" w:rsidRPr="004B0B6E">
                    <w:rPr>
                      <w:rStyle w:val="Hyperlink"/>
                      <w:sz w:val="28"/>
                      <w:szCs w:val="28"/>
                    </w:rPr>
                    <w:t>What is a Managed Move?</w:t>
                  </w:r>
                  <w:r w:rsidR="000379AA">
                    <w:rPr>
                      <w:rStyle w:val="Hyperlink"/>
                      <w:sz w:val="28"/>
                      <w:szCs w:val="28"/>
                    </w:rPr>
                    <w:t xml:space="preserve"> – The Process</w:t>
                  </w:r>
                  <w:r w:rsidR="002A227A" w:rsidRPr="004B0B6E">
                    <w:rPr>
                      <w:webHidden/>
                      <w:sz w:val="28"/>
                      <w:szCs w:val="28"/>
                    </w:rPr>
                    <w:tab/>
                  </w:r>
                </w:hyperlink>
                <w:r w:rsidR="00E36EF3" w:rsidRPr="004B0B6E">
                  <w:rPr>
                    <w:sz w:val="28"/>
                    <w:szCs w:val="28"/>
                  </w:rPr>
                  <w:t xml:space="preserve"> </w:t>
                </w:r>
              </w:p>
              <w:p w14:paraId="5EED5174" w14:textId="692CAE33" w:rsidR="002A227A" w:rsidRPr="004B0B6E" w:rsidRDefault="00B52837" w:rsidP="004C3A10">
                <w:pPr>
                  <w:pStyle w:val="TOC1"/>
                  <w:spacing w:line="360" w:lineRule="auto"/>
                  <w:rPr>
                    <w:rFonts w:asciiTheme="minorHAnsi" w:eastAsiaTheme="minorEastAsia" w:hAnsiTheme="minorHAnsi" w:cstheme="minorBidi"/>
                    <w:sz w:val="28"/>
                    <w:szCs w:val="28"/>
                    <w:lang w:eastAsia="en-GB"/>
                  </w:rPr>
                </w:pPr>
                <w:hyperlink w:anchor="_Toc85200897" w:history="1">
                  <w:r w:rsidR="002A227A" w:rsidRPr="004B0B6E">
                    <w:rPr>
                      <w:rStyle w:val="Hyperlink"/>
                      <w:sz w:val="28"/>
                      <w:szCs w:val="28"/>
                    </w:rPr>
                    <w:t>2.</w:t>
                  </w:r>
                  <w:r w:rsidR="002A227A" w:rsidRPr="004B0B6E">
                    <w:rPr>
                      <w:rFonts w:asciiTheme="minorHAnsi" w:eastAsiaTheme="minorEastAsia" w:hAnsiTheme="minorHAnsi" w:cstheme="minorBidi"/>
                      <w:sz w:val="28"/>
                      <w:szCs w:val="28"/>
                      <w:lang w:eastAsia="en-GB"/>
                    </w:rPr>
                    <w:tab/>
                  </w:r>
                  <w:r w:rsidR="002A227A" w:rsidRPr="004B0B6E">
                    <w:rPr>
                      <w:rStyle w:val="Hyperlink"/>
                      <w:sz w:val="28"/>
                      <w:szCs w:val="28"/>
                    </w:rPr>
                    <w:t>Why a preferred option to</w:t>
                  </w:r>
                  <w:r w:rsidR="004E7325">
                    <w:rPr>
                      <w:rStyle w:val="Hyperlink"/>
                      <w:sz w:val="28"/>
                      <w:szCs w:val="28"/>
                    </w:rPr>
                    <w:t xml:space="preserve"> permanent</w:t>
                  </w:r>
                  <w:r w:rsidR="002A227A" w:rsidRPr="004B0B6E">
                    <w:rPr>
                      <w:rStyle w:val="Hyperlink"/>
                      <w:sz w:val="28"/>
                      <w:szCs w:val="28"/>
                    </w:rPr>
                    <w:t xml:space="preserve"> exclusion?</w:t>
                  </w:r>
                  <w:r w:rsidR="002A227A" w:rsidRPr="004B0B6E">
                    <w:rPr>
                      <w:webHidden/>
                      <w:sz w:val="28"/>
                      <w:szCs w:val="28"/>
                    </w:rPr>
                    <w:tab/>
                  </w:r>
                </w:hyperlink>
              </w:p>
              <w:p w14:paraId="230ADD91" w14:textId="428C1CC8" w:rsidR="002A227A" w:rsidRPr="004B0B6E" w:rsidRDefault="00B52837" w:rsidP="000379AA">
                <w:pPr>
                  <w:pStyle w:val="TOC1"/>
                  <w:spacing w:line="360" w:lineRule="auto"/>
                  <w:rPr>
                    <w:rFonts w:asciiTheme="minorHAnsi" w:eastAsiaTheme="minorEastAsia" w:hAnsiTheme="minorHAnsi" w:cstheme="minorBidi"/>
                    <w:sz w:val="28"/>
                    <w:szCs w:val="28"/>
                    <w:lang w:eastAsia="en-GB"/>
                  </w:rPr>
                </w:pPr>
                <w:hyperlink w:anchor="_Toc85200898" w:history="1">
                  <w:r w:rsidR="002A227A" w:rsidRPr="004B0B6E">
                    <w:rPr>
                      <w:rStyle w:val="Hyperlink"/>
                      <w:sz w:val="28"/>
                      <w:szCs w:val="28"/>
                    </w:rPr>
                    <w:t>3.</w:t>
                  </w:r>
                  <w:r w:rsidR="002A227A" w:rsidRPr="004B0B6E">
                    <w:rPr>
                      <w:rFonts w:asciiTheme="minorHAnsi" w:eastAsiaTheme="minorEastAsia" w:hAnsiTheme="minorHAnsi" w:cstheme="minorBidi"/>
                      <w:sz w:val="28"/>
                      <w:szCs w:val="28"/>
                      <w:lang w:eastAsia="en-GB"/>
                    </w:rPr>
                    <w:tab/>
                  </w:r>
                  <w:r w:rsidR="002A227A" w:rsidRPr="004B0B6E">
                    <w:rPr>
                      <w:rStyle w:val="Hyperlink"/>
                      <w:sz w:val="28"/>
                      <w:szCs w:val="28"/>
                    </w:rPr>
                    <w:t>When is a Managed Move appropriate?</w:t>
                  </w:r>
                  <w:r w:rsidR="002A227A" w:rsidRPr="004B0B6E">
                    <w:rPr>
                      <w:webHidden/>
                      <w:sz w:val="28"/>
                      <w:szCs w:val="28"/>
                    </w:rPr>
                    <w:tab/>
                  </w:r>
                </w:hyperlink>
              </w:p>
              <w:p w14:paraId="72E2C682" w14:textId="28DF0F69" w:rsidR="002A227A" w:rsidRPr="004B0B6E" w:rsidRDefault="00B52837" w:rsidP="004C3A10">
                <w:pPr>
                  <w:pStyle w:val="TOC1"/>
                  <w:spacing w:line="360" w:lineRule="auto"/>
                  <w:rPr>
                    <w:rFonts w:asciiTheme="minorHAnsi" w:eastAsiaTheme="minorEastAsia" w:hAnsiTheme="minorHAnsi" w:cstheme="minorBidi"/>
                    <w:sz w:val="28"/>
                    <w:szCs w:val="28"/>
                    <w:lang w:eastAsia="en-GB"/>
                  </w:rPr>
                </w:pPr>
                <w:hyperlink w:anchor="_Toc85200900" w:history="1">
                  <w:r w:rsidR="000379AA">
                    <w:rPr>
                      <w:rStyle w:val="Hyperlink"/>
                    </w:rPr>
                    <w:t>4</w:t>
                  </w:r>
                  <w:r w:rsidR="002A227A" w:rsidRPr="004B0B6E">
                    <w:rPr>
                      <w:rStyle w:val="Hyperlink"/>
                      <w:sz w:val="28"/>
                      <w:szCs w:val="28"/>
                    </w:rPr>
                    <w:t>.</w:t>
                  </w:r>
                  <w:r w:rsidR="002A227A" w:rsidRPr="004B0B6E">
                    <w:rPr>
                      <w:rFonts w:asciiTheme="minorHAnsi" w:eastAsiaTheme="minorEastAsia" w:hAnsiTheme="minorHAnsi" w:cstheme="minorBidi"/>
                      <w:sz w:val="28"/>
                      <w:szCs w:val="28"/>
                      <w:lang w:eastAsia="en-GB"/>
                    </w:rPr>
                    <w:tab/>
                  </w:r>
                  <w:r w:rsidR="002A227A" w:rsidRPr="004B0B6E">
                    <w:rPr>
                      <w:rStyle w:val="Hyperlink"/>
                      <w:sz w:val="28"/>
                      <w:szCs w:val="28"/>
                    </w:rPr>
                    <w:t>Discussion between Head</w:t>
                  </w:r>
                  <w:r w:rsidR="00C50ED6" w:rsidRPr="004B0B6E">
                    <w:rPr>
                      <w:rStyle w:val="Hyperlink"/>
                      <w:sz w:val="28"/>
                      <w:szCs w:val="28"/>
                    </w:rPr>
                    <w:t>t</w:t>
                  </w:r>
                  <w:r w:rsidR="002A227A" w:rsidRPr="004B0B6E">
                    <w:rPr>
                      <w:rStyle w:val="Hyperlink"/>
                      <w:sz w:val="28"/>
                      <w:szCs w:val="28"/>
                    </w:rPr>
                    <w:t>eacher and parents/carers</w:t>
                  </w:r>
                  <w:r w:rsidR="002A227A" w:rsidRPr="004B0B6E">
                    <w:rPr>
                      <w:webHidden/>
                      <w:sz w:val="28"/>
                      <w:szCs w:val="28"/>
                    </w:rPr>
                    <w:tab/>
                  </w:r>
                </w:hyperlink>
              </w:p>
              <w:p w14:paraId="00E66A55" w14:textId="24B56D97" w:rsidR="002A227A" w:rsidRPr="004B0B6E" w:rsidRDefault="00B52837" w:rsidP="004C3A10">
                <w:pPr>
                  <w:pStyle w:val="TOC1"/>
                  <w:spacing w:line="360" w:lineRule="auto"/>
                  <w:rPr>
                    <w:rFonts w:asciiTheme="minorHAnsi" w:eastAsiaTheme="minorEastAsia" w:hAnsiTheme="minorHAnsi" w:cstheme="minorBidi"/>
                    <w:sz w:val="28"/>
                    <w:szCs w:val="28"/>
                    <w:lang w:eastAsia="en-GB"/>
                  </w:rPr>
                </w:pPr>
                <w:hyperlink w:anchor="_Toc85200901" w:history="1">
                  <w:r w:rsidR="000379AA">
                    <w:rPr>
                      <w:rStyle w:val="Hyperlink"/>
                      <w:sz w:val="28"/>
                      <w:szCs w:val="28"/>
                    </w:rPr>
                    <w:t>5</w:t>
                  </w:r>
                  <w:r w:rsidR="002A227A" w:rsidRPr="004B0B6E">
                    <w:rPr>
                      <w:rStyle w:val="Hyperlink"/>
                      <w:sz w:val="28"/>
                      <w:szCs w:val="28"/>
                    </w:rPr>
                    <w:t>.</w:t>
                  </w:r>
                  <w:r w:rsidR="002A227A" w:rsidRPr="004B0B6E">
                    <w:rPr>
                      <w:rFonts w:asciiTheme="minorHAnsi" w:eastAsiaTheme="minorEastAsia" w:hAnsiTheme="minorHAnsi" w:cstheme="minorBidi"/>
                      <w:sz w:val="28"/>
                      <w:szCs w:val="28"/>
                      <w:lang w:eastAsia="en-GB"/>
                    </w:rPr>
                    <w:tab/>
                  </w:r>
                  <w:r w:rsidR="002A227A" w:rsidRPr="004B0B6E">
                    <w:rPr>
                      <w:rStyle w:val="Hyperlink"/>
                      <w:sz w:val="28"/>
                      <w:szCs w:val="28"/>
                    </w:rPr>
                    <w:t>Finding a potential receiving school</w:t>
                  </w:r>
                  <w:r w:rsidR="002A227A" w:rsidRPr="004B0B6E">
                    <w:rPr>
                      <w:webHidden/>
                      <w:sz w:val="28"/>
                      <w:szCs w:val="28"/>
                    </w:rPr>
                    <w:tab/>
                  </w:r>
                </w:hyperlink>
              </w:p>
              <w:p w14:paraId="2289F128" w14:textId="369B0CD7" w:rsidR="002A227A" w:rsidRPr="004B0B6E" w:rsidRDefault="00B52837" w:rsidP="004C3A10">
                <w:pPr>
                  <w:pStyle w:val="TOC1"/>
                  <w:spacing w:line="360" w:lineRule="auto"/>
                  <w:rPr>
                    <w:rFonts w:asciiTheme="minorHAnsi" w:eastAsiaTheme="minorEastAsia" w:hAnsiTheme="minorHAnsi" w:cstheme="minorBidi"/>
                    <w:sz w:val="28"/>
                    <w:szCs w:val="28"/>
                    <w:lang w:eastAsia="en-GB"/>
                  </w:rPr>
                </w:pPr>
                <w:hyperlink w:anchor="_Toc85200902" w:history="1">
                  <w:r w:rsidR="000379AA">
                    <w:rPr>
                      <w:rStyle w:val="Hyperlink"/>
                    </w:rPr>
                    <w:t>6</w:t>
                  </w:r>
                  <w:r w:rsidR="002A227A" w:rsidRPr="004B0B6E">
                    <w:rPr>
                      <w:rStyle w:val="Hyperlink"/>
                      <w:sz w:val="28"/>
                      <w:szCs w:val="28"/>
                    </w:rPr>
                    <w:t>.</w:t>
                  </w:r>
                  <w:r w:rsidR="002A227A" w:rsidRPr="004B0B6E">
                    <w:rPr>
                      <w:rFonts w:asciiTheme="minorHAnsi" w:eastAsiaTheme="minorEastAsia" w:hAnsiTheme="minorHAnsi" w:cstheme="minorBidi"/>
                      <w:sz w:val="28"/>
                      <w:szCs w:val="28"/>
                      <w:lang w:eastAsia="en-GB"/>
                    </w:rPr>
                    <w:tab/>
                  </w:r>
                  <w:r w:rsidR="002A227A" w:rsidRPr="004B0B6E">
                    <w:rPr>
                      <w:rStyle w:val="Hyperlink"/>
                      <w:sz w:val="28"/>
                      <w:szCs w:val="28"/>
                    </w:rPr>
                    <w:t>Discussion between Head</w:t>
                  </w:r>
                  <w:r w:rsidR="00C50ED6" w:rsidRPr="004B0B6E">
                    <w:rPr>
                      <w:rStyle w:val="Hyperlink"/>
                      <w:sz w:val="28"/>
                      <w:szCs w:val="28"/>
                    </w:rPr>
                    <w:t>t</w:t>
                  </w:r>
                  <w:r w:rsidR="002A227A" w:rsidRPr="004B0B6E">
                    <w:rPr>
                      <w:rStyle w:val="Hyperlink"/>
                      <w:sz w:val="28"/>
                      <w:szCs w:val="28"/>
                    </w:rPr>
                    <w:t>eacher/Principal and Local Authority</w:t>
                  </w:r>
                  <w:r w:rsidR="002A227A" w:rsidRPr="004B0B6E">
                    <w:rPr>
                      <w:webHidden/>
                      <w:sz w:val="28"/>
                      <w:szCs w:val="28"/>
                    </w:rPr>
                    <w:tab/>
                  </w:r>
                </w:hyperlink>
              </w:p>
              <w:p w14:paraId="20F560CE" w14:textId="3AB91820" w:rsidR="002A227A" w:rsidRPr="004B0B6E" w:rsidRDefault="00B52837" w:rsidP="004C3A10">
                <w:pPr>
                  <w:pStyle w:val="TOC1"/>
                  <w:spacing w:line="360" w:lineRule="auto"/>
                  <w:rPr>
                    <w:rFonts w:asciiTheme="minorHAnsi" w:eastAsiaTheme="minorEastAsia" w:hAnsiTheme="minorHAnsi" w:cstheme="minorBidi"/>
                    <w:sz w:val="28"/>
                    <w:szCs w:val="28"/>
                    <w:lang w:eastAsia="en-GB"/>
                  </w:rPr>
                </w:pPr>
                <w:hyperlink w:anchor="_Toc85200903" w:history="1">
                  <w:r w:rsidR="000379AA">
                    <w:rPr>
                      <w:rStyle w:val="Hyperlink"/>
                      <w:sz w:val="28"/>
                      <w:szCs w:val="28"/>
                    </w:rPr>
                    <w:t>7</w:t>
                  </w:r>
                  <w:r w:rsidR="002A227A" w:rsidRPr="004B0B6E">
                    <w:rPr>
                      <w:rStyle w:val="Hyperlink"/>
                      <w:sz w:val="28"/>
                      <w:szCs w:val="28"/>
                    </w:rPr>
                    <w:t>.</w:t>
                  </w:r>
                  <w:r w:rsidR="002A227A" w:rsidRPr="004B0B6E">
                    <w:rPr>
                      <w:rFonts w:asciiTheme="minorHAnsi" w:eastAsiaTheme="minorEastAsia" w:hAnsiTheme="minorHAnsi" w:cstheme="minorBidi"/>
                      <w:sz w:val="28"/>
                      <w:szCs w:val="28"/>
                      <w:lang w:eastAsia="en-GB"/>
                    </w:rPr>
                    <w:tab/>
                  </w:r>
                  <w:r w:rsidR="002A227A" w:rsidRPr="004B0B6E">
                    <w:rPr>
                      <w:rStyle w:val="Hyperlink"/>
                      <w:sz w:val="28"/>
                      <w:szCs w:val="28"/>
                    </w:rPr>
                    <w:t>The voice of the pupil</w:t>
                  </w:r>
                  <w:r w:rsidR="009F3019" w:rsidRPr="004B0B6E">
                    <w:rPr>
                      <w:rStyle w:val="Hyperlink"/>
                      <w:sz w:val="28"/>
                      <w:szCs w:val="28"/>
                    </w:rPr>
                    <w:t xml:space="preserve"> </w:t>
                  </w:r>
                  <w:r w:rsidR="002A227A" w:rsidRPr="004B0B6E">
                    <w:rPr>
                      <w:webHidden/>
                      <w:sz w:val="28"/>
                      <w:szCs w:val="28"/>
                    </w:rPr>
                    <w:tab/>
                  </w:r>
                </w:hyperlink>
              </w:p>
              <w:p w14:paraId="008F7294" w14:textId="359C17BC" w:rsidR="002A227A" w:rsidRPr="004B0B6E" w:rsidRDefault="00B52837" w:rsidP="004C3A10">
                <w:pPr>
                  <w:pStyle w:val="TOC1"/>
                  <w:spacing w:line="360" w:lineRule="auto"/>
                  <w:rPr>
                    <w:rFonts w:asciiTheme="minorHAnsi" w:eastAsiaTheme="minorEastAsia" w:hAnsiTheme="minorHAnsi" w:cstheme="minorBidi"/>
                    <w:sz w:val="28"/>
                    <w:szCs w:val="28"/>
                    <w:lang w:eastAsia="en-GB"/>
                  </w:rPr>
                </w:pPr>
                <w:hyperlink w:anchor="_Toc85200904" w:history="1">
                  <w:r w:rsidR="000379AA">
                    <w:rPr>
                      <w:rStyle w:val="Hyperlink"/>
                    </w:rPr>
                    <w:t>8</w:t>
                  </w:r>
                  <w:r w:rsidR="002A227A" w:rsidRPr="004B0B6E">
                    <w:rPr>
                      <w:rStyle w:val="Hyperlink"/>
                      <w:sz w:val="28"/>
                      <w:szCs w:val="28"/>
                    </w:rPr>
                    <w:t>.</w:t>
                  </w:r>
                  <w:r w:rsidR="002A227A" w:rsidRPr="004B0B6E">
                    <w:rPr>
                      <w:rFonts w:asciiTheme="minorHAnsi" w:eastAsiaTheme="minorEastAsia" w:hAnsiTheme="minorHAnsi" w:cstheme="minorBidi"/>
                      <w:sz w:val="28"/>
                      <w:szCs w:val="28"/>
                      <w:lang w:eastAsia="en-GB"/>
                    </w:rPr>
                    <w:tab/>
                  </w:r>
                  <w:r w:rsidR="002A227A" w:rsidRPr="004B0B6E">
                    <w:rPr>
                      <w:rStyle w:val="Hyperlink"/>
                      <w:sz w:val="28"/>
                      <w:szCs w:val="28"/>
                    </w:rPr>
                    <w:t>Initiating a Managed Move</w:t>
                  </w:r>
                  <w:r w:rsidR="002A227A" w:rsidRPr="004B0B6E">
                    <w:rPr>
                      <w:webHidden/>
                      <w:sz w:val="28"/>
                      <w:szCs w:val="28"/>
                    </w:rPr>
                    <w:tab/>
                  </w:r>
                </w:hyperlink>
              </w:p>
              <w:p w14:paraId="1A2B4849" w14:textId="07276034" w:rsidR="002A227A" w:rsidRPr="004B0B6E" w:rsidRDefault="00B52837" w:rsidP="004C3A10">
                <w:pPr>
                  <w:pStyle w:val="TOC1"/>
                  <w:spacing w:line="360" w:lineRule="auto"/>
                  <w:rPr>
                    <w:rFonts w:asciiTheme="minorHAnsi" w:eastAsiaTheme="minorEastAsia" w:hAnsiTheme="minorHAnsi" w:cstheme="minorBidi"/>
                    <w:sz w:val="28"/>
                    <w:szCs w:val="28"/>
                    <w:lang w:eastAsia="en-GB"/>
                  </w:rPr>
                </w:pPr>
                <w:hyperlink w:anchor="_Toc85200905" w:history="1">
                  <w:r w:rsidR="000379AA">
                    <w:rPr>
                      <w:rStyle w:val="Hyperlink"/>
                    </w:rPr>
                    <w:t>9</w:t>
                  </w:r>
                  <w:r w:rsidR="002A227A" w:rsidRPr="004B0B6E">
                    <w:rPr>
                      <w:rStyle w:val="Hyperlink"/>
                      <w:sz w:val="28"/>
                      <w:szCs w:val="28"/>
                    </w:rPr>
                    <w:t>.</w:t>
                  </w:r>
                  <w:r w:rsidR="002A227A" w:rsidRPr="004B0B6E">
                    <w:rPr>
                      <w:rFonts w:asciiTheme="minorHAnsi" w:eastAsiaTheme="minorEastAsia" w:hAnsiTheme="minorHAnsi" w:cstheme="minorBidi"/>
                      <w:sz w:val="28"/>
                      <w:szCs w:val="28"/>
                      <w:lang w:eastAsia="en-GB"/>
                    </w:rPr>
                    <w:tab/>
                  </w:r>
                  <w:r w:rsidR="002A227A" w:rsidRPr="004B0B6E">
                    <w:rPr>
                      <w:rStyle w:val="Hyperlink"/>
                      <w:sz w:val="28"/>
                      <w:szCs w:val="28"/>
                    </w:rPr>
                    <w:t>Monitoring and reviewing progress</w:t>
                  </w:r>
                  <w:r w:rsidR="002A227A" w:rsidRPr="004B0B6E">
                    <w:rPr>
                      <w:webHidden/>
                      <w:sz w:val="28"/>
                      <w:szCs w:val="28"/>
                    </w:rPr>
                    <w:tab/>
                  </w:r>
                </w:hyperlink>
              </w:p>
              <w:p w14:paraId="0980D04F" w14:textId="4C6FA94B" w:rsidR="002A227A" w:rsidRPr="004B0B6E" w:rsidRDefault="00B52837" w:rsidP="004C3A10">
                <w:pPr>
                  <w:pStyle w:val="TOC1"/>
                  <w:spacing w:line="360" w:lineRule="auto"/>
                  <w:rPr>
                    <w:rFonts w:asciiTheme="minorHAnsi" w:eastAsiaTheme="minorEastAsia" w:hAnsiTheme="minorHAnsi" w:cstheme="minorBidi"/>
                    <w:sz w:val="28"/>
                    <w:szCs w:val="28"/>
                    <w:lang w:eastAsia="en-GB"/>
                  </w:rPr>
                </w:pPr>
                <w:hyperlink w:anchor="_Toc85200906" w:history="1">
                  <w:r w:rsidR="002A227A" w:rsidRPr="004B0B6E">
                    <w:rPr>
                      <w:rStyle w:val="Hyperlink"/>
                      <w:sz w:val="28"/>
                      <w:szCs w:val="28"/>
                    </w:rPr>
                    <w:t>1</w:t>
                  </w:r>
                  <w:r w:rsidR="000379AA">
                    <w:rPr>
                      <w:rStyle w:val="Hyperlink"/>
                      <w:sz w:val="28"/>
                      <w:szCs w:val="28"/>
                    </w:rPr>
                    <w:t>0</w:t>
                  </w:r>
                  <w:r w:rsidR="002A227A" w:rsidRPr="004B0B6E">
                    <w:rPr>
                      <w:rStyle w:val="Hyperlink"/>
                      <w:sz w:val="28"/>
                      <w:szCs w:val="28"/>
                    </w:rPr>
                    <w:t>.</w:t>
                  </w:r>
                  <w:r w:rsidR="002A227A" w:rsidRPr="004B0B6E">
                    <w:rPr>
                      <w:rFonts w:asciiTheme="minorHAnsi" w:eastAsiaTheme="minorEastAsia" w:hAnsiTheme="minorHAnsi" w:cstheme="minorBidi"/>
                      <w:sz w:val="28"/>
                      <w:szCs w:val="28"/>
                      <w:lang w:eastAsia="en-GB"/>
                    </w:rPr>
                    <w:tab/>
                  </w:r>
                  <w:r w:rsidR="002A227A" w:rsidRPr="004B0B6E">
                    <w:rPr>
                      <w:rStyle w:val="Hyperlink"/>
                      <w:sz w:val="28"/>
                      <w:szCs w:val="28"/>
                    </w:rPr>
                    <w:t>Evidence based good practice</w:t>
                  </w:r>
                  <w:r w:rsidR="002A227A" w:rsidRPr="004B0B6E">
                    <w:rPr>
                      <w:webHidden/>
                      <w:sz w:val="28"/>
                      <w:szCs w:val="28"/>
                    </w:rPr>
                    <w:tab/>
                  </w:r>
                </w:hyperlink>
              </w:p>
              <w:p w14:paraId="2DC41B60" w14:textId="55D63638" w:rsidR="002A227A" w:rsidRPr="004B0B6E" w:rsidRDefault="00B52837" w:rsidP="004C3A10">
                <w:pPr>
                  <w:pStyle w:val="TOC1"/>
                  <w:spacing w:line="360" w:lineRule="auto"/>
                  <w:rPr>
                    <w:rFonts w:asciiTheme="minorHAnsi" w:eastAsiaTheme="minorEastAsia" w:hAnsiTheme="minorHAnsi" w:cstheme="minorBidi"/>
                    <w:sz w:val="28"/>
                    <w:szCs w:val="28"/>
                    <w:lang w:eastAsia="en-GB"/>
                  </w:rPr>
                </w:pPr>
                <w:hyperlink w:anchor="_Toc85200907" w:history="1">
                  <w:r w:rsidR="002A227A" w:rsidRPr="004B0B6E">
                    <w:rPr>
                      <w:rStyle w:val="Hyperlink"/>
                      <w:sz w:val="28"/>
                      <w:szCs w:val="28"/>
                    </w:rPr>
                    <w:t>Summary of the Managed Move process</w:t>
                  </w:r>
                  <w:r w:rsidR="002A227A" w:rsidRPr="004B0B6E">
                    <w:rPr>
                      <w:webHidden/>
                      <w:sz w:val="28"/>
                      <w:szCs w:val="28"/>
                    </w:rPr>
                    <w:tab/>
                  </w:r>
                </w:hyperlink>
              </w:p>
              <w:p w14:paraId="575AFFF3" w14:textId="706F2D54" w:rsidR="002A227A" w:rsidRPr="004B0B6E" w:rsidRDefault="00B52837" w:rsidP="004C3A10">
                <w:pPr>
                  <w:pStyle w:val="TOC1"/>
                  <w:spacing w:line="360" w:lineRule="auto"/>
                  <w:rPr>
                    <w:rFonts w:asciiTheme="minorHAnsi" w:eastAsiaTheme="minorEastAsia" w:hAnsiTheme="minorHAnsi" w:cstheme="minorBidi"/>
                    <w:sz w:val="28"/>
                    <w:szCs w:val="28"/>
                    <w:lang w:eastAsia="en-GB"/>
                  </w:rPr>
                </w:pPr>
                <w:hyperlink w:anchor="_Toc85200908" w:history="1">
                  <w:r w:rsidR="002A227A" w:rsidRPr="004B0B6E">
                    <w:rPr>
                      <w:rStyle w:val="Hyperlink"/>
                      <w:sz w:val="28"/>
                      <w:szCs w:val="28"/>
                    </w:rPr>
                    <w:t>References</w:t>
                  </w:r>
                  <w:r w:rsidR="002A227A" w:rsidRPr="004B0B6E">
                    <w:rPr>
                      <w:webHidden/>
                      <w:sz w:val="28"/>
                      <w:szCs w:val="28"/>
                    </w:rPr>
                    <w:tab/>
                  </w:r>
                </w:hyperlink>
              </w:p>
              <w:p w14:paraId="5919F175" w14:textId="29B7AB95" w:rsidR="002A227A" w:rsidRPr="004B0B6E" w:rsidRDefault="00B52837" w:rsidP="004C3A10">
                <w:pPr>
                  <w:pStyle w:val="TOC1"/>
                  <w:spacing w:line="360" w:lineRule="auto"/>
                  <w:rPr>
                    <w:rFonts w:asciiTheme="minorHAnsi" w:eastAsiaTheme="minorEastAsia" w:hAnsiTheme="minorHAnsi" w:cstheme="minorBidi"/>
                    <w:sz w:val="28"/>
                    <w:szCs w:val="28"/>
                    <w:lang w:eastAsia="en-GB"/>
                  </w:rPr>
                </w:pPr>
                <w:hyperlink w:anchor="_Toc85200909" w:history="1">
                  <w:r w:rsidR="002A227A" w:rsidRPr="004B0B6E">
                    <w:rPr>
                      <w:rStyle w:val="Hyperlink"/>
                      <w:sz w:val="28"/>
                      <w:szCs w:val="28"/>
                    </w:rPr>
                    <w:t>Appendix 1a: Managed Moves – Information for Parents/Carers</w:t>
                  </w:r>
                  <w:r w:rsidR="002A227A" w:rsidRPr="004B0B6E">
                    <w:rPr>
                      <w:webHidden/>
                      <w:sz w:val="28"/>
                      <w:szCs w:val="28"/>
                    </w:rPr>
                    <w:tab/>
                  </w:r>
                </w:hyperlink>
              </w:p>
              <w:p w14:paraId="5350E9B9" w14:textId="1B670272" w:rsidR="002A227A" w:rsidRPr="004B0B6E" w:rsidRDefault="00B52837" w:rsidP="004C3A10">
                <w:pPr>
                  <w:pStyle w:val="TOC1"/>
                  <w:spacing w:line="360" w:lineRule="auto"/>
                  <w:rPr>
                    <w:rFonts w:asciiTheme="minorHAnsi" w:eastAsiaTheme="minorEastAsia" w:hAnsiTheme="minorHAnsi" w:cstheme="minorBidi"/>
                    <w:sz w:val="28"/>
                    <w:szCs w:val="28"/>
                    <w:lang w:eastAsia="en-GB"/>
                  </w:rPr>
                </w:pPr>
                <w:hyperlink w:anchor="_Toc85200910" w:history="1">
                  <w:r w:rsidR="002A227A" w:rsidRPr="004B0B6E">
                    <w:rPr>
                      <w:rStyle w:val="Hyperlink"/>
                      <w:sz w:val="28"/>
                      <w:szCs w:val="28"/>
                    </w:rPr>
                    <w:t>Appendix 1b: Invitation to Managed Move meeting – draft letter to parents/carers</w:t>
                  </w:r>
                  <w:r w:rsidR="002A227A" w:rsidRPr="004B0B6E">
                    <w:rPr>
                      <w:webHidden/>
                      <w:sz w:val="28"/>
                      <w:szCs w:val="28"/>
                    </w:rPr>
                    <w:tab/>
                  </w:r>
                </w:hyperlink>
              </w:p>
              <w:p w14:paraId="62233E57" w14:textId="718F1987" w:rsidR="002A227A" w:rsidRPr="004B0B6E" w:rsidRDefault="00B52837" w:rsidP="004C3A10">
                <w:pPr>
                  <w:pStyle w:val="TOC1"/>
                  <w:spacing w:line="360" w:lineRule="auto"/>
                  <w:rPr>
                    <w:rFonts w:asciiTheme="minorHAnsi" w:eastAsiaTheme="minorEastAsia" w:hAnsiTheme="minorHAnsi" w:cstheme="minorBidi"/>
                    <w:sz w:val="28"/>
                    <w:szCs w:val="28"/>
                    <w:lang w:eastAsia="en-GB"/>
                  </w:rPr>
                </w:pPr>
                <w:hyperlink w:anchor="_Toc85200911" w:history="1">
                  <w:r w:rsidR="002A227A" w:rsidRPr="004B0B6E">
                    <w:rPr>
                      <w:rStyle w:val="Hyperlink"/>
                      <w:sz w:val="28"/>
                      <w:szCs w:val="28"/>
                    </w:rPr>
                    <w:t>Appendix 2: Managed Move Checklist</w:t>
                  </w:r>
                  <w:r w:rsidR="002A227A" w:rsidRPr="004B0B6E">
                    <w:rPr>
                      <w:webHidden/>
                      <w:sz w:val="28"/>
                      <w:szCs w:val="28"/>
                    </w:rPr>
                    <w:tab/>
                  </w:r>
                </w:hyperlink>
              </w:p>
              <w:p w14:paraId="7D1B6B2A" w14:textId="5A4D178C" w:rsidR="002A227A" w:rsidRPr="004B0B6E" w:rsidRDefault="00B52837" w:rsidP="004C3A10">
                <w:pPr>
                  <w:pStyle w:val="TOC1"/>
                  <w:spacing w:line="360" w:lineRule="auto"/>
                  <w:rPr>
                    <w:rFonts w:asciiTheme="minorHAnsi" w:eastAsiaTheme="minorEastAsia" w:hAnsiTheme="minorHAnsi" w:cstheme="minorBidi"/>
                    <w:sz w:val="28"/>
                    <w:szCs w:val="28"/>
                    <w:lang w:eastAsia="en-GB"/>
                  </w:rPr>
                </w:pPr>
                <w:hyperlink w:anchor="_Toc85200912" w:history="1">
                  <w:r w:rsidR="002A227A" w:rsidRPr="004B0B6E">
                    <w:rPr>
                      <w:rStyle w:val="Hyperlink"/>
                      <w:sz w:val="28"/>
                      <w:szCs w:val="28"/>
                    </w:rPr>
                    <w:t>Appendix 3: Managed Move Agreement (MM 1)</w:t>
                  </w:r>
                  <w:r w:rsidR="002A227A" w:rsidRPr="004B0B6E">
                    <w:rPr>
                      <w:webHidden/>
                      <w:sz w:val="28"/>
                      <w:szCs w:val="28"/>
                    </w:rPr>
                    <w:tab/>
                  </w:r>
                </w:hyperlink>
              </w:p>
              <w:p w14:paraId="1FEB291D" w14:textId="76DE8703" w:rsidR="002A227A" w:rsidRPr="004B0B6E" w:rsidRDefault="00B52837" w:rsidP="004C3A10">
                <w:pPr>
                  <w:pStyle w:val="TOC1"/>
                  <w:spacing w:line="360" w:lineRule="auto"/>
                  <w:rPr>
                    <w:rFonts w:asciiTheme="minorHAnsi" w:eastAsiaTheme="minorEastAsia" w:hAnsiTheme="minorHAnsi" w:cstheme="minorBidi"/>
                    <w:sz w:val="28"/>
                    <w:szCs w:val="28"/>
                    <w:lang w:eastAsia="en-GB"/>
                  </w:rPr>
                </w:pPr>
                <w:hyperlink w:anchor="_Toc85200913" w:history="1">
                  <w:r w:rsidR="002A227A" w:rsidRPr="004B0B6E">
                    <w:rPr>
                      <w:rStyle w:val="Hyperlink"/>
                      <w:sz w:val="28"/>
                      <w:szCs w:val="28"/>
                    </w:rPr>
                    <w:t>Appendix 4: Managed Move Agreement (MM 2)</w:t>
                  </w:r>
                  <w:r w:rsidR="002A227A" w:rsidRPr="004B0B6E">
                    <w:rPr>
                      <w:webHidden/>
                      <w:sz w:val="28"/>
                      <w:szCs w:val="28"/>
                    </w:rPr>
                    <w:tab/>
                  </w:r>
                </w:hyperlink>
              </w:p>
              <w:p w14:paraId="0EE4FE88" w14:textId="1B9504F2" w:rsidR="00163A62" w:rsidRDefault="00163A62">
                <w:r w:rsidRPr="00F513CE">
                  <w:rPr>
                    <w:rFonts w:ascii="Arial" w:hAnsi="Arial" w:cs="Arial"/>
                    <w:b/>
                    <w:bCs/>
                    <w:noProof/>
                    <w:color w:val="FF0000"/>
                    <w:sz w:val="24"/>
                    <w:szCs w:val="24"/>
                  </w:rPr>
                  <w:fldChar w:fldCharType="end"/>
                </w:r>
              </w:p>
            </w:sdtContent>
          </w:sdt>
          <w:p w14:paraId="0205709E" w14:textId="77777777" w:rsidR="00544E55" w:rsidRPr="004463CF" w:rsidRDefault="00544E55" w:rsidP="005E7621">
            <w:pPr>
              <w:rPr>
                <w:rFonts w:ascii="Arial" w:hAnsi="Arial" w:cs="Arial"/>
                <w:sz w:val="24"/>
              </w:rPr>
            </w:pPr>
          </w:p>
        </w:tc>
        <w:tc>
          <w:tcPr>
            <w:tcW w:w="251" w:type="dxa"/>
            <w:vAlign w:val="center"/>
          </w:tcPr>
          <w:p w14:paraId="25BDFC45" w14:textId="77777777" w:rsidR="00544E55" w:rsidRPr="004463CF" w:rsidRDefault="00544E55" w:rsidP="005E7621">
            <w:pPr>
              <w:rPr>
                <w:rFonts w:ascii="Arial" w:hAnsi="Arial" w:cs="Arial"/>
                <w:sz w:val="24"/>
              </w:rPr>
            </w:pPr>
          </w:p>
        </w:tc>
        <w:tc>
          <w:tcPr>
            <w:tcW w:w="538" w:type="dxa"/>
            <w:vAlign w:val="center"/>
          </w:tcPr>
          <w:p w14:paraId="0483B69E" w14:textId="77777777" w:rsidR="00544E55" w:rsidRPr="004463CF" w:rsidRDefault="00544E55" w:rsidP="005E7621">
            <w:pPr>
              <w:rPr>
                <w:rFonts w:ascii="Arial" w:hAnsi="Arial" w:cs="Arial"/>
                <w:sz w:val="24"/>
              </w:rPr>
            </w:pPr>
          </w:p>
        </w:tc>
      </w:tr>
    </w:tbl>
    <w:p w14:paraId="712AE082" w14:textId="77777777" w:rsidR="00544E55" w:rsidRPr="004463CF" w:rsidRDefault="00544E55" w:rsidP="005E7621">
      <w:pPr>
        <w:rPr>
          <w:rFonts w:ascii="Arial" w:hAnsi="Arial" w:cs="Arial"/>
          <w:sz w:val="24"/>
        </w:rPr>
      </w:pPr>
    </w:p>
    <w:p w14:paraId="14F3D789" w14:textId="77777777" w:rsidR="00544E55" w:rsidRPr="004463CF" w:rsidRDefault="00544E55" w:rsidP="005E7621">
      <w:pPr>
        <w:rPr>
          <w:rFonts w:ascii="Arial" w:hAnsi="Arial" w:cs="Arial"/>
          <w:sz w:val="24"/>
        </w:rPr>
      </w:pPr>
    </w:p>
    <w:p w14:paraId="69A0636E" w14:textId="77777777" w:rsidR="00544E55" w:rsidRPr="004463CF" w:rsidRDefault="00544E55" w:rsidP="005E7621">
      <w:pPr>
        <w:rPr>
          <w:rFonts w:ascii="Arial" w:hAnsi="Arial" w:cs="Arial"/>
          <w:sz w:val="24"/>
        </w:rPr>
      </w:pPr>
    </w:p>
    <w:p w14:paraId="491369CC" w14:textId="582BCFD8" w:rsidR="00722574" w:rsidRPr="004463CF" w:rsidRDefault="00722574">
      <w:pPr>
        <w:rPr>
          <w:rFonts w:ascii="Arial" w:hAnsi="Arial" w:cs="Arial"/>
          <w:sz w:val="24"/>
        </w:rPr>
      </w:pPr>
      <w:r w:rsidRPr="004463CF">
        <w:rPr>
          <w:rFonts w:ascii="Arial" w:hAnsi="Arial" w:cs="Arial"/>
          <w:sz w:val="24"/>
        </w:rPr>
        <w:br w:type="page"/>
      </w:r>
    </w:p>
    <w:p w14:paraId="08CE9419" w14:textId="5535733D" w:rsidR="00544E55" w:rsidRPr="00E36EF3" w:rsidRDefault="00544E55" w:rsidP="009F3019">
      <w:pPr>
        <w:pStyle w:val="Heading1"/>
        <w:numPr>
          <w:ilvl w:val="0"/>
          <w:numId w:val="29"/>
        </w:numPr>
        <w:rPr>
          <w:rFonts w:ascii="Arial" w:hAnsi="Arial" w:cs="Arial"/>
          <w:color w:val="auto"/>
          <w:sz w:val="24"/>
          <w:szCs w:val="24"/>
        </w:rPr>
      </w:pPr>
      <w:bookmarkStart w:id="2" w:name="_Toc536705230"/>
      <w:bookmarkStart w:id="3" w:name="_Toc278240"/>
      <w:bookmarkStart w:id="4" w:name="_Toc85200896"/>
      <w:r w:rsidRPr="00E36EF3">
        <w:rPr>
          <w:rFonts w:ascii="Arial" w:hAnsi="Arial" w:cs="Arial"/>
          <w:color w:val="auto"/>
          <w:sz w:val="24"/>
          <w:szCs w:val="24"/>
        </w:rPr>
        <w:lastRenderedPageBreak/>
        <w:t xml:space="preserve">What is a </w:t>
      </w:r>
      <w:r w:rsidR="00FC0C0B" w:rsidRPr="00E36EF3">
        <w:rPr>
          <w:rFonts w:ascii="Arial" w:hAnsi="Arial" w:cs="Arial"/>
          <w:color w:val="auto"/>
          <w:sz w:val="24"/>
          <w:szCs w:val="24"/>
        </w:rPr>
        <w:t>Managed Move</w:t>
      </w:r>
      <w:r w:rsidR="000379AA">
        <w:rPr>
          <w:rFonts w:ascii="Arial" w:hAnsi="Arial" w:cs="Arial"/>
          <w:color w:val="auto"/>
          <w:sz w:val="24"/>
          <w:szCs w:val="24"/>
        </w:rPr>
        <w:t>? – The process</w:t>
      </w:r>
      <w:bookmarkEnd w:id="2"/>
      <w:bookmarkEnd w:id="3"/>
      <w:bookmarkEnd w:id="4"/>
    </w:p>
    <w:p w14:paraId="3D992790" w14:textId="247392BF" w:rsidR="00CF698D" w:rsidRDefault="006A2FD3" w:rsidP="00635769">
      <w:pPr>
        <w:pStyle w:val="ListParagraph"/>
        <w:numPr>
          <w:ilvl w:val="1"/>
          <w:numId w:val="29"/>
        </w:numPr>
        <w:rPr>
          <w:rFonts w:ascii="Arial" w:hAnsi="Arial" w:cs="Arial"/>
          <w:sz w:val="24"/>
          <w:szCs w:val="24"/>
        </w:rPr>
      </w:pPr>
      <w:r>
        <w:rPr>
          <w:rFonts w:ascii="Arial" w:hAnsi="Arial" w:cs="Arial"/>
          <w:sz w:val="24"/>
          <w:szCs w:val="24"/>
        </w:rPr>
        <w:t>The Department for Education supports the use of Managed Moves</w:t>
      </w:r>
      <w:r w:rsidR="004E7325">
        <w:rPr>
          <w:rFonts w:ascii="Arial" w:hAnsi="Arial" w:cs="Arial"/>
          <w:sz w:val="24"/>
          <w:szCs w:val="24"/>
        </w:rPr>
        <w:t xml:space="preserve">, </w:t>
      </w:r>
      <w:r w:rsidR="009F6D3C">
        <w:rPr>
          <w:rFonts w:ascii="Arial" w:hAnsi="Arial" w:cs="Arial"/>
          <w:sz w:val="24"/>
          <w:szCs w:val="24"/>
        </w:rPr>
        <w:t>‘to initiate a process which leads to the transfer of a pupil to another mainstream school permanently’ (September 2022)</w:t>
      </w:r>
      <w:r w:rsidR="00E576A2" w:rsidRPr="00E36EF3">
        <w:rPr>
          <w:rFonts w:ascii="Arial" w:hAnsi="Arial" w:cs="Arial"/>
          <w:sz w:val="24"/>
          <w:szCs w:val="24"/>
        </w:rPr>
        <w:t>.</w:t>
      </w:r>
      <w:r w:rsidR="00175EA9">
        <w:rPr>
          <w:rFonts w:ascii="Arial" w:hAnsi="Arial" w:cs="Arial"/>
          <w:sz w:val="24"/>
          <w:szCs w:val="24"/>
        </w:rPr>
        <w:t xml:space="preserve"> </w:t>
      </w:r>
      <w:r w:rsidR="00E576A2" w:rsidRPr="00E36EF3">
        <w:rPr>
          <w:rFonts w:ascii="Arial" w:hAnsi="Arial" w:cs="Arial"/>
          <w:sz w:val="24"/>
          <w:szCs w:val="24"/>
        </w:rPr>
        <w:t xml:space="preserve"> </w:t>
      </w:r>
    </w:p>
    <w:p w14:paraId="22CBAFF2" w14:textId="77777777" w:rsidR="000533EB" w:rsidRDefault="000533EB" w:rsidP="009F3019">
      <w:pPr>
        <w:rPr>
          <w:rFonts w:ascii="Arial" w:hAnsi="Arial" w:cs="Arial"/>
          <w:b/>
          <w:i/>
          <w:iCs/>
          <w:sz w:val="24"/>
          <w:szCs w:val="24"/>
        </w:rPr>
      </w:pPr>
    </w:p>
    <w:p w14:paraId="43DDC91A" w14:textId="3B54A7CC" w:rsidR="000379AA" w:rsidRPr="00E62BB6" w:rsidRDefault="00D9545F" w:rsidP="009F3019">
      <w:pPr>
        <w:rPr>
          <w:rFonts w:ascii="Arial" w:hAnsi="Arial" w:cs="Arial"/>
          <w:b/>
          <w:i/>
          <w:iCs/>
          <w:sz w:val="24"/>
          <w:szCs w:val="24"/>
        </w:rPr>
      </w:pPr>
      <w:r w:rsidRPr="00E62BB6">
        <w:rPr>
          <w:rFonts w:ascii="Arial" w:hAnsi="Arial" w:cs="Arial"/>
          <w:b/>
          <w:i/>
          <w:iCs/>
          <w:sz w:val="24"/>
          <w:szCs w:val="24"/>
        </w:rPr>
        <w:t>A Managed Move should not be confused with</w:t>
      </w:r>
      <w:r w:rsidR="002862FD" w:rsidRPr="00E62BB6">
        <w:rPr>
          <w:rFonts w:ascii="Arial" w:hAnsi="Arial" w:cs="Arial"/>
          <w:b/>
          <w:i/>
          <w:iCs/>
          <w:sz w:val="24"/>
          <w:szCs w:val="24"/>
        </w:rPr>
        <w:t xml:space="preserve"> ‘off-site direction’</w:t>
      </w:r>
      <w:r w:rsidR="0080536F" w:rsidRPr="00E62BB6">
        <w:rPr>
          <w:rFonts w:ascii="Arial" w:hAnsi="Arial" w:cs="Arial"/>
          <w:b/>
          <w:i/>
          <w:iCs/>
          <w:sz w:val="24"/>
          <w:szCs w:val="24"/>
        </w:rPr>
        <w:t xml:space="preserve"> - a temporary move </w:t>
      </w:r>
      <w:r w:rsidRPr="00E62BB6">
        <w:rPr>
          <w:rFonts w:ascii="Arial" w:hAnsi="Arial" w:cs="Arial"/>
          <w:b/>
          <w:i/>
          <w:iCs/>
          <w:sz w:val="24"/>
          <w:szCs w:val="24"/>
        </w:rPr>
        <w:t>to improve behaviour</w:t>
      </w:r>
      <w:r w:rsidR="00B52837">
        <w:rPr>
          <w:rFonts w:ascii="Arial" w:hAnsi="Arial" w:cs="Arial"/>
          <w:b/>
          <w:i/>
          <w:iCs/>
          <w:sz w:val="24"/>
          <w:szCs w:val="24"/>
        </w:rPr>
        <w:t>.</w:t>
      </w:r>
    </w:p>
    <w:p w14:paraId="0F0CE39C" w14:textId="451CAADF" w:rsidR="00FC0C0B" w:rsidRPr="004E7325" w:rsidRDefault="00FC0C0B" w:rsidP="004E7325">
      <w:pPr>
        <w:rPr>
          <w:rFonts w:ascii="Arial" w:hAnsi="Arial" w:cs="Arial"/>
          <w:sz w:val="24"/>
          <w:szCs w:val="24"/>
        </w:rPr>
      </w:pPr>
    </w:p>
    <w:p w14:paraId="4D2853BA" w14:textId="79ABA2EB" w:rsidR="00F25923" w:rsidRPr="00A006E9" w:rsidRDefault="000379AA" w:rsidP="00A006E9">
      <w:pPr>
        <w:pStyle w:val="ListParagraph"/>
        <w:numPr>
          <w:ilvl w:val="1"/>
          <w:numId w:val="29"/>
        </w:numPr>
        <w:rPr>
          <w:rFonts w:ascii="Arial" w:hAnsi="Arial" w:cs="Arial"/>
          <w:sz w:val="24"/>
          <w:szCs w:val="24"/>
        </w:rPr>
      </w:pPr>
      <w:r w:rsidRPr="000379AA">
        <w:rPr>
          <w:rFonts w:ascii="Arial" w:hAnsi="Arial" w:cs="Arial"/>
          <w:sz w:val="24"/>
          <w:szCs w:val="24"/>
        </w:rPr>
        <w:t xml:space="preserve">A Managed Move </w:t>
      </w:r>
      <w:r w:rsidR="00F25923">
        <w:rPr>
          <w:rFonts w:ascii="Arial" w:hAnsi="Arial" w:cs="Arial"/>
          <w:sz w:val="24"/>
          <w:szCs w:val="24"/>
        </w:rPr>
        <w:t xml:space="preserve">is </w:t>
      </w:r>
      <w:r w:rsidRPr="000379AA">
        <w:rPr>
          <w:rFonts w:ascii="Arial" w:hAnsi="Arial" w:cs="Arial"/>
          <w:sz w:val="24"/>
          <w:szCs w:val="24"/>
        </w:rPr>
        <w:t xml:space="preserve">arranged between the home school and a registered education setting that could provide an alternative offer that meets the pupil’s social, emotional, mental health and learning needs. </w:t>
      </w:r>
    </w:p>
    <w:p w14:paraId="087FC578" w14:textId="5E9D21D8" w:rsidR="00D607B2" w:rsidRPr="00E36EF3" w:rsidRDefault="007D2720" w:rsidP="000379AA">
      <w:pPr>
        <w:pStyle w:val="ListParagraph"/>
        <w:numPr>
          <w:ilvl w:val="1"/>
          <w:numId w:val="29"/>
        </w:numPr>
        <w:rPr>
          <w:rFonts w:ascii="Arial" w:hAnsi="Arial" w:cs="Arial"/>
          <w:sz w:val="24"/>
          <w:szCs w:val="24"/>
        </w:rPr>
      </w:pPr>
      <w:r w:rsidRPr="00E36EF3">
        <w:rPr>
          <w:rFonts w:ascii="Arial" w:hAnsi="Arial" w:cs="Arial"/>
          <w:sz w:val="24"/>
          <w:szCs w:val="24"/>
        </w:rPr>
        <w:t>Unlike</w:t>
      </w:r>
      <w:r w:rsidR="00C8405A" w:rsidRPr="00E36EF3">
        <w:rPr>
          <w:rFonts w:ascii="Arial" w:hAnsi="Arial" w:cs="Arial"/>
          <w:sz w:val="24"/>
          <w:szCs w:val="24"/>
        </w:rPr>
        <w:t xml:space="preserve"> suspension</w:t>
      </w:r>
      <w:r w:rsidRPr="00E36EF3">
        <w:rPr>
          <w:rFonts w:ascii="Arial" w:hAnsi="Arial" w:cs="Arial"/>
          <w:sz w:val="24"/>
          <w:szCs w:val="24"/>
        </w:rPr>
        <w:t xml:space="preserve">, </w:t>
      </w:r>
      <w:r w:rsidR="000533EB">
        <w:rPr>
          <w:rFonts w:ascii="Arial" w:hAnsi="Arial" w:cs="Arial"/>
          <w:sz w:val="24"/>
          <w:szCs w:val="24"/>
        </w:rPr>
        <w:t>a</w:t>
      </w:r>
      <w:r w:rsidR="00CF717B" w:rsidRPr="00E36EF3">
        <w:rPr>
          <w:rFonts w:ascii="Arial" w:hAnsi="Arial" w:cs="Arial"/>
          <w:sz w:val="24"/>
          <w:szCs w:val="24"/>
        </w:rPr>
        <w:t xml:space="preserve"> </w:t>
      </w:r>
      <w:r w:rsidR="00457D11" w:rsidRPr="00E36EF3">
        <w:rPr>
          <w:rFonts w:ascii="Arial" w:hAnsi="Arial" w:cs="Arial"/>
          <w:sz w:val="24"/>
          <w:szCs w:val="24"/>
        </w:rPr>
        <w:t>Managed Move</w:t>
      </w:r>
      <w:r w:rsidRPr="00E36EF3">
        <w:rPr>
          <w:rFonts w:ascii="Arial" w:hAnsi="Arial" w:cs="Arial"/>
          <w:sz w:val="24"/>
          <w:szCs w:val="24"/>
        </w:rPr>
        <w:t xml:space="preserve"> is based on a voluntary agreement between:</w:t>
      </w:r>
    </w:p>
    <w:p w14:paraId="20B55C99" w14:textId="1C58B7DB" w:rsidR="007D2720" w:rsidRPr="00E36EF3" w:rsidRDefault="00F64B04" w:rsidP="00692820">
      <w:pPr>
        <w:pStyle w:val="ListParagraph"/>
        <w:numPr>
          <w:ilvl w:val="0"/>
          <w:numId w:val="30"/>
        </w:numPr>
        <w:ind w:left="1134"/>
        <w:rPr>
          <w:rFonts w:ascii="Arial" w:hAnsi="Arial" w:cs="Arial"/>
          <w:sz w:val="24"/>
          <w:szCs w:val="24"/>
        </w:rPr>
      </w:pPr>
      <w:r w:rsidRPr="00E36EF3">
        <w:rPr>
          <w:rFonts w:ascii="Arial" w:hAnsi="Arial" w:cs="Arial"/>
          <w:sz w:val="24"/>
          <w:szCs w:val="24"/>
        </w:rPr>
        <w:t xml:space="preserve">The </w:t>
      </w:r>
      <w:r w:rsidR="00E95F74" w:rsidRPr="00E36EF3">
        <w:rPr>
          <w:rFonts w:ascii="Arial" w:hAnsi="Arial" w:cs="Arial"/>
          <w:sz w:val="24"/>
          <w:szCs w:val="24"/>
        </w:rPr>
        <w:t>pupil</w:t>
      </w:r>
      <w:r w:rsidRPr="00E36EF3">
        <w:rPr>
          <w:rFonts w:ascii="Arial" w:hAnsi="Arial" w:cs="Arial"/>
          <w:sz w:val="24"/>
          <w:szCs w:val="24"/>
        </w:rPr>
        <w:t xml:space="preserve"> and</w:t>
      </w:r>
      <w:r w:rsidR="000F700E" w:rsidRPr="00E36EF3">
        <w:rPr>
          <w:rFonts w:ascii="Arial" w:hAnsi="Arial" w:cs="Arial"/>
          <w:sz w:val="24"/>
          <w:szCs w:val="24"/>
        </w:rPr>
        <w:t xml:space="preserve"> adults</w:t>
      </w:r>
      <w:r w:rsidRPr="00E36EF3">
        <w:rPr>
          <w:rFonts w:ascii="Arial" w:hAnsi="Arial" w:cs="Arial"/>
          <w:sz w:val="24"/>
          <w:szCs w:val="24"/>
        </w:rPr>
        <w:t xml:space="preserve"> with parental responsibility</w:t>
      </w:r>
      <w:r w:rsidR="00C257F4" w:rsidRPr="00E36EF3">
        <w:rPr>
          <w:rFonts w:ascii="Arial" w:hAnsi="Arial" w:cs="Arial"/>
          <w:sz w:val="24"/>
          <w:szCs w:val="24"/>
        </w:rPr>
        <w:t xml:space="preserve">. </w:t>
      </w:r>
      <w:r w:rsidR="000F700E" w:rsidRPr="00E36EF3">
        <w:rPr>
          <w:rFonts w:ascii="Arial" w:hAnsi="Arial" w:cs="Arial"/>
          <w:sz w:val="24"/>
          <w:szCs w:val="24"/>
        </w:rPr>
        <w:t>For a</w:t>
      </w:r>
      <w:r w:rsidRPr="00E36EF3">
        <w:rPr>
          <w:rFonts w:ascii="Arial" w:hAnsi="Arial" w:cs="Arial"/>
          <w:sz w:val="24"/>
          <w:szCs w:val="24"/>
        </w:rPr>
        <w:t xml:space="preserve"> looked after </w:t>
      </w:r>
      <w:r w:rsidR="00C848B1" w:rsidRPr="00E36EF3">
        <w:rPr>
          <w:rFonts w:ascii="Arial" w:hAnsi="Arial" w:cs="Arial"/>
          <w:sz w:val="24"/>
          <w:szCs w:val="24"/>
        </w:rPr>
        <w:t>child</w:t>
      </w:r>
      <w:r w:rsidR="000F700E" w:rsidRPr="00E36EF3">
        <w:rPr>
          <w:rFonts w:ascii="Arial" w:hAnsi="Arial" w:cs="Arial"/>
          <w:sz w:val="24"/>
          <w:szCs w:val="24"/>
        </w:rPr>
        <w:t xml:space="preserve">, </w:t>
      </w:r>
      <w:r w:rsidRPr="00E36EF3">
        <w:rPr>
          <w:rFonts w:ascii="Arial" w:hAnsi="Arial" w:cs="Arial"/>
          <w:sz w:val="24"/>
          <w:szCs w:val="24"/>
        </w:rPr>
        <w:t xml:space="preserve">discussion </w:t>
      </w:r>
      <w:r w:rsidR="000F700E" w:rsidRPr="00E36EF3">
        <w:rPr>
          <w:rFonts w:ascii="Arial" w:hAnsi="Arial" w:cs="Arial"/>
          <w:sz w:val="24"/>
          <w:szCs w:val="24"/>
        </w:rPr>
        <w:t>must include</w:t>
      </w:r>
      <w:r w:rsidRPr="00E36EF3">
        <w:rPr>
          <w:rFonts w:ascii="Arial" w:hAnsi="Arial" w:cs="Arial"/>
          <w:sz w:val="24"/>
          <w:szCs w:val="24"/>
        </w:rPr>
        <w:t xml:space="preserve"> the </w:t>
      </w:r>
      <w:r w:rsidR="000F700E" w:rsidRPr="00E36EF3">
        <w:rPr>
          <w:rFonts w:ascii="Arial" w:hAnsi="Arial" w:cs="Arial"/>
          <w:sz w:val="24"/>
          <w:szCs w:val="24"/>
        </w:rPr>
        <w:t>Social Worker and</w:t>
      </w:r>
      <w:r w:rsidRPr="00E36EF3">
        <w:rPr>
          <w:rFonts w:ascii="Arial" w:hAnsi="Arial" w:cs="Arial"/>
          <w:sz w:val="24"/>
          <w:szCs w:val="24"/>
        </w:rPr>
        <w:t xml:space="preserve"> V</w:t>
      </w:r>
      <w:r w:rsidR="00A2700A" w:rsidRPr="00E36EF3">
        <w:rPr>
          <w:rFonts w:ascii="Arial" w:hAnsi="Arial" w:cs="Arial"/>
          <w:sz w:val="24"/>
          <w:szCs w:val="24"/>
        </w:rPr>
        <w:t>irtual School</w:t>
      </w:r>
      <w:r w:rsidR="00C257F4" w:rsidRPr="00E36EF3">
        <w:rPr>
          <w:rFonts w:ascii="Arial" w:hAnsi="Arial" w:cs="Arial"/>
          <w:sz w:val="24"/>
          <w:szCs w:val="24"/>
        </w:rPr>
        <w:t xml:space="preserve"> </w:t>
      </w:r>
      <w:r w:rsidR="0091349D">
        <w:rPr>
          <w:rFonts w:ascii="Arial" w:hAnsi="Arial" w:cs="Arial"/>
          <w:sz w:val="24"/>
          <w:szCs w:val="24"/>
        </w:rPr>
        <w:t>Head</w:t>
      </w:r>
      <w:r w:rsidR="006D6292">
        <w:rPr>
          <w:rFonts w:ascii="Arial" w:hAnsi="Arial" w:cs="Arial"/>
          <w:sz w:val="24"/>
          <w:szCs w:val="24"/>
        </w:rPr>
        <w:t>.</w:t>
      </w:r>
    </w:p>
    <w:p w14:paraId="68AE1812" w14:textId="42A5C077" w:rsidR="00F64B04" w:rsidRPr="00E36EF3" w:rsidRDefault="00631392" w:rsidP="00692820">
      <w:pPr>
        <w:pStyle w:val="ListParagraph"/>
        <w:numPr>
          <w:ilvl w:val="0"/>
          <w:numId w:val="30"/>
        </w:numPr>
        <w:ind w:left="1134"/>
        <w:rPr>
          <w:rFonts w:ascii="Arial" w:hAnsi="Arial" w:cs="Arial"/>
          <w:sz w:val="24"/>
          <w:szCs w:val="24"/>
        </w:rPr>
      </w:pPr>
      <w:r w:rsidRPr="00E36EF3">
        <w:rPr>
          <w:rFonts w:ascii="Arial" w:hAnsi="Arial" w:cs="Arial"/>
          <w:sz w:val="24"/>
          <w:szCs w:val="24"/>
        </w:rPr>
        <w:t>A representative from t</w:t>
      </w:r>
      <w:r w:rsidR="00F64B04" w:rsidRPr="00E36EF3">
        <w:rPr>
          <w:rFonts w:ascii="Arial" w:hAnsi="Arial" w:cs="Arial"/>
          <w:sz w:val="24"/>
          <w:szCs w:val="24"/>
        </w:rPr>
        <w:t xml:space="preserve">he school </w:t>
      </w:r>
      <w:r w:rsidRPr="00E36EF3">
        <w:rPr>
          <w:rFonts w:ascii="Arial" w:hAnsi="Arial" w:cs="Arial"/>
          <w:sz w:val="24"/>
          <w:szCs w:val="24"/>
        </w:rPr>
        <w:t xml:space="preserve">the </w:t>
      </w:r>
      <w:r w:rsidR="00E95F74" w:rsidRPr="00E36EF3">
        <w:rPr>
          <w:rFonts w:ascii="Arial" w:hAnsi="Arial" w:cs="Arial"/>
          <w:sz w:val="24"/>
          <w:szCs w:val="24"/>
        </w:rPr>
        <w:t>pupil</w:t>
      </w:r>
      <w:r w:rsidRPr="00E36EF3">
        <w:rPr>
          <w:rFonts w:ascii="Arial" w:hAnsi="Arial" w:cs="Arial"/>
          <w:sz w:val="24"/>
          <w:szCs w:val="24"/>
        </w:rPr>
        <w:t xml:space="preserve"> currently attends</w:t>
      </w:r>
      <w:r w:rsidR="006D6292">
        <w:rPr>
          <w:rFonts w:ascii="Arial" w:hAnsi="Arial" w:cs="Arial"/>
          <w:sz w:val="24"/>
          <w:szCs w:val="24"/>
        </w:rPr>
        <w:t xml:space="preserve"> (the home school).</w:t>
      </w:r>
    </w:p>
    <w:p w14:paraId="79DE571B" w14:textId="67D29A65" w:rsidR="00F64B04" w:rsidRPr="00E36EF3" w:rsidRDefault="00631392" w:rsidP="00692820">
      <w:pPr>
        <w:pStyle w:val="ListParagraph"/>
        <w:numPr>
          <w:ilvl w:val="0"/>
          <w:numId w:val="30"/>
        </w:numPr>
        <w:ind w:left="1134"/>
        <w:rPr>
          <w:rFonts w:ascii="Arial" w:hAnsi="Arial" w:cs="Arial"/>
          <w:sz w:val="24"/>
          <w:szCs w:val="24"/>
        </w:rPr>
      </w:pPr>
      <w:r w:rsidRPr="00E36EF3">
        <w:rPr>
          <w:rFonts w:ascii="Arial" w:hAnsi="Arial" w:cs="Arial"/>
          <w:sz w:val="24"/>
          <w:szCs w:val="24"/>
        </w:rPr>
        <w:t xml:space="preserve">A coordinator delegated to oversee </w:t>
      </w:r>
      <w:r w:rsidR="00457D11" w:rsidRPr="00E36EF3">
        <w:rPr>
          <w:rFonts w:ascii="Arial" w:hAnsi="Arial" w:cs="Arial"/>
          <w:sz w:val="24"/>
          <w:szCs w:val="24"/>
        </w:rPr>
        <w:t xml:space="preserve">Managed Move </w:t>
      </w:r>
      <w:r w:rsidRPr="00E36EF3">
        <w:rPr>
          <w:rFonts w:ascii="Arial" w:hAnsi="Arial" w:cs="Arial"/>
          <w:sz w:val="24"/>
          <w:szCs w:val="24"/>
        </w:rPr>
        <w:t>planning,</w:t>
      </w:r>
      <w:r w:rsidR="001927E0" w:rsidRPr="00E36EF3">
        <w:rPr>
          <w:rFonts w:ascii="Arial" w:hAnsi="Arial" w:cs="Arial"/>
          <w:sz w:val="24"/>
          <w:szCs w:val="24"/>
        </w:rPr>
        <w:t xml:space="preserve"> </w:t>
      </w:r>
      <w:r w:rsidRPr="00E36EF3">
        <w:rPr>
          <w:rFonts w:ascii="Arial" w:hAnsi="Arial" w:cs="Arial"/>
          <w:sz w:val="24"/>
          <w:szCs w:val="24"/>
        </w:rPr>
        <w:t>preparation</w:t>
      </w:r>
      <w:r w:rsidR="00AD4C2B" w:rsidRPr="00E36EF3">
        <w:rPr>
          <w:rFonts w:ascii="Arial" w:hAnsi="Arial" w:cs="Arial"/>
          <w:sz w:val="24"/>
          <w:szCs w:val="24"/>
        </w:rPr>
        <w:t>,</w:t>
      </w:r>
      <w:r w:rsidRPr="00E36EF3">
        <w:rPr>
          <w:rFonts w:ascii="Arial" w:hAnsi="Arial" w:cs="Arial"/>
          <w:sz w:val="24"/>
          <w:szCs w:val="24"/>
        </w:rPr>
        <w:t xml:space="preserve"> and reviews </w:t>
      </w:r>
      <w:r w:rsidR="00C257F4" w:rsidRPr="00E36EF3">
        <w:rPr>
          <w:rFonts w:ascii="Arial" w:hAnsi="Arial" w:cs="Arial"/>
          <w:sz w:val="24"/>
          <w:szCs w:val="24"/>
        </w:rPr>
        <w:t>at</w:t>
      </w:r>
      <w:r w:rsidRPr="00E36EF3">
        <w:rPr>
          <w:rFonts w:ascii="Arial" w:hAnsi="Arial" w:cs="Arial"/>
          <w:sz w:val="24"/>
          <w:szCs w:val="24"/>
        </w:rPr>
        <w:t xml:space="preserve"> the receiving school</w:t>
      </w:r>
      <w:r w:rsidR="006D6292">
        <w:rPr>
          <w:rFonts w:ascii="Arial" w:hAnsi="Arial" w:cs="Arial"/>
          <w:sz w:val="24"/>
          <w:szCs w:val="24"/>
        </w:rPr>
        <w:t>.</w:t>
      </w:r>
      <w:r w:rsidRPr="00E36EF3">
        <w:rPr>
          <w:rFonts w:ascii="Arial" w:hAnsi="Arial" w:cs="Arial"/>
          <w:sz w:val="24"/>
          <w:szCs w:val="24"/>
        </w:rPr>
        <w:t xml:space="preserve"> </w:t>
      </w:r>
    </w:p>
    <w:p w14:paraId="68A28542" w14:textId="12560F1F" w:rsidR="00A006E9" w:rsidRPr="00A006E9" w:rsidRDefault="00C257F4" w:rsidP="00A006E9">
      <w:pPr>
        <w:pStyle w:val="ListParagraph"/>
        <w:numPr>
          <w:ilvl w:val="0"/>
          <w:numId w:val="30"/>
        </w:numPr>
        <w:ind w:left="1134"/>
        <w:rPr>
          <w:rFonts w:ascii="Arial" w:hAnsi="Arial" w:cs="Arial"/>
          <w:sz w:val="24"/>
          <w:szCs w:val="24"/>
        </w:rPr>
      </w:pPr>
      <w:r w:rsidRPr="00E36EF3">
        <w:rPr>
          <w:rFonts w:ascii="Arial" w:hAnsi="Arial" w:cs="Arial"/>
          <w:sz w:val="24"/>
          <w:szCs w:val="24"/>
        </w:rPr>
        <w:t>For a pupil with an Education, Health &amp; Care Plan (EHC</w:t>
      </w:r>
      <w:r w:rsidR="005F1F38">
        <w:rPr>
          <w:rFonts w:ascii="Arial" w:hAnsi="Arial" w:cs="Arial"/>
          <w:sz w:val="24"/>
          <w:szCs w:val="24"/>
        </w:rPr>
        <w:t xml:space="preserve"> plan</w:t>
      </w:r>
      <w:r w:rsidRPr="00E36EF3">
        <w:rPr>
          <w:rFonts w:ascii="Arial" w:hAnsi="Arial" w:cs="Arial"/>
          <w:sz w:val="24"/>
          <w:szCs w:val="24"/>
        </w:rPr>
        <w:t xml:space="preserve">) - </w:t>
      </w:r>
      <w:r w:rsidR="00DD6601" w:rsidRPr="00E36EF3">
        <w:rPr>
          <w:rFonts w:ascii="Arial" w:hAnsi="Arial" w:cs="Arial"/>
          <w:sz w:val="24"/>
          <w:szCs w:val="24"/>
        </w:rPr>
        <w:t>The Lo</w:t>
      </w:r>
      <w:r w:rsidRPr="00E36EF3">
        <w:rPr>
          <w:rFonts w:ascii="Arial" w:hAnsi="Arial" w:cs="Arial"/>
          <w:sz w:val="24"/>
          <w:szCs w:val="24"/>
        </w:rPr>
        <w:t>cal Authority (LA)</w:t>
      </w:r>
      <w:r w:rsidR="00DD6601" w:rsidRPr="00E36EF3">
        <w:rPr>
          <w:rFonts w:ascii="Arial" w:hAnsi="Arial" w:cs="Arial"/>
          <w:sz w:val="24"/>
          <w:szCs w:val="24"/>
        </w:rPr>
        <w:t xml:space="preserve"> </w:t>
      </w:r>
      <w:r w:rsidRPr="00E36EF3">
        <w:rPr>
          <w:rFonts w:ascii="Arial" w:hAnsi="Arial" w:cs="Arial"/>
          <w:sz w:val="24"/>
          <w:szCs w:val="24"/>
        </w:rPr>
        <w:t>EHC</w:t>
      </w:r>
      <w:r w:rsidR="005F1F38">
        <w:rPr>
          <w:rFonts w:ascii="Arial" w:hAnsi="Arial" w:cs="Arial"/>
          <w:sz w:val="24"/>
          <w:szCs w:val="24"/>
        </w:rPr>
        <w:t xml:space="preserve"> plan</w:t>
      </w:r>
      <w:r w:rsidR="00DD6601" w:rsidRPr="00E36EF3">
        <w:rPr>
          <w:rFonts w:ascii="Arial" w:hAnsi="Arial" w:cs="Arial"/>
          <w:sz w:val="24"/>
          <w:szCs w:val="24"/>
        </w:rPr>
        <w:t xml:space="preserve"> </w:t>
      </w:r>
      <w:r w:rsidR="00F64B04" w:rsidRPr="00E36EF3">
        <w:rPr>
          <w:rFonts w:ascii="Arial" w:hAnsi="Arial" w:cs="Arial"/>
          <w:sz w:val="24"/>
          <w:szCs w:val="24"/>
        </w:rPr>
        <w:t>Assessment Te</w:t>
      </w:r>
      <w:r w:rsidR="00DD6601" w:rsidRPr="00E36EF3">
        <w:rPr>
          <w:rFonts w:ascii="Arial" w:hAnsi="Arial" w:cs="Arial"/>
          <w:sz w:val="24"/>
          <w:szCs w:val="24"/>
        </w:rPr>
        <w:t>am</w:t>
      </w:r>
      <w:r w:rsidR="00B90CA8" w:rsidRPr="00E36EF3">
        <w:rPr>
          <w:rFonts w:ascii="Arial" w:hAnsi="Arial" w:cs="Arial"/>
          <w:sz w:val="24"/>
          <w:szCs w:val="24"/>
        </w:rPr>
        <w:t xml:space="preserve"> (E</w:t>
      </w:r>
      <w:r w:rsidR="001927E0" w:rsidRPr="00E36EF3">
        <w:rPr>
          <w:rFonts w:ascii="Arial" w:hAnsi="Arial" w:cs="Arial"/>
          <w:sz w:val="24"/>
          <w:szCs w:val="24"/>
        </w:rPr>
        <w:t>H</w:t>
      </w:r>
      <w:r w:rsidR="00B90CA8" w:rsidRPr="00E36EF3">
        <w:rPr>
          <w:rFonts w:ascii="Arial" w:hAnsi="Arial" w:cs="Arial"/>
          <w:sz w:val="24"/>
          <w:szCs w:val="24"/>
        </w:rPr>
        <w:t>CAT)</w:t>
      </w:r>
      <w:r w:rsidRPr="00E36EF3">
        <w:rPr>
          <w:rFonts w:ascii="Arial" w:hAnsi="Arial" w:cs="Arial"/>
          <w:sz w:val="24"/>
          <w:szCs w:val="24"/>
        </w:rPr>
        <w:t xml:space="preserve"> </w:t>
      </w:r>
      <w:r w:rsidR="00DD3C49">
        <w:rPr>
          <w:rFonts w:ascii="Arial" w:hAnsi="Arial" w:cs="Arial"/>
          <w:sz w:val="24"/>
          <w:szCs w:val="24"/>
        </w:rPr>
        <w:t>must</w:t>
      </w:r>
      <w:r w:rsidRPr="00E36EF3">
        <w:rPr>
          <w:rFonts w:ascii="Arial" w:hAnsi="Arial" w:cs="Arial"/>
          <w:sz w:val="24"/>
          <w:szCs w:val="24"/>
        </w:rPr>
        <w:t xml:space="preserve"> also be involved</w:t>
      </w:r>
      <w:r w:rsidR="006D6292">
        <w:rPr>
          <w:rFonts w:ascii="Arial" w:hAnsi="Arial" w:cs="Arial"/>
          <w:sz w:val="24"/>
          <w:szCs w:val="24"/>
        </w:rPr>
        <w:t>.</w:t>
      </w:r>
    </w:p>
    <w:p w14:paraId="55829A60" w14:textId="4952023F" w:rsidR="00A006E9" w:rsidRPr="00A006E9" w:rsidRDefault="00A006E9" w:rsidP="00A006E9">
      <w:pPr>
        <w:pStyle w:val="ListParagraph"/>
        <w:numPr>
          <w:ilvl w:val="1"/>
          <w:numId w:val="29"/>
        </w:numPr>
        <w:rPr>
          <w:rFonts w:ascii="Arial" w:hAnsi="Arial" w:cs="Arial"/>
          <w:sz w:val="24"/>
          <w:szCs w:val="24"/>
        </w:rPr>
      </w:pPr>
      <w:r w:rsidRPr="00A006E9">
        <w:rPr>
          <w:rFonts w:ascii="Arial" w:hAnsi="Arial" w:cs="Arial"/>
          <w:sz w:val="24"/>
          <w:szCs w:val="24"/>
        </w:rPr>
        <w:t xml:space="preserve">Dependant on individual circumstances, the Managed Move could be facilitated by someone impartial to ensure that moves are viewed as being a fair way to meet the pupil’s needs; other key people should also be involved. </w:t>
      </w:r>
    </w:p>
    <w:p w14:paraId="4890676D" w14:textId="2E8036C8" w:rsidR="00F25923" w:rsidRPr="00ED30C0" w:rsidRDefault="00F25923" w:rsidP="00ED30C0">
      <w:pPr>
        <w:pStyle w:val="ListParagraph"/>
        <w:numPr>
          <w:ilvl w:val="1"/>
          <w:numId w:val="29"/>
        </w:numPr>
        <w:rPr>
          <w:rFonts w:ascii="Arial" w:hAnsi="Arial" w:cs="Arial"/>
          <w:sz w:val="24"/>
          <w:szCs w:val="24"/>
        </w:rPr>
      </w:pPr>
      <w:r w:rsidRPr="00ED30C0">
        <w:rPr>
          <w:rFonts w:ascii="Arial" w:hAnsi="Arial" w:cs="Arial"/>
          <w:sz w:val="24"/>
          <w:szCs w:val="24"/>
        </w:rPr>
        <w:t xml:space="preserve">Support before, during and after the move is beneficial for the pupil’s emotional </w:t>
      </w:r>
      <w:r w:rsidR="00ED30C0" w:rsidRPr="00ED30C0">
        <w:rPr>
          <w:rFonts w:ascii="Arial" w:hAnsi="Arial" w:cs="Arial"/>
          <w:sz w:val="24"/>
          <w:szCs w:val="24"/>
        </w:rPr>
        <w:t xml:space="preserve">  </w:t>
      </w:r>
      <w:r w:rsidRPr="00ED30C0">
        <w:rPr>
          <w:rFonts w:ascii="Arial" w:hAnsi="Arial" w:cs="Arial"/>
          <w:sz w:val="24"/>
          <w:szCs w:val="24"/>
        </w:rPr>
        <w:t>well-being and to ensure that any plans are understood and implemented.</w:t>
      </w:r>
    </w:p>
    <w:p w14:paraId="61329734" w14:textId="23B9F523" w:rsidR="00FB6C52" w:rsidRPr="000533EB" w:rsidRDefault="00631392" w:rsidP="000379AA">
      <w:pPr>
        <w:pStyle w:val="ListParagraph"/>
        <w:numPr>
          <w:ilvl w:val="1"/>
          <w:numId w:val="29"/>
        </w:numPr>
        <w:tabs>
          <w:tab w:val="left" w:pos="709"/>
        </w:tabs>
        <w:rPr>
          <w:rFonts w:ascii="Arial" w:hAnsi="Arial" w:cs="Arial"/>
          <w:sz w:val="24"/>
          <w:szCs w:val="24"/>
        </w:rPr>
      </w:pPr>
      <w:r w:rsidRPr="00612B9A">
        <w:rPr>
          <w:rFonts w:ascii="Arial" w:hAnsi="Arial" w:cs="Arial"/>
          <w:sz w:val="24"/>
          <w:szCs w:val="24"/>
        </w:rPr>
        <w:t>School G</w:t>
      </w:r>
      <w:r w:rsidR="00F309E7" w:rsidRPr="00612B9A">
        <w:rPr>
          <w:rFonts w:ascii="Arial" w:hAnsi="Arial" w:cs="Arial"/>
          <w:sz w:val="24"/>
          <w:szCs w:val="24"/>
        </w:rPr>
        <w:t>overn</w:t>
      </w:r>
      <w:r w:rsidR="00C8405A" w:rsidRPr="00612B9A">
        <w:rPr>
          <w:rFonts w:ascii="Arial" w:hAnsi="Arial" w:cs="Arial"/>
          <w:sz w:val="24"/>
          <w:szCs w:val="24"/>
        </w:rPr>
        <w:t>ing Boards</w:t>
      </w:r>
      <w:r w:rsidR="00F309E7" w:rsidRPr="00612B9A">
        <w:rPr>
          <w:rFonts w:ascii="Arial" w:hAnsi="Arial" w:cs="Arial"/>
          <w:sz w:val="24"/>
          <w:szCs w:val="24"/>
        </w:rPr>
        <w:t xml:space="preserve"> shoul</w:t>
      </w:r>
      <w:r w:rsidR="00C257F4" w:rsidRPr="00612B9A">
        <w:rPr>
          <w:rFonts w:ascii="Arial" w:hAnsi="Arial" w:cs="Arial"/>
          <w:sz w:val="24"/>
          <w:szCs w:val="24"/>
        </w:rPr>
        <w:t>d</w:t>
      </w:r>
      <w:r w:rsidR="00F309E7" w:rsidRPr="00612B9A">
        <w:rPr>
          <w:rFonts w:ascii="Arial" w:hAnsi="Arial" w:cs="Arial"/>
          <w:sz w:val="24"/>
          <w:szCs w:val="24"/>
        </w:rPr>
        <w:t xml:space="preserve"> be informed of any </w:t>
      </w:r>
      <w:r w:rsidR="00FC0C0B" w:rsidRPr="00612B9A">
        <w:rPr>
          <w:rFonts w:ascii="Arial" w:hAnsi="Arial" w:cs="Arial"/>
          <w:sz w:val="24"/>
          <w:szCs w:val="24"/>
        </w:rPr>
        <w:t>Managed Move</w:t>
      </w:r>
      <w:r w:rsidR="00F309E7" w:rsidRPr="00612B9A">
        <w:rPr>
          <w:rFonts w:ascii="Arial" w:hAnsi="Arial" w:cs="Arial"/>
          <w:sz w:val="24"/>
          <w:szCs w:val="24"/>
        </w:rPr>
        <w:t>s</w:t>
      </w:r>
      <w:r w:rsidR="00547F3C" w:rsidRPr="00612B9A">
        <w:rPr>
          <w:rFonts w:ascii="Arial" w:hAnsi="Arial" w:cs="Arial"/>
          <w:sz w:val="24"/>
          <w:szCs w:val="24"/>
        </w:rPr>
        <w:t xml:space="preserve"> arranged</w:t>
      </w:r>
      <w:r w:rsidR="003A54D5" w:rsidRPr="00612B9A">
        <w:rPr>
          <w:rFonts w:ascii="Arial" w:hAnsi="Arial" w:cs="Arial"/>
          <w:sz w:val="24"/>
          <w:szCs w:val="24"/>
        </w:rPr>
        <w:t xml:space="preserve"> in line with their responsibilities to track pupil movement as stated in Suspension and Permanent Exclusion Guidance 2022.</w:t>
      </w:r>
    </w:p>
    <w:p w14:paraId="6F7A5526" w14:textId="77777777" w:rsidR="00376F4F" w:rsidRDefault="00376F4F" w:rsidP="00612B9A">
      <w:pPr>
        <w:ind w:left="1276"/>
        <w:rPr>
          <w:rFonts w:ascii="Arial" w:hAnsi="Arial" w:cs="Arial"/>
          <w:i/>
          <w:iCs/>
          <w:sz w:val="24"/>
          <w:szCs w:val="24"/>
        </w:rPr>
      </w:pPr>
    </w:p>
    <w:p w14:paraId="481A0DA2" w14:textId="14B499BB" w:rsidR="003A54D5" w:rsidRPr="00612B9A" w:rsidRDefault="00612B9A" w:rsidP="00612B9A">
      <w:pPr>
        <w:ind w:left="1276"/>
        <w:rPr>
          <w:rFonts w:ascii="Arial" w:hAnsi="Arial" w:cs="Arial"/>
          <w:i/>
          <w:iCs/>
          <w:sz w:val="24"/>
          <w:szCs w:val="24"/>
        </w:rPr>
      </w:pPr>
      <w:r>
        <w:rPr>
          <w:rFonts w:ascii="Arial" w:hAnsi="Arial" w:cs="Arial"/>
          <w:i/>
          <w:iCs/>
          <w:sz w:val="24"/>
          <w:szCs w:val="24"/>
        </w:rPr>
        <w:t xml:space="preserve"> </w:t>
      </w:r>
      <w:r w:rsidR="003A54D5" w:rsidRPr="00612B9A">
        <w:rPr>
          <w:rFonts w:ascii="Arial" w:hAnsi="Arial" w:cs="Arial"/>
          <w:i/>
          <w:iCs/>
          <w:sz w:val="24"/>
          <w:szCs w:val="24"/>
        </w:rPr>
        <w:t xml:space="preserve">106. </w:t>
      </w:r>
      <w:r>
        <w:rPr>
          <w:rFonts w:ascii="Arial" w:hAnsi="Arial" w:cs="Arial"/>
          <w:i/>
          <w:iCs/>
          <w:sz w:val="24"/>
          <w:szCs w:val="24"/>
        </w:rPr>
        <w:t>“</w:t>
      </w:r>
      <w:r w:rsidR="003A54D5" w:rsidRPr="00612B9A">
        <w:rPr>
          <w:rFonts w:ascii="Arial" w:hAnsi="Arial" w:cs="Arial"/>
          <w:i/>
          <w:iCs/>
          <w:sz w:val="24"/>
          <w:szCs w:val="24"/>
        </w:rPr>
        <w:t>Governing boards should already be challenging and evaluating what their school’s data is telling them about their school or academy trust. Boards should carefully consider the level of pupil moves and the characteristics of pupils who are moving on any permanent exclusions to ensure the sanction is only used, when necessary, as a last resort</w:t>
      </w:r>
      <w:r>
        <w:rPr>
          <w:rFonts w:ascii="Arial" w:hAnsi="Arial" w:cs="Arial"/>
          <w:i/>
          <w:iCs/>
          <w:sz w:val="24"/>
          <w:szCs w:val="24"/>
        </w:rPr>
        <w:t>”</w:t>
      </w:r>
      <w:r w:rsidR="003A54D5" w:rsidRPr="00612B9A">
        <w:rPr>
          <w:rFonts w:ascii="Arial" w:hAnsi="Arial" w:cs="Arial"/>
          <w:i/>
          <w:iCs/>
          <w:sz w:val="24"/>
          <w:szCs w:val="24"/>
        </w:rPr>
        <w:t>.</w:t>
      </w:r>
    </w:p>
    <w:p w14:paraId="534EE504" w14:textId="77777777" w:rsidR="00376F4F" w:rsidRDefault="00376F4F" w:rsidP="00612B9A">
      <w:pPr>
        <w:ind w:left="1276"/>
        <w:rPr>
          <w:rFonts w:ascii="Arial" w:hAnsi="Arial" w:cs="Arial"/>
          <w:i/>
          <w:iCs/>
          <w:sz w:val="24"/>
          <w:szCs w:val="24"/>
        </w:rPr>
      </w:pPr>
    </w:p>
    <w:p w14:paraId="593F27A7" w14:textId="5F296D31" w:rsidR="003A54D5" w:rsidRDefault="003A54D5" w:rsidP="00612B9A">
      <w:pPr>
        <w:ind w:left="1276"/>
        <w:rPr>
          <w:rFonts w:ascii="Arial" w:hAnsi="Arial" w:cs="Arial"/>
          <w:i/>
          <w:iCs/>
          <w:sz w:val="24"/>
          <w:szCs w:val="24"/>
        </w:rPr>
      </w:pPr>
      <w:r w:rsidRPr="00612B9A">
        <w:rPr>
          <w:rFonts w:ascii="Arial" w:hAnsi="Arial" w:cs="Arial"/>
          <w:i/>
          <w:iCs/>
          <w:sz w:val="24"/>
          <w:szCs w:val="24"/>
        </w:rPr>
        <w:t xml:space="preserve"> 107. </w:t>
      </w:r>
      <w:r w:rsidR="00612B9A">
        <w:rPr>
          <w:rFonts w:ascii="Arial" w:hAnsi="Arial" w:cs="Arial"/>
          <w:i/>
          <w:iCs/>
          <w:sz w:val="24"/>
          <w:szCs w:val="24"/>
        </w:rPr>
        <w:t>“</w:t>
      </w:r>
      <w:r w:rsidRPr="00612B9A">
        <w:rPr>
          <w:rFonts w:ascii="Arial" w:hAnsi="Arial" w:cs="Arial"/>
          <w:i/>
          <w:iCs/>
          <w:sz w:val="24"/>
          <w:szCs w:val="24"/>
        </w:rPr>
        <w:t>Governing boards should review suspensions and permanent exclusions, those taken off roll and those on roll but attending education off-site. It is important to consider both the cost implications of directing children to be educated off-site in AP and whether there are any patterns to the reasons or timing of moves. For example, if high numbers of children with SEND are moving, the school, academy or trust may wish to consider reviewing its SEN support”</w:t>
      </w:r>
      <w:r w:rsidR="002A01F7" w:rsidRPr="00612B9A">
        <w:rPr>
          <w:rFonts w:ascii="Arial" w:hAnsi="Arial" w:cs="Arial"/>
          <w:i/>
          <w:iCs/>
          <w:sz w:val="24"/>
          <w:szCs w:val="24"/>
        </w:rPr>
        <w:t>.</w:t>
      </w:r>
    </w:p>
    <w:p w14:paraId="5169CA95" w14:textId="77777777" w:rsidR="00F25923" w:rsidRDefault="00F25923" w:rsidP="00612B9A">
      <w:pPr>
        <w:ind w:left="1276"/>
        <w:rPr>
          <w:rFonts w:ascii="Arial" w:hAnsi="Arial" w:cs="Arial"/>
          <w:i/>
          <w:iCs/>
          <w:sz w:val="24"/>
          <w:szCs w:val="24"/>
        </w:rPr>
      </w:pPr>
    </w:p>
    <w:p w14:paraId="7AD7DC79" w14:textId="5463A085" w:rsidR="00376F4F" w:rsidRPr="00F14A2C" w:rsidRDefault="00F25923" w:rsidP="00376F4F">
      <w:pPr>
        <w:pStyle w:val="ListParagraph"/>
        <w:numPr>
          <w:ilvl w:val="1"/>
          <w:numId w:val="29"/>
        </w:numPr>
        <w:rPr>
          <w:rFonts w:ascii="Arial" w:hAnsi="Arial" w:cs="Arial"/>
          <w:sz w:val="24"/>
          <w:szCs w:val="24"/>
        </w:rPr>
      </w:pPr>
      <w:r w:rsidRPr="000533EB">
        <w:rPr>
          <w:rFonts w:ascii="Arial" w:hAnsi="Arial" w:cs="Arial"/>
          <w:sz w:val="24"/>
          <w:szCs w:val="24"/>
        </w:rPr>
        <w:t>A carefully planned Managed Move can break a repetitive cycle of suspensions   and create a ‘fresh start’ for a pupil</w:t>
      </w:r>
      <w:r>
        <w:rPr>
          <w:rFonts w:ascii="Arial" w:hAnsi="Arial" w:cs="Arial"/>
          <w:sz w:val="24"/>
          <w:szCs w:val="24"/>
        </w:rPr>
        <w:t>.</w:t>
      </w:r>
    </w:p>
    <w:p w14:paraId="5FDE9956" w14:textId="2FDE8336" w:rsidR="0041325B" w:rsidRDefault="000E1ADF" w:rsidP="000379AA">
      <w:pPr>
        <w:pStyle w:val="ListParagraph"/>
        <w:numPr>
          <w:ilvl w:val="1"/>
          <w:numId w:val="29"/>
        </w:numPr>
        <w:rPr>
          <w:rFonts w:ascii="Arial" w:hAnsi="Arial" w:cs="Arial"/>
          <w:sz w:val="24"/>
          <w:szCs w:val="24"/>
        </w:rPr>
      </w:pPr>
      <w:r>
        <w:rPr>
          <w:rFonts w:ascii="Arial" w:hAnsi="Arial" w:cs="Arial"/>
          <w:sz w:val="24"/>
          <w:szCs w:val="24"/>
        </w:rPr>
        <w:t>The</w:t>
      </w:r>
      <w:r w:rsidR="00547F3C" w:rsidRPr="00E36EF3">
        <w:rPr>
          <w:rFonts w:ascii="Arial" w:hAnsi="Arial" w:cs="Arial"/>
          <w:sz w:val="24"/>
          <w:szCs w:val="24"/>
        </w:rPr>
        <w:t xml:space="preserve"> </w:t>
      </w:r>
      <w:r w:rsidR="00F14A2C">
        <w:rPr>
          <w:rFonts w:ascii="Arial" w:hAnsi="Arial" w:cs="Arial"/>
          <w:sz w:val="24"/>
          <w:szCs w:val="24"/>
        </w:rPr>
        <w:t xml:space="preserve">same </w:t>
      </w:r>
      <w:r w:rsidR="00F64B04" w:rsidRPr="00E36EF3">
        <w:rPr>
          <w:rFonts w:ascii="Arial" w:hAnsi="Arial" w:cs="Arial"/>
          <w:sz w:val="24"/>
          <w:szCs w:val="24"/>
        </w:rPr>
        <w:t xml:space="preserve">process can be used to </w:t>
      </w:r>
      <w:r w:rsidR="006D6292">
        <w:rPr>
          <w:rFonts w:ascii="Arial" w:hAnsi="Arial" w:cs="Arial"/>
          <w:sz w:val="24"/>
          <w:szCs w:val="24"/>
        </w:rPr>
        <w:t>re</w:t>
      </w:r>
      <w:r w:rsidR="00F64B04" w:rsidRPr="00E36EF3">
        <w:rPr>
          <w:rFonts w:ascii="Arial" w:hAnsi="Arial" w:cs="Arial"/>
          <w:sz w:val="24"/>
          <w:szCs w:val="24"/>
        </w:rPr>
        <w:t xml:space="preserve">integrate </w:t>
      </w:r>
      <w:r w:rsidR="00E95F74" w:rsidRPr="00E36EF3">
        <w:rPr>
          <w:rFonts w:ascii="Arial" w:hAnsi="Arial" w:cs="Arial"/>
          <w:sz w:val="24"/>
          <w:szCs w:val="24"/>
        </w:rPr>
        <w:t>pupil</w:t>
      </w:r>
      <w:r w:rsidR="0019636D" w:rsidRPr="00E36EF3">
        <w:rPr>
          <w:rFonts w:ascii="Arial" w:hAnsi="Arial" w:cs="Arial"/>
          <w:sz w:val="24"/>
          <w:szCs w:val="24"/>
        </w:rPr>
        <w:t>s</w:t>
      </w:r>
      <w:r w:rsidR="00F64B04" w:rsidRPr="00E36EF3">
        <w:rPr>
          <w:rFonts w:ascii="Arial" w:hAnsi="Arial" w:cs="Arial"/>
          <w:sz w:val="24"/>
          <w:szCs w:val="24"/>
        </w:rPr>
        <w:t xml:space="preserve"> from alternative education back into mainstream.</w:t>
      </w:r>
    </w:p>
    <w:p w14:paraId="4F247766" w14:textId="77777777" w:rsidR="00780353" w:rsidRPr="00E36EF3" w:rsidRDefault="00780353" w:rsidP="00780353">
      <w:pPr>
        <w:pStyle w:val="ListParagraph"/>
        <w:tabs>
          <w:tab w:val="left" w:pos="851"/>
          <w:tab w:val="left" w:pos="993"/>
        </w:tabs>
        <w:ind w:left="792"/>
        <w:rPr>
          <w:rFonts w:ascii="Arial" w:hAnsi="Arial" w:cs="Arial"/>
          <w:sz w:val="24"/>
          <w:szCs w:val="24"/>
        </w:rPr>
      </w:pPr>
    </w:p>
    <w:p w14:paraId="5DD849E3" w14:textId="1993569B" w:rsidR="00A47308" w:rsidRPr="000B269A" w:rsidRDefault="00A4411B" w:rsidP="000379AA">
      <w:pPr>
        <w:pStyle w:val="Heading1"/>
        <w:numPr>
          <w:ilvl w:val="0"/>
          <w:numId w:val="29"/>
        </w:numPr>
        <w:spacing w:before="0"/>
        <w:rPr>
          <w:rFonts w:ascii="Arial" w:hAnsi="Arial" w:cs="Arial"/>
          <w:color w:val="auto"/>
          <w:sz w:val="24"/>
          <w:szCs w:val="24"/>
        </w:rPr>
      </w:pPr>
      <w:bookmarkStart w:id="5" w:name="_Toc536705231"/>
      <w:bookmarkStart w:id="6" w:name="_Toc278241"/>
      <w:bookmarkStart w:id="7" w:name="_Toc85200897"/>
      <w:r w:rsidRPr="00E36EF3">
        <w:rPr>
          <w:rFonts w:ascii="Arial" w:hAnsi="Arial" w:cs="Arial"/>
          <w:color w:val="auto"/>
          <w:sz w:val="24"/>
          <w:szCs w:val="24"/>
        </w:rPr>
        <w:t>W</w:t>
      </w:r>
      <w:r w:rsidR="00544E55" w:rsidRPr="00E36EF3">
        <w:rPr>
          <w:rFonts w:ascii="Arial" w:hAnsi="Arial" w:cs="Arial"/>
          <w:color w:val="auto"/>
          <w:sz w:val="24"/>
          <w:szCs w:val="24"/>
        </w:rPr>
        <w:t xml:space="preserve">hy a preferred option to </w:t>
      </w:r>
      <w:r w:rsidR="00B94D87" w:rsidRPr="00E36EF3">
        <w:rPr>
          <w:rFonts w:ascii="Arial" w:hAnsi="Arial" w:cs="Arial"/>
          <w:color w:val="auto"/>
          <w:sz w:val="24"/>
          <w:szCs w:val="24"/>
        </w:rPr>
        <w:t xml:space="preserve">permanent </w:t>
      </w:r>
      <w:r w:rsidR="00544E55" w:rsidRPr="00E36EF3">
        <w:rPr>
          <w:rFonts w:ascii="Arial" w:hAnsi="Arial" w:cs="Arial"/>
          <w:color w:val="auto"/>
          <w:sz w:val="24"/>
          <w:szCs w:val="24"/>
        </w:rPr>
        <w:t>exclusion?</w:t>
      </w:r>
      <w:bookmarkEnd w:id="5"/>
      <w:bookmarkEnd w:id="6"/>
      <w:bookmarkEnd w:id="7"/>
    </w:p>
    <w:p w14:paraId="57145B54" w14:textId="1C5C7DCB" w:rsidR="00E53048" w:rsidRDefault="00457D11" w:rsidP="00692820">
      <w:pPr>
        <w:pStyle w:val="ListParagraph"/>
        <w:numPr>
          <w:ilvl w:val="0"/>
          <w:numId w:val="31"/>
        </w:numPr>
        <w:ind w:left="1134"/>
        <w:rPr>
          <w:rFonts w:ascii="Arial" w:hAnsi="Arial" w:cs="Arial"/>
          <w:sz w:val="24"/>
          <w:szCs w:val="24"/>
        </w:rPr>
      </w:pPr>
      <w:r w:rsidRPr="006738ED">
        <w:rPr>
          <w:rFonts w:ascii="Arial" w:hAnsi="Arial" w:cs="Arial"/>
          <w:sz w:val="24"/>
          <w:szCs w:val="24"/>
        </w:rPr>
        <w:t>Managed Move</w:t>
      </w:r>
      <w:r w:rsidR="00C257F4" w:rsidRPr="006738ED">
        <w:rPr>
          <w:rFonts w:ascii="Arial" w:hAnsi="Arial" w:cs="Arial"/>
          <w:sz w:val="24"/>
          <w:szCs w:val="24"/>
        </w:rPr>
        <w:t>s</w:t>
      </w:r>
      <w:r w:rsidR="000B269A" w:rsidRPr="006738ED">
        <w:rPr>
          <w:rFonts w:ascii="Arial" w:hAnsi="Arial" w:cs="Arial"/>
          <w:sz w:val="24"/>
          <w:szCs w:val="24"/>
        </w:rPr>
        <w:t xml:space="preserve"> </w:t>
      </w:r>
      <w:r w:rsidR="00E53048" w:rsidRPr="006738ED">
        <w:rPr>
          <w:rFonts w:ascii="Arial" w:hAnsi="Arial" w:cs="Arial"/>
          <w:sz w:val="24"/>
          <w:szCs w:val="24"/>
        </w:rPr>
        <w:t xml:space="preserve">look to the future rather </w:t>
      </w:r>
      <w:r w:rsidR="007F605D" w:rsidRPr="006738ED">
        <w:rPr>
          <w:rFonts w:ascii="Arial" w:hAnsi="Arial" w:cs="Arial"/>
          <w:sz w:val="24"/>
          <w:szCs w:val="24"/>
        </w:rPr>
        <w:t xml:space="preserve">than the </w:t>
      </w:r>
      <w:r w:rsidR="00E53048" w:rsidRPr="006738ED">
        <w:rPr>
          <w:rFonts w:ascii="Arial" w:hAnsi="Arial" w:cs="Arial"/>
          <w:sz w:val="24"/>
          <w:szCs w:val="24"/>
        </w:rPr>
        <w:t>past</w:t>
      </w:r>
      <w:r w:rsidR="0006690A" w:rsidRPr="006738ED">
        <w:rPr>
          <w:rFonts w:ascii="Arial" w:hAnsi="Arial" w:cs="Arial"/>
          <w:sz w:val="24"/>
          <w:szCs w:val="24"/>
        </w:rPr>
        <w:t xml:space="preserve">. </w:t>
      </w:r>
    </w:p>
    <w:p w14:paraId="7F2CDA49" w14:textId="276A2DD9" w:rsidR="004E7325" w:rsidRPr="004E7325" w:rsidRDefault="004E7325" w:rsidP="004E7325">
      <w:pPr>
        <w:pStyle w:val="ListParagraph"/>
        <w:numPr>
          <w:ilvl w:val="0"/>
          <w:numId w:val="31"/>
        </w:numPr>
        <w:ind w:left="1134"/>
        <w:rPr>
          <w:rFonts w:ascii="Arial" w:hAnsi="Arial" w:cs="Arial"/>
          <w:sz w:val="24"/>
          <w:szCs w:val="24"/>
        </w:rPr>
      </w:pPr>
      <w:r w:rsidRPr="004E7325">
        <w:rPr>
          <w:rFonts w:ascii="Arial" w:hAnsi="Arial" w:cs="Arial"/>
          <w:sz w:val="24"/>
          <w:szCs w:val="24"/>
        </w:rPr>
        <w:t xml:space="preserve">The process can provide further understanding of the needs of a pupil. </w:t>
      </w:r>
    </w:p>
    <w:p w14:paraId="43007CCF" w14:textId="50D05D38" w:rsidR="00A4411B" w:rsidRPr="00E36EF3" w:rsidRDefault="00A4411B" w:rsidP="00692820">
      <w:pPr>
        <w:pStyle w:val="ListParagraph"/>
        <w:numPr>
          <w:ilvl w:val="0"/>
          <w:numId w:val="31"/>
        </w:numPr>
        <w:ind w:left="1134"/>
        <w:rPr>
          <w:rFonts w:ascii="Arial" w:hAnsi="Arial" w:cs="Arial"/>
          <w:sz w:val="24"/>
          <w:szCs w:val="24"/>
        </w:rPr>
      </w:pPr>
      <w:r w:rsidRPr="00E36EF3">
        <w:rPr>
          <w:rFonts w:ascii="Arial" w:hAnsi="Arial" w:cs="Arial"/>
          <w:sz w:val="24"/>
          <w:szCs w:val="24"/>
        </w:rPr>
        <w:t xml:space="preserve">If the </w:t>
      </w:r>
      <w:r w:rsidR="003734CF">
        <w:rPr>
          <w:rFonts w:ascii="Arial" w:hAnsi="Arial" w:cs="Arial"/>
          <w:sz w:val="24"/>
          <w:szCs w:val="24"/>
        </w:rPr>
        <w:t>‘</w:t>
      </w:r>
      <w:r w:rsidRPr="00E36EF3">
        <w:rPr>
          <w:rFonts w:ascii="Arial" w:hAnsi="Arial" w:cs="Arial"/>
          <w:sz w:val="24"/>
          <w:szCs w:val="24"/>
        </w:rPr>
        <w:t>move</w:t>
      </w:r>
      <w:r w:rsidR="003734CF">
        <w:rPr>
          <w:rFonts w:ascii="Arial" w:hAnsi="Arial" w:cs="Arial"/>
          <w:sz w:val="24"/>
          <w:szCs w:val="24"/>
        </w:rPr>
        <w:t>’</w:t>
      </w:r>
      <w:r w:rsidRPr="00E36EF3">
        <w:rPr>
          <w:rFonts w:ascii="Arial" w:hAnsi="Arial" w:cs="Arial"/>
          <w:sz w:val="24"/>
          <w:szCs w:val="24"/>
        </w:rPr>
        <w:t xml:space="preserve"> is managed </w:t>
      </w:r>
      <w:r w:rsidR="00042CFD" w:rsidRPr="00E36EF3">
        <w:rPr>
          <w:rFonts w:ascii="Arial" w:hAnsi="Arial" w:cs="Arial"/>
          <w:sz w:val="24"/>
          <w:szCs w:val="24"/>
        </w:rPr>
        <w:t xml:space="preserve">effectively, </w:t>
      </w:r>
      <w:r w:rsidRPr="00E36EF3">
        <w:rPr>
          <w:rFonts w:ascii="Arial" w:hAnsi="Arial" w:cs="Arial"/>
          <w:sz w:val="24"/>
          <w:szCs w:val="24"/>
        </w:rPr>
        <w:t>educational outcomes are likely to improve</w:t>
      </w:r>
      <w:r w:rsidR="00635769">
        <w:rPr>
          <w:rFonts w:ascii="Arial" w:hAnsi="Arial" w:cs="Arial"/>
          <w:sz w:val="24"/>
          <w:szCs w:val="24"/>
        </w:rPr>
        <w:t xml:space="preserve"> for the pupil</w:t>
      </w:r>
      <w:r w:rsidR="0006690A" w:rsidRPr="00E36EF3">
        <w:rPr>
          <w:rFonts w:ascii="Arial" w:hAnsi="Arial" w:cs="Arial"/>
          <w:sz w:val="24"/>
          <w:szCs w:val="24"/>
        </w:rPr>
        <w:t>.</w:t>
      </w:r>
    </w:p>
    <w:p w14:paraId="38AA8526" w14:textId="1B337944" w:rsidR="00635769" w:rsidRPr="00635769" w:rsidRDefault="00C848B1" w:rsidP="00635769">
      <w:pPr>
        <w:pStyle w:val="ListParagraph"/>
        <w:numPr>
          <w:ilvl w:val="0"/>
          <w:numId w:val="31"/>
        </w:numPr>
        <w:ind w:left="1134"/>
        <w:rPr>
          <w:rFonts w:ascii="Arial" w:hAnsi="Arial" w:cs="Arial"/>
          <w:sz w:val="24"/>
          <w:szCs w:val="24"/>
        </w:rPr>
      </w:pPr>
      <w:r w:rsidRPr="00E36EF3">
        <w:rPr>
          <w:rFonts w:ascii="Arial" w:hAnsi="Arial" w:cs="Arial"/>
          <w:sz w:val="24"/>
          <w:szCs w:val="24"/>
        </w:rPr>
        <w:lastRenderedPageBreak/>
        <w:t xml:space="preserve">A </w:t>
      </w:r>
      <w:r w:rsidR="0006690A" w:rsidRPr="00E36EF3">
        <w:rPr>
          <w:rFonts w:ascii="Arial" w:hAnsi="Arial" w:cs="Arial"/>
          <w:sz w:val="24"/>
          <w:szCs w:val="24"/>
        </w:rPr>
        <w:t>Managed Move is an</w:t>
      </w:r>
      <w:r w:rsidR="007E6B0C" w:rsidRPr="00E36EF3">
        <w:rPr>
          <w:rFonts w:ascii="Arial" w:hAnsi="Arial" w:cs="Arial"/>
          <w:sz w:val="24"/>
          <w:szCs w:val="24"/>
        </w:rPr>
        <w:t xml:space="preserve"> efficient and effective process which directly links the current and</w:t>
      </w:r>
      <w:r w:rsidR="00A964BC" w:rsidRPr="00E36EF3">
        <w:rPr>
          <w:rFonts w:ascii="Arial" w:hAnsi="Arial" w:cs="Arial"/>
          <w:sz w:val="24"/>
          <w:szCs w:val="24"/>
        </w:rPr>
        <w:t xml:space="preserve"> future setting</w:t>
      </w:r>
      <w:r w:rsidR="0006690A" w:rsidRPr="00E36EF3">
        <w:rPr>
          <w:rFonts w:ascii="Arial" w:hAnsi="Arial" w:cs="Arial"/>
          <w:sz w:val="24"/>
          <w:szCs w:val="24"/>
        </w:rPr>
        <w:t>s</w:t>
      </w:r>
      <w:r w:rsidR="00A56964" w:rsidRPr="00E36EF3">
        <w:rPr>
          <w:rFonts w:ascii="Arial" w:hAnsi="Arial" w:cs="Arial"/>
          <w:sz w:val="24"/>
          <w:szCs w:val="24"/>
        </w:rPr>
        <w:t xml:space="preserve"> </w:t>
      </w:r>
      <w:r w:rsidR="0046792B" w:rsidRPr="00E36EF3">
        <w:rPr>
          <w:rFonts w:ascii="Arial" w:hAnsi="Arial" w:cs="Arial"/>
          <w:sz w:val="24"/>
          <w:szCs w:val="24"/>
        </w:rPr>
        <w:t>with</w:t>
      </w:r>
      <w:r w:rsidR="00A56964" w:rsidRPr="00E36EF3">
        <w:rPr>
          <w:rFonts w:ascii="Arial" w:hAnsi="Arial" w:cs="Arial"/>
          <w:sz w:val="24"/>
          <w:szCs w:val="24"/>
        </w:rPr>
        <w:t xml:space="preserve"> the family</w:t>
      </w:r>
      <w:r w:rsidR="0006690A" w:rsidRPr="00E36EF3">
        <w:rPr>
          <w:rFonts w:ascii="Arial" w:hAnsi="Arial" w:cs="Arial"/>
          <w:sz w:val="24"/>
          <w:szCs w:val="24"/>
        </w:rPr>
        <w:t>.</w:t>
      </w:r>
    </w:p>
    <w:p w14:paraId="548D297C" w14:textId="49A9ACD2" w:rsidR="00042CFD" w:rsidRPr="00E36EF3" w:rsidRDefault="00457D11" w:rsidP="00692820">
      <w:pPr>
        <w:pStyle w:val="ListParagraph"/>
        <w:numPr>
          <w:ilvl w:val="0"/>
          <w:numId w:val="31"/>
        </w:numPr>
        <w:ind w:left="1134"/>
        <w:rPr>
          <w:rFonts w:ascii="Arial" w:hAnsi="Arial" w:cs="Arial"/>
          <w:sz w:val="24"/>
          <w:szCs w:val="24"/>
        </w:rPr>
      </w:pPr>
      <w:r w:rsidRPr="00E36EF3">
        <w:rPr>
          <w:rFonts w:ascii="Arial" w:hAnsi="Arial" w:cs="Arial"/>
          <w:sz w:val="24"/>
          <w:szCs w:val="24"/>
        </w:rPr>
        <w:t>Managed Move</w:t>
      </w:r>
      <w:r w:rsidR="00C257F4" w:rsidRPr="00E36EF3">
        <w:rPr>
          <w:rFonts w:ascii="Arial" w:hAnsi="Arial" w:cs="Arial"/>
          <w:sz w:val="24"/>
          <w:szCs w:val="24"/>
        </w:rPr>
        <w:t>s</w:t>
      </w:r>
      <w:r w:rsidR="00780704" w:rsidRPr="00E36EF3">
        <w:rPr>
          <w:rFonts w:ascii="Arial" w:hAnsi="Arial" w:cs="Arial"/>
          <w:sz w:val="24"/>
          <w:szCs w:val="24"/>
        </w:rPr>
        <w:t xml:space="preserve"> can </w:t>
      </w:r>
      <w:r w:rsidR="00BF46D5" w:rsidRPr="00E36EF3">
        <w:rPr>
          <w:rFonts w:ascii="Arial" w:hAnsi="Arial" w:cs="Arial"/>
          <w:sz w:val="24"/>
          <w:szCs w:val="24"/>
        </w:rPr>
        <w:t xml:space="preserve">help to </w:t>
      </w:r>
      <w:r w:rsidR="00042CFD" w:rsidRPr="00E36EF3">
        <w:rPr>
          <w:rFonts w:ascii="Arial" w:hAnsi="Arial" w:cs="Arial"/>
          <w:sz w:val="24"/>
          <w:szCs w:val="24"/>
        </w:rPr>
        <w:t>reinforc</w:t>
      </w:r>
      <w:r w:rsidR="00BF46D5" w:rsidRPr="00E36EF3">
        <w:rPr>
          <w:rFonts w:ascii="Arial" w:hAnsi="Arial" w:cs="Arial"/>
          <w:sz w:val="24"/>
          <w:szCs w:val="24"/>
        </w:rPr>
        <w:t>e</w:t>
      </w:r>
      <w:r w:rsidR="00042CFD" w:rsidRPr="00E36EF3">
        <w:rPr>
          <w:rFonts w:ascii="Arial" w:hAnsi="Arial" w:cs="Arial"/>
          <w:sz w:val="24"/>
          <w:szCs w:val="24"/>
        </w:rPr>
        <w:t xml:space="preserve"> expected behaviours</w:t>
      </w:r>
      <w:r w:rsidR="0006690A" w:rsidRPr="00E36EF3">
        <w:rPr>
          <w:rFonts w:ascii="Arial" w:hAnsi="Arial" w:cs="Arial"/>
          <w:sz w:val="24"/>
          <w:szCs w:val="24"/>
        </w:rPr>
        <w:t>.</w:t>
      </w:r>
    </w:p>
    <w:p w14:paraId="467D4A98" w14:textId="61249552" w:rsidR="00780704" w:rsidRPr="00E36EF3" w:rsidRDefault="00780704" w:rsidP="00692820">
      <w:pPr>
        <w:pStyle w:val="ListParagraph"/>
        <w:numPr>
          <w:ilvl w:val="0"/>
          <w:numId w:val="31"/>
        </w:numPr>
        <w:tabs>
          <w:tab w:val="left" w:pos="1418"/>
        </w:tabs>
        <w:ind w:left="1134"/>
        <w:rPr>
          <w:rFonts w:ascii="Arial" w:hAnsi="Arial" w:cs="Arial"/>
          <w:sz w:val="24"/>
          <w:szCs w:val="24"/>
        </w:rPr>
      </w:pPr>
      <w:r w:rsidRPr="00E36EF3">
        <w:rPr>
          <w:rFonts w:ascii="Arial" w:hAnsi="Arial" w:cs="Arial"/>
          <w:sz w:val="24"/>
          <w:szCs w:val="24"/>
        </w:rPr>
        <w:t xml:space="preserve">A successful </w:t>
      </w:r>
      <w:r w:rsidR="00457D11" w:rsidRPr="00E36EF3">
        <w:rPr>
          <w:rFonts w:ascii="Arial" w:hAnsi="Arial" w:cs="Arial"/>
          <w:sz w:val="24"/>
          <w:szCs w:val="24"/>
        </w:rPr>
        <w:t xml:space="preserve">Managed Move </w:t>
      </w:r>
      <w:r w:rsidR="00C257F4" w:rsidRPr="00E36EF3">
        <w:rPr>
          <w:rFonts w:ascii="Arial" w:hAnsi="Arial" w:cs="Arial"/>
          <w:sz w:val="24"/>
          <w:szCs w:val="24"/>
        </w:rPr>
        <w:t>can</w:t>
      </w:r>
      <w:r w:rsidRPr="00E36EF3">
        <w:rPr>
          <w:rFonts w:ascii="Arial" w:hAnsi="Arial" w:cs="Arial"/>
          <w:sz w:val="24"/>
          <w:szCs w:val="24"/>
        </w:rPr>
        <w:t xml:space="preserve"> help a </w:t>
      </w:r>
      <w:r w:rsidR="00E95F74" w:rsidRPr="00E36EF3">
        <w:rPr>
          <w:rFonts w:ascii="Arial" w:hAnsi="Arial" w:cs="Arial"/>
          <w:sz w:val="24"/>
          <w:szCs w:val="24"/>
        </w:rPr>
        <w:t>pupil</w:t>
      </w:r>
      <w:r w:rsidRPr="00E36EF3">
        <w:rPr>
          <w:rFonts w:ascii="Arial" w:hAnsi="Arial" w:cs="Arial"/>
          <w:sz w:val="24"/>
          <w:szCs w:val="24"/>
        </w:rPr>
        <w:t xml:space="preserve"> to keep their sense of bel</w:t>
      </w:r>
      <w:r w:rsidR="00042CFD" w:rsidRPr="00E36EF3">
        <w:rPr>
          <w:rFonts w:ascii="Arial" w:hAnsi="Arial" w:cs="Arial"/>
          <w:sz w:val="24"/>
          <w:szCs w:val="24"/>
        </w:rPr>
        <w:t>onging to their local co</w:t>
      </w:r>
      <w:r w:rsidR="0006690A" w:rsidRPr="00E36EF3">
        <w:rPr>
          <w:rFonts w:ascii="Arial" w:hAnsi="Arial" w:cs="Arial"/>
          <w:sz w:val="24"/>
          <w:szCs w:val="24"/>
        </w:rPr>
        <w:t>mm</w:t>
      </w:r>
      <w:r w:rsidR="00042CFD" w:rsidRPr="00E36EF3">
        <w:rPr>
          <w:rFonts w:ascii="Arial" w:hAnsi="Arial" w:cs="Arial"/>
          <w:sz w:val="24"/>
          <w:szCs w:val="24"/>
        </w:rPr>
        <w:t>unity</w:t>
      </w:r>
      <w:r w:rsidR="0006690A" w:rsidRPr="00E36EF3">
        <w:rPr>
          <w:rFonts w:ascii="Arial" w:hAnsi="Arial" w:cs="Arial"/>
          <w:sz w:val="24"/>
          <w:szCs w:val="24"/>
        </w:rPr>
        <w:t>.</w:t>
      </w:r>
    </w:p>
    <w:p w14:paraId="4FA38D2C" w14:textId="77777777" w:rsidR="00042CFD" w:rsidRPr="00E36EF3" w:rsidRDefault="00042CFD" w:rsidP="009F3019">
      <w:pPr>
        <w:rPr>
          <w:rFonts w:ascii="Arial" w:hAnsi="Arial" w:cs="Arial"/>
          <w:sz w:val="24"/>
          <w:szCs w:val="24"/>
        </w:rPr>
      </w:pPr>
    </w:p>
    <w:p w14:paraId="506BB6A9" w14:textId="010D64E4" w:rsidR="00A81781" w:rsidRPr="00E36EF3" w:rsidRDefault="00B65BC3" w:rsidP="009F3019">
      <w:pPr>
        <w:rPr>
          <w:rFonts w:ascii="Arial" w:hAnsi="Arial" w:cs="Arial"/>
          <w:b/>
          <w:i/>
          <w:sz w:val="24"/>
          <w:szCs w:val="24"/>
        </w:rPr>
      </w:pPr>
      <w:r w:rsidRPr="003F249E">
        <w:rPr>
          <w:rFonts w:ascii="Arial" w:hAnsi="Arial" w:cs="Arial"/>
          <w:b/>
          <w:i/>
          <w:sz w:val="24"/>
          <w:szCs w:val="24"/>
        </w:rPr>
        <w:t>“</w:t>
      </w:r>
      <w:r w:rsidR="006738ED" w:rsidRPr="003F249E">
        <w:rPr>
          <w:rFonts w:ascii="Arial" w:hAnsi="Arial" w:cs="Arial"/>
          <w:b/>
          <w:i/>
          <w:sz w:val="24"/>
          <w:szCs w:val="24"/>
        </w:rPr>
        <w:t>Managed Moves should be offered as part of a planned intervention. The original school should be able to evidence that appropriate initial intervention has been carried out, including, where relevant, multi-agency support, or any statutory assessments</w:t>
      </w:r>
      <w:r w:rsidRPr="003F249E">
        <w:rPr>
          <w:rFonts w:ascii="Arial" w:hAnsi="Arial" w:cs="Arial"/>
          <w:b/>
          <w:i/>
          <w:sz w:val="24"/>
          <w:szCs w:val="24"/>
        </w:rPr>
        <w:t xml:space="preserve"> </w:t>
      </w:r>
      <w:r w:rsidR="006738ED" w:rsidRPr="003F249E">
        <w:rPr>
          <w:rFonts w:ascii="Arial" w:hAnsi="Arial" w:cs="Arial"/>
          <w:b/>
          <w:i/>
          <w:sz w:val="24"/>
          <w:szCs w:val="24"/>
        </w:rPr>
        <w:t>were done or explored prior to a managed move</w:t>
      </w:r>
      <w:r w:rsidR="003F249E" w:rsidRPr="003F249E">
        <w:rPr>
          <w:rFonts w:ascii="Arial" w:hAnsi="Arial" w:cs="Arial"/>
          <w:b/>
          <w:i/>
          <w:sz w:val="24"/>
          <w:szCs w:val="24"/>
        </w:rPr>
        <w:t>.</w:t>
      </w:r>
      <w:r w:rsidR="006738ED" w:rsidRPr="003F249E">
        <w:rPr>
          <w:rFonts w:ascii="Arial" w:hAnsi="Arial" w:cs="Arial"/>
          <w:b/>
          <w:i/>
          <w:sz w:val="24"/>
          <w:szCs w:val="24"/>
        </w:rPr>
        <w:t xml:space="preserve"> </w:t>
      </w:r>
      <w:r w:rsidRPr="003F249E">
        <w:rPr>
          <w:rFonts w:ascii="Arial" w:hAnsi="Arial" w:cs="Arial"/>
          <w:b/>
          <w:i/>
          <w:sz w:val="24"/>
          <w:szCs w:val="24"/>
        </w:rPr>
        <w:t xml:space="preserve"> (DfE 20</w:t>
      </w:r>
      <w:r w:rsidR="006738ED" w:rsidRPr="003F249E">
        <w:rPr>
          <w:rFonts w:ascii="Arial" w:hAnsi="Arial" w:cs="Arial"/>
          <w:b/>
          <w:i/>
          <w:sz w:val="24"/>
          <w:szCs w:val="24"/>
        </w:rPr>
        <w:t>22</w:t>
      </w:r>
      <w:r w:rsidRPr="003F249E">
        <w:rPr>
          <w:rFonts w:ascii="Arial" w:hAnsi="Arial" w:cs="Arial"/>
          <w:b/>
          <w:i/>
          <w:sz w:val="24"/>
          <w:szCs w:val="24"/>
        </w:rPr>
        <w:t>)</w:t>
      </w:r>
    </w:p>
    <w:p w14:paraId="4EE69584" w14:textId="77777777" w:rsidR="00780353" w:rsidRPr="00E36EF3" w:rsidRDefault="00780353" w:rsidP="009F3019">
      <w:pPr>
        <w:rPr>
          <w:rFonts w:ascii="Arial" w:hAnsi="Arial" w:cs="Arial"/>
          <w:b/>
          <w:i/>
          <w:sz w:val="24"/>
          <w:szCs w:val="24"/>
        </w:rPr>
      </w:pPr>
    </w:p>
    <w:p w14:paraId="4F4B5DE4" w14:textId="13E900AE" w:rsidR="00544E55" w:rsidRPr="00E36EF3" w:rsidRDefault="00544E55" w:rsidP="000379AA">
      <w:pPr>
        <w:pStyle w:val="Heading1"/>
        <w:numPr>
          <w:ilvl w:val="0"/>
          <w:numId w:val="29"/>
        </w:numPr>
        <w:spacing w:before="0"/>
        <w:rPr>
          <w:rFonts w:ascii="Arial" w:hAnsi="Arial" w:cs="Arial"/>
          <w:color w:val="auto"/>
          <w:sz w:val="24"/>
          <w:szCs w:val="24"/>
        </w:rPr>
      </w:pPr>
      <w:bookmarkStart w:id="8" w:name="_Toc536705232"/>
      <w:bookmarkStart w:id="9" w:name="_Toc278242"/>
      <w:bookmarkStart w:id="10" w:name="_Toc85200898"/>
      <w:r w:rsidRPr="00E36EF3">
        <w:rPr>
          <w:rFonts w:ascii="Arial" w:hAnsi="Arial" w:cs="Arial"/>
          <w:color w:val="auto"/>
          <w:sz w:val="24"/>
          <w:szCs w:val="24"/>
        </w:rPr>
        <w:t xml:space="preserve">When is a </w:t>
      </w:r>
      <w:r w:rsidR="00FC0C0B" w:rsidRPr="00E36EF3">
        <w:rPr>
          <w:rFonts w:ascii="Arial" w:hAnsi="Arial" w:cs="Arial"/>
          <w:color w:val="auto"/>
          <w:sz w:val="24"/>
          <w:szCs w:val="24"/>
        </w:rPr>
        <w:t>Managed Move</w:t>
      </w:r>
      <w:r w:rsidRPr="00E36EF3">
        <w:rPr>
          <w:rFonts w:ascii="Arial" w:hAnsi="Arial" w:cs="Arial"/>
          <w:color w:val="auto"/>
          <w:sz w:val="24"/>
          <w:szCs w:val="24"/>
        </w:rPr>
        <w:t xml:space="preserve"> appropriate?</w:t>
      </w:r>
      <w:bookmarkEnd w:id="8"/>
      <w:bookmarkEnd w:id="9"/>
      <w:bookmarkEnd w:id="10"/>
    </w:p>
    <w:p w14:paraId="40035990" w14:textId="3415189B" w:rsidR="00780704" w:rsidRDefault="00780704" w:rsidP="000379AA">
      <w:pPr>
        <w:pStyle w:val="ListParagraph"/>
        <w:numPr>
          <w:ilvl w:val="1"/>
          <w:numId w:val="29"/>
        </w:numPr>
        <w:rPr>
          <w:rFonts w:ascii="Arial" w:hAnsi="Arial" w:cs="Arial"/>
          <w:b/>
          <w:bCs/>
          <w:sz w:val="24"/>
          <w:szCs w:val="24"/>
        </w:rPr>
      </w:pPr>
      <w:r w:rsidRPr="00E36EF3">
        <w:rPr>
          <w:rFonts w:ascii="Arial" w:hAnsi="Arial" w:cs="Arial"/>
          <w:b/>
          <w:bCs/>
          <w:sz w:val="24"/>
          <w:szCs w:val="24"/>
        </w:rPr>
        <w:t xml:space="preserve">The </w:t>
      </w:r>
      <w:r w:rsidR="00FC0C0B" w:rsidRPr="00E36EF3">
        <w:rPr>
          <w:rFonts w:ascii="Arial" w:hAnsi="Arial" w:cs="Arial"/>
          <w:b/>
          <w:bCs/>
          <w:sz w:val="24"/>
          <w:szCs w:val="24"/>
        </w:rPr>
        <w:t xml:space="preserve">Managed Move </w:t>
      </w:r>
      <w:r w:rsidRPr="00E36EF3">
        <w:rPr>
          <w:rFonts w:ascii="Arial" w:hAnsi="Arial" w:cs="Arial"/>
          <w:b/>
          <w:bCs/>
          <w:sz w:val="24"/>
          <w:szCs w:val="24"/>
        </w:rPr>
        <w:t xml:space="preserve">process </w:t>
      </w:r>
      <w:r w:rsidR="00BF379C" w:rsidRPr="00E36EF3">
        <w:rPr>
          <w:rFonts w:ascii="Arial" w:hAnsi="Arial" w:cs="Arial"/>
          <w:b/>
          <w:bCs/>
          <w:sz w:val="24"/>
          <w:szCs w:val="24"/>
        </w:rPr>
        <w:t>could be considered</w:t>
      </w:r>
      <w:r w:rsidRPr="00E36EF3">
        <w:rPr>
          <w:rFonts w:ascii="Arial" w:hAnsi="Arial" w:cs="Arial"/>
          <w:b/>
          <w:bCs/>
          <w:sz w:val="24"/>
          <w:szCs w:val="24"/>
        </w:rPr>
        <w:t xml:space="preserve"> when</w:t>
      </w:r>
      <w:r w:rsidR="001B2109">
        <w:rPr>
          <w:rFonts w:ascii="Arial" w:hAnsi="Arial" w:cs="Arial"/>
          <w:b/>
          <w:bCs/>
          <w:sz w:val="24"/>
          <w:szCs w:val="24"/>
        </w:rPr>
        <w:t>:</w:t>
      </w:r>
    </w:p>
    <w:p w14:paraId="171689E7" w14:textId="3800F41F" w:rsidR="000B269A" w:rsidRPr="003F249E" w:rsidRDefault="000B269A" w:rsidP="00692820">
      <w:pPr>
        <w:pStyle w:val="ListParagraph"/>
        <w:numPr>
          <w:ilvl w:val="0"/>
          <w:numId w:val="39"/>
        </w:numPr>
        <w:ind w:left="709"/>
        <w:rPr>
          <w:rFonts w:ascii="Arial" w:hAnsi="Arial" w:cs="Arial"/>
          <w:sz w:val="24"/>
          <w:szCs w:val="24"/>
        </w:rPr>
      </w:pPr>
      <w:r w:rsidRPr="003F249E">
        <w:rPr>
          <w:rFonts w:ascii="Arial" w:hAnsi="Arial" w:cs="Arial"/>
          <w:sz w:val="24"/>
          <w:szCs w:val="24"/>
        </w:rPr>
        <w:t xml:space="preserve">A period of off-site direction has taken place and a permanent move to the host school </w:t>
      </w:r>
      <w:r w:rsidR="003F249E">
        <w:rPr>
          <w:rFonts w:ascii="Arial" w:hAnsi="Arial" w:cs="Arial"/>
          <w:sz w:val="24"/>
          <w:szCs w:val="24"/>
        </w:rPr>
        <w:t>has been agreed</w:t>
      </w:r>
      <w:r w:rsidRPr="003F249E">
        <w:rPr>
          <w:rFonts w:ascii="Arial" w:hAnsi="Arial" w:cs="Arial"/>
          <w:sz w:val="24"/>
          <w:szCs w:val="24"/>
        </w:rPr>
        <w:t xml:space="preserve"> by all parties, pupil</w:t>
      </w:r>
      <w:r w:rsidR="003A54D5">
        <w:rPr>
          <w:rFonts w:ascii="Arial" w:hAnsi="Arial" w:cs="Arial"/>
          <w:sz w:val="24"/>
          <w:szCs w:val="24"/>
        </w:rPr>
        <w:t>,</w:t>
      </w:r>
      <w:r w:rsidRPr="003F249E">
        <w:rPr>
          <w:rFonts w:ascii="Arial" w:hAnsi="Arial" w:cs="Arial"/>
          <w:sz w:val="24"/>
          <w:szCs w:val="24"/>
        </w:rPr>
        <w:t xml:space="preserve"> and parents</w:t>
      </w:r>
      <w:r w:rsidR="00696320">
        <w:rPr>
          <w:rFonts w:ascii="Arial" w:hAnsi="Arial" w:cs="Arial"/>
          <w:sz w:val="24"/>
          <w:szCs w:val="24"/>
        </w:rPr>
        <w:t>.</w:t>
      </w:r>
      <w:r w:rsidRPr="003F249E">
        <w:rPr>
          <w:rFonts w:ascii="Arial" w:hAnsi="Arial" w:cs="Arial"/>
          <w:sz w:val="24"/>
          <w:szCs w:val="24"/>
        </w:rPr>
        <w:t xml:space="preserve">       </w:t>
      </w:r>
    </w:p>
    <w:p w14:paraId="5B8FBF41" w14:textId="2AA60D66" w:rsidR="009E1D3D" w:rsidRPr="00E36EF3" w:rsidRDefault="009E1D3D" w:rsidP="00692820">
      <w:pPr>
        <w:pStyle w:val="ListParagraph"/>
        <w:numPr>
          <w:ilvl w:val="0"/>
          <w:numId w:val="32"/>
        </w:numPr>
        <w:ind w:left="709"/>
        <w:rPr>
          <w:rFonts w:ascii="Arial" w:hAnsi="Arial" w:cs="Arial"/>
          <w:sz w:val="24"/>
          <w:szCs w:val="24"/>
        </w:rPr>
      </w:pPr>
      <w:r w:rsidRPr="00E36EF3">
        <w:rPr>
          <w:rFonts w:ascii="Arial" w:hAnsi="Arial" w:cs="Arial"/>
          <w:sz w:val="24"/>
          <w:szCs w:val="24"/>
        </w:rPr>
        <w:t xml:space="preserve">The relationship between the </w:t>
      </w:r>
      <w:r w:rsidR="00E95F74" w:rsidRPr="00E36EF3">
        <w:rPr>
          <w:rFonts w:ascii="Arial" w:hAnsi="Arial" w:cs="Arial"/>
          <w:sz w:val="24"/>
          <w:szCs w:val="24"/>
        </w:rPr>
        <w:t>pupil</w:t>
      </w:r>
      <w:r w:rsidRPr="00E36EF3">
        <w:rPr>
          <w:rFonts w:ascii="Arial" w:hAnsi="Arial" w:cs="Arial"/>
          <w:sz w:val="24"/>
          <w:szCs w:val="24"/>
        </w:rPr>
        <w:t xml:space="preserve"> and </w:t>
      </w:r>
      <w:r w:rsidR="00635769">
        <w:rPr>
          <w:rFonts w:ascii="Arial" w:hAnsi="Arial" w:cs="Arial"/>
          <w:sz w:val="24"/>
          <w:szCs w:val="24"/>
        </w:rPr>
        <w:t xml:space="preserve">the </w:t>
      </w:r>
      <w:r w:rsidR="000B269A">
        <w:rPr>
          <w:rFonts w:ascii="Arial" w:hAnsi="Arial" w:cs="Arial"/>
          <w:sz w:val="24"/>
          <w:szCs w:val="24"/>
        </w:rPr>
        <w:t xml:space="preserve">home </w:t>
      </w:r>
      <w:r w:rsidRPr="00E36EF3">
        <w:rPr>
          <w:rFonts w:ascii="Arial" w:hAnsi="Arial" w:cs="Arial"/>
          <w:sz w:val="24"/>
          <w:szCs w:val="24"/>
        </w:rPr>
        <w:t>school is at risk of breaking down beyond repair</w:t>
      </w:r>
      <w:r w:rsidR="00696320">
        <w:rPr>
          <w:rFonts w:ascii="Arial" w:hAnsi="Arial" w:cs="Arial"/>
          <w:sz w:val="24"/>
          <w:szCs w:val="24"/>
        </w:rPr>
        <w:t>.</w:t>
      </w:r>
    </w:p>
    <w:p w14:paraId="34A90791" w14:textId="42CA66E0" w:rsidR="009E1D3D" w:rsidRPr="00E36EF3" w:rsidRDefault="009E1D3D" w:rsidP="00692820">
      <w:pPr>
        <w:pStyle w:val="ListParagraph"/>
        <w:numPr>
          <w:ilvl w:val="0"/>
          <w:numId w:val="32"/>
        </w:numPr>
        <w:ind w:left="709"/>
        <w:rPr>
          <w:rFonts w:ascii="Arial" w:hAnsi="Arial" w:cs="Arial"/>
          <w:sz w:val="24"/>
          <w:szCs w:val="24"/>
        </w:rPr>
      </w:pPr>
      <w:r w:rsidRPr="00E36EF3">
        <w:rPr>
          <w:rFonts w:ascii="Arial" w:hAnsi="Arial" w:cs="Arial"/>
          <w:sz w:val="24"/>
          <w:szCs w:val="24"/>
        </w:rPr>
        <w:t xml:space="preserve">The </w:t>
      </w:r>
      <w:r w:rsidR="00E95F74" w:rsidRPr="00E36EF3">
        <w:rPr>
          <w:rFonts w:ascii="Arial" w:hAnsi="Arial" w:cs="Arial"/>
          <w:sz w:val="24"/>
          <w:szCs w:val="24"/>
        </w:rPr>
        <w:t>pupil</w:t>
      </w:r>
      <w:r w:rsidRPr="00E36EF3">
        <w:rPr>
          <w:rFonts w:ascii="Arial" w:hAnsi="Arial" w:cs="Arial"/>
          <w:sz w:val="24"/>
          <w:szCs w:val="24"/>
        </w:rPr>
        <w:t xml:space="preserve"> has stated that they are unhappy at the school and</w:t>
      </w:r>
      <w:r w:rsidR="00BF46D5" w:rsidRPr="00E36EF3">
        <w:rPr>
          <w:rFonts w:ascii="Arial" w:hAnsi="Arial" w:cs="Arial"/>
          <w:sz w:val="24"/>
          <w:szCs w:val="24"/>
        </w:rPr>
        <w:t xml:space="preserve"> is </w:t>
      </w:r>
      <w:r w:rsidRPr="00E36EF3">
        <w:rPr>
          <w:rFonts w:ascii="Arial" w:hAnsi="Arial" w:cs="Arial"/>
          <w:sz w:val="24"/>
          <w:szCs w:val="24"/>
        </w:rPr>
        <w:t>refusing to attend</w:t>
      </w:r>
      <w:r w:rsidR="00696320">
        <w:rPr>
          <w:rFonts w:ascii="Arial" w:hAnsi="Arial" w:cs="Arial"/>
          <w:sz w:val="24"/>
          <w:szCs w:val="24"/>
        </w:rPr>
        <w:t>.</w:t>
      </w:r>
      <w:r w:rsidR="000B269A">
        <w:rPr>
          <w:rFonts w:ascii="Arial" w:hAnsi="Arial" w:cs="Arial"/>
          <w:sz w:val="24"/>
          <w:szCs w:val="24"/>
        </w:rPr>
        <w:t xml:space="preserve"> </w:t>
      </w:r>
    </w:p>
    <w:p w14:paraId="64C8148F" w14:textId="5A7A5F07" w:rsidR="000A0D5F" w:rsidRPr="000A0D5F" w:rsidRDefault="009E1D3D" w:rsidP="000A0D5F">
      <w:pPr>
        <w:pStyle w:val="ListParagraph"/>
        <w:numPr>
          <w:ilvl w:val="0"/>
          <w:numId w:val="32"/>
        </w:numPr>
        <w:ind w:left="709"/>
        <w:rPr>
          <w:rFonts w:ascii="Arial" w:hAnsi="Arial" w:cs="Arial"/>
          <w:sz w:val="24"/>
          <w:szCs w:val="24"/>
        </w:rPr>
      </w:pPr>
      <w:r w:rsidRPr="00E36EF3">
        <w:rPr>
          <w:rFonts w:ascii="Arial" w:hAnsi="Arial" w:cs="Arial"/>
          <w:sz w:val="24"/>
          <w:szCs w:val="24"/>
        </w:rPr>
        <w:t xml:space="preserve">A </w:t>
      </w:r>
      <w:r w:rsidR="00E95F74" w:rsidRPr="00E36EF3">
        <w:rPr>
          <w:rFonts w:ascii="Arial" w:hAnsi="Arial" w:cs="Arial"/>
          <w:sz w:val="24"/>
          <w:szCs w:val="24"/>
        </w:rPr>
        <w:t>pupil</w:t>
      </w:r>
      <w:r w:rsidRPr="00E36EF3">
        <w:rPr>
          <w:rFonts w:ascii="Arial" w:hAnsi="Arial" w:cs="Arial"/>
          <w:sz w:val="24"/>
          <w:szCs w:val="24"/>
        </w:rPr>
        <w:t xml:space="preserve"> with additional personal or social</w:t>
      </w:r>
      <w:r w:rsidR="00106F52">
        <w:rPr>
          <w:rFonts w:ascii="Arial" w:hAnsi="Arial" w:cs="Arial"/>
          <w:sz w:val="24"/>
          <w:szCs w:val="24"/>
        </w:rPr>
        <w:t xml:space="preserve"> emotional or mental health</w:t>
      </w:r>
      <w:r w:rsidRPr="00E36EF3">
        <w:rPr>
          <w:rFonts w:ascii="Arial" w:hAnsi="Arial" w:cs="Arial"/>
          <w:sz w:val="24"/>
          <w:szCs w:val="24"/>
        </w:rPr>
        <w:t xml:space="preserve"> needs is making little or no educational progress in the current setting and may benefit from a fresh approach, peer group or </w:t>
      </w:r>
      <w:r w:rsidR="00696320">
        <w:rPr>
          <w:rFonts w:ascii="Arial" w:hAnsi="Arial" w:cs="Arial"/>
          <w:sz w:val="24"/>
          <w:szCs w:val="24"/>
        </w:rPr>
        <w:t>a different educational offer.</w:t>
      </w:r>
    </w:p>
    <w:p w14:paraId="508B10D3" w14:textId="03364A6E" w:rsidR="003F249E" w:rsidRPr="00376F4F" w:rsidRDefault="003F249E" w:rsidP="00692820">
      <w:pPr>
        <w:pStyle w:val="ListParagraph"/>
        <w:numPr>
          <w:ilvl w:val="0"/>
          <w:numId w:val="32"/>
        </w:numPr>
        <w:ind w:left="709"/>
        <w:rPr>
          <w:rFonts w:ascii="Arial" w:hAnsi="Arial" w:cs="Arial"/>
          <w:b/>
          <w:bCs/>
          <w:sz w:val="24"/>
          <w:szCs w:val="24"/>
        </w:rPr>
      </w:pPr>
      <w:r w:rsidRPr="00376F4F">
        <w:rPr>
          <w:rFonts w:ascii="Arial" w:hAnsi="Arial" w:cs="Arial"/>
          <w:b/>
          <w:bCs/>
          <w:sz w:val="24"/>
          <w:szCs w:val="24"/>
        </w:rPr>
        <w:t>It is felt to be in the pupil’s best interest</w:t>
      </w:r>
      <w:r w:rsidR="00696320" w:rsidRPr="00376F4F">
        <w:rPr>
          <w:rFonts w:ascii="Arial" w:hAnsi="Arial" w:cs="Arial"/>
          <w:b/>
          <w:bCs/>
          <w:sz w:val="24"/>
          <w:szCs w:val="24"/>
        </w:rPr>
        <w:t>.</w:t>
      </w:r>
    </w:p>
    <w:p w14:paraId="6060748E" w14:textId="0A7C3A82" w:rsidR="00CD1E36" w:rsidRPr="00E36EF3" w:rsidRDefault="00EC7F42" w:rsidP="00692820">
      <w:pPr>
        <w:pStyle w:val="ListParagraph"/>
        <w:ind w:left="709"/>
        <w:rPr>
          <w:rFonts w:ascii="Arial" w:hAnsi="Arial" w:cs="Arial"/>
          <w:sz w:val="24"/>
          <w:szCs w:val="24"/>
        </w:rPr>
      </w:pPr>
      <w:r>
        <w:rPr>
          <w:rFonts w:ascii="Arial" w:hAnsi="Arial" w:cs="Arial"/>
          <w:sz w:val="24"/>
          <w:szCs w:val="24"/>
        </w:rPr>
        <w:t xml:space="preserve">-This list is not exhaustive </w:t>
      </w:r>
    </w:p>
    <w:p w14:paraId="2A650428" w14:textId="77777777" w:rsidR="00EC7F42" w:rsidRDefault="00EC7F42" w:rsidP="009F3019">
      <w:pPr>
        <w:rPr>
          <w:rFonts w:ascii="Arial" w:hAnsi="Arial" w:cs="Arial"/>
          <w:b/>
          <w:sz w:val="24"/>
          <w:szCs w:val="24"/>
        </w:rPr>
      </w:pPr>
    </w:p>
    <w:p w14:paraId="2789ACE5" w14:textId="5ADD3C35" w:rsidR="009F3019" w:rsidRPr="000A0D5F" w:rsidRDefault="007A6D37" w:rsidP="009F3019">
      <w:pPr>
        <w:rPr>
          <w:rFonts w:ascii="Arial" w:hAnsi="Arial" w:cs="Arial"/>
          <w:b/>
          <w:sz w:val="24"/>
          <w:szCs w:val="24"/>
        </w:rPr>
      </w:pPr>
      <w:r w:rsidRPr="00E36EF3">
        <w:rPr>
          <w:rFonts w:ascii="Arial" w:hAnsi="Arial" w:cs="Arial"/>
          <w:b/>
          <w:sz w:val="24"/>
          <w:szCs w:val="24"/>
        </w:rPr>
        <w:t xml:space="preserve">At no point should a </w:t>
      </w:r>
      <w:r w:rsidR="00FC0C0B" w:rsidRPr="00E36EF3">
        <w:rPr>
          <w:rFonts w:ascii="Arial" w:hAnsi="Arial" w:cs="Arial"/>
          <w:b/>
          <w:sz w:val="24"/>
          <w:szCs w:val="24"/>
        </w:rPr>
        <w:t xml:space="preserve">Managed Move </w:t>
      </w:r>
      <w:r w:rsidR="00CD1E36" w:rsidRPr="00E36EF3">
        <w:rPr>
          <w:rFonts w:ascii="Arial" w:hAnsi="Arial" w:cs="Arial"/>
          <w:b/>
          <w:sz w:val="24"/>
          <w:szCs w:val="24"/>
        </w:rPr>
        <w:t>be presented to parents and pupils as their only option</w:t>
      </w:r>
      <w:r w:rsidR="007D502C" w:rsidRPr="00E36EF3">
        <w:rPr>
          <w:rFonts w:ascii="Arial" w:hAnsi="Arial" w:cs="Arial"/>
          <w:b/>
          <w:sz w:val="24"/>
          <w:szCs w:val="24"/>
        </w:rPr>
        <w:t xml:space="preserve">. </w:t>
      </w:r>
    </w:p>
    <w:p w14:paraId="35B667B6" w14:textId="64C5D811" w:rsidR="001B072D" w:rsidRPr="000379AA" w:rsidRDefault="000A0D5F" w:rsidP="000379AA">
      <w:pPr>
        <w:pStyle w:val="ListParagraph"/>
        <w:ind w:left="792"/>
        <w:rPr>
          <w:rFonts w:ascii="Arial" w:hAnsi="Arial" w:cs="Arial"/>
          <w:sz w:val="24"/>
          <w:szCs w:val="24"/>
        </w:rPr>
      </w:pPr>
      <w:r w:rsidRPr="000A0D5F">
        <w:rPr>
          <w:sz w:val="24"/>
          <w:szCs w:val="24"/>
        </w:rPr>
        <w:t xml:space="preserve"> </w:t>
      </w:r>
      <w:r w:rsidRPr="000A0D5F">
        <w:rPr>
          <w:rFonts w:ascii="Arial" w:hAnsi="Arial" w:cs="Arial"/>
          <w:sz w:val="24"/>
          <w:szCs w:val="24"/>
        </w:rPr>
        <w:t>Managed moves should be offered as part of a planned intervention.</w:t>
      </w:r>
      <w:r w:rsidRPr="000A0D5F">
        <w:rPr>
          <w:rFonts w:ascii="Arial" w:hAnsi="Arial" w:cs="Arial"/>
        </w:rPr>
        <w:t xml:space="preserve"> </w:t>
      </w:r>
      <w:r w:rsidR="007D502C" w:rsidRPr="000A0D5F">
        <w:rPr>
          <w:rFonts w:ascii="Arial" w:hAnsi="Arial" w:cs="Arial"/>
          <w:sz w:val="24"/>
          <w:szCs w:val="24"/>
        </w:rPr>
        <w:t>I</w:t>
      </w:r>
      <w:r w:rsidR="00CD1E36" w:rsidRPr="000A0D5F">
        <w:rPr>
          <w:rFonts w:ascii="Arial" w:hAnsi="Arial" w:cs="Arial"/>
          <w:sz w:val="24"/>
          <w:szCs w:val="24"/>
        </w:rPr>
        <w:t>t is important that a range of strategies have been</w:t>
      </w:r>
      <w:r w:rsidR="006D42E1" w:rsidRPr="000A0D5F">
        <w:rPr>
          <w:rFonts w:ascii="Arial" w:hAnsi="Arial" w:cs="Arial"/>
          <w:sz w:val="24"/>
          <w:szCs w:val="24"/>
        </w:rPr>
        <w:t xml:space="preserve"> implemented (graduated response)</w:t>
      </w:r>
      <w:r w:rsidR="007D502C" w:rsidRPr="000A0D5F">
        <w:rPr>
          <w:rFonts w:ascii="Arial" w:hAnsi="Arial" w:cs="Arial"/>
          <w:sz w:val="24"/>
          <w:szCs w:val="24"/>
        </w:rPr>
        <w:t xml:space="preserve"> </w:t>
      </w:r>
      <w:r w:rsidR="002351F6" w:rsidRPr="000A0D5F">
        <w:rPr>
          <w:rFonts w:ascii="Arial" w:hAnsi="Arial" w:cs="Arial"/>
          <w:sz w:val="24"/>
          <w:szCs w:val="24"/>
        </w:rPr>
        <w:t>an</w:t>
      </w:r>
      <w:r w:rsidR="0046792B" w:rsidRPr="000A0D5F">
        <w:rPr>
          <w:rFonts w:ascii="Arial" w:hAnsi="Arial" w:cs="Arial"/>
          <w:sz w:val="24"/>
          <w:szCs w:val="24"/>
        </w:rPr>
        <w:t xml:space="preserve"> </w:t>
      </w:r>
      <w:r w:rsidR="00B65BC3" w:rsidRPr="000A0D5F">
        <w:rPr>
          <w:rFonts w:ascii="Arial" w:hAnsi="Arial" w:cs="Arial"/>
          <w:sz w:val="24"/>
          <w:szCs w:val="24"/>
        </w:rPr>
        <w:t>‘</w:t>
      </w:r>
      <w:r w:rsidR="0041325B" w:rsidRPr="000A0D5F">
        <w:rPr>
          <w:rFonts w:ascii="Arial" w:hAnsi="Arial" w:cs="Arial"/>
          <w:sz w:val="24"/>
          <w:szCs w:val="24"/>
        </w:rPr>
        <w:t xml:space="preserve">assess, </w:t>
      </w:r>
      <w:r w:rsidR="00B65BC3" w:rsidRPr="000A0D5F">
        <w:rPr>
          <w:rFonts w:ascii="Arial" w:hAnsi="Arial" w:cs="Arial"/>
          <w:sz w:val="24"/>
          <w:szCs w:val="24"/>
        </w:rPr>
        <w:t>plan</w:t>
      </w:r>
      <w:r w:rsidR="0046792B" w:rsidRPr="000A0D5F">
        <w:rPr>
          <w:rFonts w:ascii="Arial" w:hAnsi="Arial" w:cs="Arial"/>
          <w:sz w:val="24"/>
          <w:szCs w:val="24"/>
        </w:rPr>
        <w:t>,</w:t>
      </w:r>
      <w:r w:rsidR="00B65BC3" w:rsidRPr="000A0D5F">
        <w:rPr>
          <w:rFonts w:ascii="Arial" w:hAnsi="Arial" w:cs="Arial"/>
          <w:sz w:val="24"/>
          <w:szCs w:val="24"/>
        </w:rPr>
        <w:t xml:space="preserve"> do</w:t>
      </w:r>
      <w:r w:rsidR="0046792B" w:rsidRPr="000A0D5F">
        <w:rPr>
          <w:rFonts w:ascii="Arial" w:hAnsi="Arial" w:cs="Arial"/>
          <w:sz w:val="24"/>
          <w:szCs w:val="24"/>
        </w:rPr>
        <w:t>,</w:t>
      </w:r>
      <w:r w:rsidR="00B65BC3" w:rsidRPr="000A0D5F">
        <w:rPr>
          <w:rFonts w:ascii="Arial" w:hAnsi="Arial" w:cs="Arial"/>
          <w:sz w:val="24"/>
          <w:szCs w:val="24"/>
        </w:rPr>
        <w:t xml:space="preserve"> review’</w:t>
      </w:r>
      <w:r w:rsidR="0046792B" w:rsidRPr="000A0D5F">
        <w:rPr>
          <w:rFonts w:ascii="Arial" w:hAnsi="Arial" w:cs="Arial"/>
          <w:sz w:val="24"/>
          <w:szCs w:val="24"/>
        </w:rPr>
        <w:t xml:space="preserve"> approach</w:t>
      </w:r>
      <w:r w:rsidR="00BF379C" w:rsidRPr="000A0D5F">
        <w:rPr>
          <w:rFonts w:ascii="Arial" w:hAnsi="Arial" w:cs="Arial"/>
          <w:sz w:val="24"/>
          <w:szCs w:val="24"/>
        </w:rPr>
        <w:t xml:space="preserve"> used</w:t>
      </w:r>
      <w:r w:rsidR="00B65BC3" w:rsidRPr="000A0D5F">
        <w:rPr>
          <w:rFonts w:ascii="Arial" w:hAnsi="Arial" w:cs="Arial"/>
          <w:sz w:val="24"/>
          <w:szCs w:val="24"/>
        </w:rPr>
        <w:t xml:space="preserve"> </w:t>
      </w:r>
      <w:r w:rsidR="00CD1E36" w:rsidRPr="000A0D5F">
        <w:rPr>
          <w:rFonts w:ascii="Arial" w:hAnsi="Arial" w:cs="Arial"/>
          <w:sz w:val="24"/>
          <w:szCs w:val="24"/>
        </w:rPr>
        <w:t xml:space="preserve">before reaching crisis point. The timing of </w:t>
      </w:r>
      <w:r w:rsidR="00BF379C" w:rsidRPr="000A0D5F">
        <w:rPr>
          <w:rFonts w:ascii="Arial" w:hAnsi="Arial" w:cs="Arial"/>
          <w:sz w:val="24"/>
          <w:szCs w:val="24"/>
        </w:rPr>
        <w:t>a</w:t>
      </w:r>
      <w:r w:rsidR="00CD1E36" w:rsidRPr="000A0D5F">
        <w:rPr>
          <w:rFonts w:ascii="Arial" w:hAnsi="Arial" w:cs="Arial"/>
          <w:sz w:val="24"/>
          <w:szCs w:val="24"/>
        </w:rPr>
        <w:t xml:space="preserve"> move</w:t>
      </w:r>
      <w:r w:rsidR="00BF379C" w:rsidRPr="000A0D5F">
        <w:rPr>
          <w:rFonts w:ascii="Arial" w:hAnsi="Arial" w:cs="Arial"/>
          <w:sz w:val="24"/>
          <w:szCs w:val="24"/>
        </w:rPr>
        <w:t xml:space="preserve"> </w:t>
      </w:r>
      <w:r w:rsidR="00CD1E36" w:rsidRPr="000A0D5F">
        <w:rPr>
          <w:rFonts w:ascii="Arial" w:hAnsi="Arial" w:cs="Arial"/>
          <w:sz w:val="24"/>
          <w:szCs w:val="24"/>
        </w:rPr>
        <w:t>needs to be considered</w:t>
      </w:r>
      <w:r w:rsidR="00AD6E0A" w:rsidRPr="000A0D5F">
        <w:rPr>
          <w:rFonts w:ascii="Arial" w:hAnsi="Arial" w:cs="Arial"/>
          <w:sz w:val="24"/>
          <w:szCs w:val="24"/>
        </w:rPr>
        <w:t xml:space="preserve"> carefully</w:t>
      </w:r>
      <w:proofErr w:type="gramStart"/>
      <w:r w:rsidR="00CD1E36" w:rsidRPr="000A0D5F">
        <w:rPr>
          <w:rFonts w:ascii="Arial" w:hAnsi="Arial" w:cs="Arial"/>
          <w:sz w:val="24"/>
          <w:szCs w:val="24"/>
        </w:rPr>
        <w:t>, in particular, how</w:t>
      </w:r>
      <w:proofErr w:type="gramEnd"/>
      <w:r w:rsidR="00CD1E36" w:rsidRPr="000A0D5F">
        <w:rPr>
          <w:rFonts w:ascii="Arial" w:hAnsi="Arial" w:cs="Arial"/>
          <w:sz w:val="24"/>
          <w:szCs w:val="24"/>
        </w:rPr>
        <w:t xml:space="preserve"> </w:t>
      </w:r>
      <w:r w:rsidR="00635769" w:rsidRPr="000A0D5F">
        <w:rPr>
          <w:rFonts w:ascii="Arial" w:hAnsi="Arial" w:cs="Arial"/>
          <w:sz w:val="24"/>
          <w:szCs w:val="24"/>
        </w:rPr>
        <w:t>it</w:t>
      </w:r>
      <w:r w:rsidR="00CD1E36" w:rsidRPr="000A0D5F">
        <w:rPr>
          <w:rFonts w:ascii="Arial" w:hAnsi="Arial" w:cs="Arial"/>
          <w:sz w:val="24"/>
          <w:szCs w:val="24"/>
        </w:rPr>
        <w:t xml:space="preserve"> fits in with term dates, starting new courses, teacher assessments or external examinations.</w:t>
      </w:r>
    </w:p>
    <w:p w14:paraId="17F9D837" w14:textId="77777777" w:rsidR="009F3019" w:rsidRPr="00E36EF3" w:rsidRDefault="009F3019" w:rsidP="009F3019">
      <w:pPr>
        <w:rPr>
          <w:rFonts w:ascii="Arial" w:hAnsi="Arial" w:cs="Arial"/>
          <w:sz w:val="24"/>
          <w:szCs w:val="24"/>
        </w:rPr>
      </w:pPr>
    </w:p>
    <w:p w14:paraId="21558066" w14:textId="06F807E4" w:rsidR="00544E55" w:rsidRPr="00E36EF3" w:rsidRDefault="00544E55" w:rsidP="000379AA">
      <w:pPr>
        <w:pStyle w:val="Heading1"/>
        <w:numPr>
          <w:ilvl w:val="0"/>
          <w:numId w:val="29"/>
        </w:numPr>
        <w:spacing w:before="0"/>
        <w:rPr>
          <w:rFonts w:ascii="Arial" w:hAnsi="Arial" w:cs="Arial"/>
          <w:color w:val="auto"/>
          <w:sz w:val="24"/>
          <w:szCs w:val="24"/>
        </w:rPr>
      </w:pPr>
      <w:bookmarkStart w:id="11" w:name="_Toc536705234"/>
      <w:bookmarkStart w:id="12" w:name="_Toc278244"/>
      <w:bookmarkStart w:id="13" w:name="_Toc85200900"/>
      <w:r w:rsidRPr="00E36EF3">
        <w:rPr>
          <w:rFonts w:ascii="Arial" w:hAnsi="Arial" w:cs="Arial"/>
          <w:color w:val="auto"/>
          <w:sz w:val="24"/>
          <w:szCs w:val="24"/>
        </w:rPr>
        <w:t>Discussion between Head</w:t>
      </w:r>
      <w:r w:rsidR="00980A99">
        <w:rPr>
          <w:rFonts w:ascii="Arial" w:hAnsi="Arial" w:cs="Arial"/>
          <w:color w:val="auto"/>
          <w:sz w:val="24"/>
          <w:szCs w:val="24"/>
        </w:rPr>
        <w:t>t</w:t>
      </w:r>
      <w:r w:rsidR="00D66E98" w:rsidRPr="00E36EF3">
        <w:rPr>
          <w:rFonts w:ascii="Arial" w:hAnsi="Arial" w:cs="Arial"/>
          <w:color w:val="auto"/>
          <w:sz w:val="24"/>
          <w:szCs w:val="24"/>
        </w:rPr>
        <w:t>eacher and parents/carers</w:t>
      </w:r>
      <w:bookmarkEnd w:id="11"/>
      <w:bookmarkEnd w:id="12"/>
      <w:bookmarkEnd w:id="13"/>
    </w:p>
    <w:p w14:paraId="6B156AE2" w14:textId="23532807" w:rsidR="00544E55" w:rsidRDefault="00A20403" w:rsidP="000379AA">
      <w:pPr>
        <w:pStyle w:val="ListParagraph"/>
        <w:numPr>
          <w:ilvl w:val="1"/>
          <w:numId w:val="29"/>
        </w:numPr>
        <w:rPr>
          <w:rFonts w:ascii="Arial" w:hAnsi="Arial" w:cs="Arial"/>
          <w:sz w:val="24"/>
          <w:szCs w:val="24"/>
        </w:rPr>
      </w:pPr>
      <w:r w:rsidRPr="00E36EF3">
        <w:rPr>
          <w:rFonts w:ascii="Arial" w:hAnsi="Arial" w:cs="Arial"/>
          <w:sz w:val="24"/>
          <w:szCs w:val="24"/>
        </w:rPr>
        <w:t xml:space="preserve">The decision to request a </w:t>
      </w:r>
      <w:r w:rsidR="00457D11" w:rsidRPr="00E36EF3">
        <w:rPr>
          <w:rFonts w:ascii="Arial" w:hAnsi="Arial" w:cs="Arial"/>
          <w:sz w:val="24"/>
          <w:szCs w:val="24"/>
        </w:rPr>
        <w:t xml:space="preserve">Managed Move </w:t>
      </w:r>
      <w:r w:rsidRPr="00E36EF3">
        <w:rPr>
          <w:rFonts w:ascii="Arial" w:hAnsi="Arial" w:cs="Arial"/>
          <w:sz w:val="24"/>
          <w:szCs w:val="24"/>
        </w:rPr>
        <w:t>should ideally be mad</w:t>
      </w:r>
      <w:r w:rsidR="00AF6948" w:rsidRPr="00E36EF3">
        <w:rPr>
          <w:rFonts w:ascii="Arial" w:hAnsi="Arial" w:cs="Arial"/>
          <w:sz w:val="24"/>
          <w:szCs w:val="24"/>
        </w:rPr>
        <w:t xml:space="preserve">e at a review and recognised as </w:t>
      </w:r>
      <w:r w:rsidRPr="00E36EF3">
        <w:rPr>
          <w:rFonts w:ascii="Arial" w:hAnsi="Arial" w:cs="Arial"/>
          <w:sz w:val="24"/>
          <w:szCs w:val="24"/>
        </w:rPr>
        <w:t xml:space="preserve">a further strategy to help the </w:t>
      </w:r>
      <w:r w:rsidR="00E95F74" w:rsidRPr="00E36EF3">
        <w:rPr>
          <w:rFonts w:ascii="Arial" w:hAnsi="Arial" w:cs="Arial"/>
          <w:sz w:val="24"/>
          <w:szCs w:val="24"/>
        </w:rPr>
        <w:t>pupil</w:t>
      </w:r>
      <w:r w:rsidRPr="00E36EF3">
        <w:rPr>
          <w:rFonts w:ascii="Arial" w:hAnsi="Arial" w:cs="Arial"/>
          <w:sz w:val="24"/>
          <w:szCs w:val="24"/>
        </w:rPr>
        <w:t xml:space="preserve">. The parent/carers and </w:t>
      </w:r>
      <w:r w:rsidR="00E95F74" w:rsidRPr="00E36EF3">
        <w:rPr>
          <w:rFonts w:ascii="Arial" w:hAnsi="Arial" w:cs="Arial"/>
          <w:sz w:val="24"/>
          <w:szCs w:val="24"/>
        </w:rPr>
        <w:t>pupil</w:t>
      </w:r>
      <w:r w:rsidR="00CA1EC9" w:rsidRPr="00E36EF3">
        <w:rPr>
          <w:rFonts w:ascii="Arial" w:hAnsi="Arial" w:cs="Arial"/>
          <w:sz w:val="24"/>
          <w:szCs w:val="24"/>
        </w:rPr>
        <w:t xml:space="preserve"> should</w:t>
      </w:r>
      <w:r w:rsidRPr="00E36EF3">
        <w:rPr>
          <w:rFonts w:ascii="Arial" w:hAnsi="Arial" w:cs="Arial"/>
          <w:sz w:val="24"/>
          <w:szCs w:val="24"/>
        </w:rPr>
        <w:t xml:space="preserve"> be provided with information about </w:t>
      </w:r>
      <w:r w:rsidR="00FC0C0B" w:rsidRPr="00E36EF3">
        <w:rPr>
          <w:rFonts w:ascii="Arial" w:hAnsi="Arial" w:cs="Arial"/>
          <w:sz w:val="24"/>
          <w:szCs w:val="24"/>
        </w:rPr>
        <w:t>Managed Move</w:t>
      </w:r>
      <w:r w:rsidR="00A84712" w:rsidRPr="00E36EF3">
        <w:rPr>
          <w:rFonts w:ascii="Arial" w:hAnsi="Arial" w:cs="Arial"/>
          <w:sz w:val="24"/>
          <w:szCs w:val="24"/>
        </w:rPr>
        <w:t>s (</w:t>
      </w:r>
      <w:r w:rsidR="0028615F" w:rsidRPr="00E36EF3">
        <w:rPr>
          <w:rFonts w:ascii="Arial" w:hAnsi="Arial" w:cs="Arial"/>
          <w:sz w:val="24"/>
          <w:szCs w:val="24"/>
        </w:rPr>
        <w:t>Appendix</w:t>
      </w:r>
      <w:r w:rsidR="00C82209" w:rsidRPr="00E36EF3">
        <w:rPr>
          <w:rFonts w:ascii="Arial" w:hAnsi="Arial" w:cs="Arial"/>
          <w:sz w:val="24"/>
          <w:szCs w:val="24"/>
        </w:rPr>
        <w:t>:</w:t>
      </w:r>
      <w:r w:rsidR="00A84712" w:rsidRPr="00E36EF3">
        <w:rPr>
          <w:rFonts w:ascii="Arial" w:hAnsi="Arial" w:cs="Arial"/>
          <w:sz w:val="24"/>
          <w:szCs w:val="24"/>
        </w:rPr>
        <w:t xml:space="preserve"> 1</w:t>
      </w:r>
      <w:r w:rsidR="00C82209" w:rsidRPr="00E36EF3">
        <w:rPr>
          <w:rFonts w:ascii="Arial" w:hAnsi="Arial" w:cs="Arial"/>
          <w:sz w:val="24"/>
          <w:szCs w:val="24"/>
        </w:rPr>
        <w:t>a and 1b</w:t>
      </w:r>
      <w:r w:rsidRPr="00E36EF3">
        <w:rPr>
          <w:rFonts w:ascii="Arial" w:hAnsi="Arial" w:cs="Arial"/>
          <w:sz w:val="24"/>
          <w:szCs w:val="24"/>
        </w:rPr>
        <w:t>). If in agreement</w:t>
      </w:r>
      <w:r w:rsidR="00840352" w:rsidRPr="00E36EF3">
        <w:rPr>
          <w:rFonts w:ascii="Arial" w:hAnsi="Arial" w:cs="Arial"/>
          <w:sz w:val="24"/>
          <w:szCs w:val="24"/>
        </w:rPr>
        <w:t>,</w:t>
      </w:r>
      <w:r w:rsidRPr="00E36EF3">
        <w:rPr>
          <w:rFonts w:ascii="Arial" w:hAnsi="Arial" w:cs="Arial"/>
          <w:sz w:val="24"/>
          <w:szCs w:val="24"/>
        </w:rPr>
        <w:t xml:space="preserve"> an</w:t>
      </w:r>
      <w:r w:rsidR="009E0970" w:rsidRPr="00E36EF3">
        <w:rPr>
          <w:rFonts w:ascii="Arial" w:hAnsi="Arial" w:cs="Arial"/>
          <w:sz w:val="24"/>
          <w:szCs w:val="24"/>
        </w:rPr>
        <w:t xml:space="preserve">other meeting should be </w:t>
      </w:r>
      <w:r w:rsidRPr="00E36EF3">
        <w:rPr>
          <w:rFonts w:ascii="Arial" w:hAnsi="Arial" w:cs="Arial"/>
          <w:sz w:val="24"/>
          <w:szCs w:val="24"/>
        </w:rPr>
        <w:t xml:space="preserve">arranged </w:t>
      </w:r>
      <w:r w:rsidR="009E0970" w:rsidRPr="00E36EF3">
        <w:rPr>
          <w:rFonts w:ascii="Arial" w:hAnsi="Arial" w:cs="Arial"/>
          <w:sz w:val="24"/>
          <w:szCs w:val="24"/>
        </w:rPr>
        <w:t xml:space="preserve">as soon as possible </w:t>
      </w:r>
      <w:r w:rsidRPr="00E36EF3">
        <w:rPr>
          <w:rFonts w:ascii="Arial" w:hAnsi="Arial" w:cs="Arial"/>
          <w:sz w:val="24"/>
          <w:szCs w:val="24"/>
        </w:rPr>
        <w:t xml:space="preserve">to discuss the details </w:t>
      </w:r>
      <w:r w:rsidR="00840352" w:rsidRPr="00E36EF3">
        <w:rPr>
          <w:rFonts w:ascii="Arial" w:hAnsi="Arial" w:cs="Arial"/>
          <w:sz w:val="24"/>
          <w:szCs w:val="24"/>
        </w:rPr>
        <w:t xml:space="preserve">and timescales </w:t>
      </w:r>
      <w:r w:rsidRPr="00E36EF3">
        <w:rPr>
          <w:rFonts w:ascii="Arial" w:hAnsi="Arial" w:cs="Arial"/>
          <w:sz w:val="24"/>
          <w:szCs w:val="24"/>
        </w:rPr>
        <w:t xml:space="preserve">of the transfer (the </w:t>
      </w:r>
      <w:r w:rsidR="00FC0C0B" w:rsidRPr="00E36EF3">
        <w:rPr>
          <w:rFonts w:ascii="Arial" w:hAnsi="Arial" w:cs="Arial"/>
          <w:sz w:val="24"/>
          <w:szCs w:val="24"/>
        </w:rPr>
        <w:t>Managed Move</w:t>
      </w:r>
      <w:r w:rsidRPr="00E36EF3">
        <w:rPr>
          <w:rFonts w:ascii="Arial" w:hAnsi="Arial" w:cs="Arial"/>
          <w:sz w:val="24"/>
          <w:szCs w:val="24"/>
        </w:rPr>
        <w:t xml:space="preserve"> meeting)</w:t>
      </w:r>
      <w:r w:rsidR="00840352" w:rsidRPr="00E36EF3">
        <w:rPr>
          <w:rFonts w:ascii="Arial" w:hAnsi="Arial" w:cs="Arial"/>
          <w:sz w:val="24"/>
          <w:szCs w:val="24"/>
        </w:rPr>
        <w:t>.</w:t>
      </w:r>
      <w:r w:rsidR="009E0970" w:rsidRPr="00E36EF3">
        <w:rPr>
          <w:rFonts w:ascii="Arial" w:hAnsi="Arial" w:cs="Arial"/>
          <w:sz w:val="24"/>
          <w:szCs w:val="24"/>
        </w:rPr>
        <w:t xml:space="preserve"> In th</w:t>
      </w:r>
      <w:r w:rsidR="00AF6948" w:rsidRPr="00E36EF3">
        <w:rPr>
          <w:rFonts w:ascii="Arial" w:hAnsi="Arial" w:cs="Arial"/>
          <w:sz w:val="24"/>
          <w:szCs w:val="24"/>
        </w:rPr>
        <w:t xml:space="preserve">e case of a </w:t>
      </w:r>
      <w:r w:rsidR="00841337">
        <w:rPr>
          <w:rFonts w:ascii="Arial" w:hAnsi="Arial" w:cs="Arial"/>
          <w:sz w:val="24"/>
          <w:szCs w:val="24"/>
        </w:rPr>
        <w:t>child</w:t>
      </w:r>
      <w:r w:rsidR="0093555F" w:rsidRPr="00E36EF3">
        <w:rPr>
          <w:rFonts w:ascii="Arial" w:hAnsi="Arial" w:cs="Arial"/>
          <w:sz w:val="24"/>
          <w:szCs w:val="24"/>
        </w:rPr>
        <w:t xml:space="preserve"> who is looked after</w:t>
      </w:r>
      <w:r w:rsidR="00AF6948" w:rsidRPr="00E36EF3">
        <w:rPr>
          <w:rFonts w:ascii="Arial" w:hAnsi="Arial" w:cs="Arial"/>
          <w:sz w:val="24"/>
          <w:szCs w:val="24"/>
        </w:rPr>
        <w:t>,</w:t>
      </w:r>
      <w:r w:rsidR="009E0970" w:rsidRPr="00E36EF3">
        <w:rPr>
          <w:rFonts w:ascii="Arial" w:hAnsi="Arial" w:cs="Arial"/>
          <w:sz w:val="24"/>
          <w:szCs w:val="24"/>
        </w:rPr>
        <w:t xml:space="preserve"> the corporate parent authority must be informed. </w:t>
      </w:r>
    </w:p>
    <w:p w14:paraId="2F29109B" w14:textId="77777777" w:rsidR="001B2109" w:rsidRDefault="001B2109" w:rsidP="004E7325">
      <w:pPr>
        <w:rPr>
          <w:rFonts w:ascii="Arial" w:hAnsi="Arial" w:cs="Arial"/>
          <w:b/>
          <w:sz w:val="24"/>
          <w:szCs w:val="24"/>
        </w:rPr>
      </w:pPr>
    </w:p>
    <w:p w14:paraId="1EDCE587" w14:textId="285DBD04" w:rsidR="004E7325" w:rsidRPr="004E7325" w:rsidRDefault="004E7325" w:rsidP="004E7325">
      <w:pPr>
        <w:rPr>
          <w:rFonts w:ascii="Arial" w:hAnsi="Arial" w:cs="Arial"/>
          <w:b/>
          <w:sz w:val="24"/>
          <w:szCs w:val="24"/>
        </w:rPr>
      </w:pPr>
      <w:r w:rsidRPr="004E7325">
        <w:rPr>
          <w:rFonts w:ascii="Arial" w:hAnsi="Arial" w:cs="Arial"/>
          <w:b/>
          <w:sz w:val="24"/>
          <w:szCs w:val="24"/>
        </w:rPr>
        <w:t>In the case of separated parents with shared parental responsibility, consent should be gained from both parties for the move to take place.</w:t>
      </w:r>
    </w:p>
    <w:p w14:paraId="686A8A90" w14:textId="2E89DCA4" w:rsidR="00A20403" w:rsidRPr="00E36EF3" w:rsidRDefault="00A20403" w:rsidP="009F3019">
      <w:pPr>
        <w:rPr>
          <w:rFonts w:ascii="Arial" w:hAnsi="Arial" w:cs="Arial"/>
          <w:b/>
          <w:sz w:val="24"/>
          <w:szCs w:val="24"/>
        </w:rPr>
      </w:pPr>
    </w:p>
    <w:p w14:paraId="04C3066C" w14:textId="3BBF5245" w:rsidR="00FB6C52" w:rsidRPr="00F14A2C" w:rsidRDefault="00FB6C52" w:rsidP="00FB6C52">
      <w:pPr>
        <w:rPr>
          <w:rFonts w:ascii="Arial" w:hAnsi="Arial" w:cs="Arial"/>
          <w:b/>
          <w:bCs/>
          <w:sz w:val="24"/>
          <w:szCs w:val="24"/>
          <w:u w:val="single"/>
        </w:rPr>
      </w:pPr>
      <w:r w:rsidRPr="00F14A2C">
        <w:rPr>
          <w:rFonts w:ascii="Arial" w:hAnsi="Arial" w:cs="Arial"/>
          <w:b/>
          <w:bCs/>
          <w:sz w:val="24"/>
          <w:szCs w:val="24"/>
          <w:u w:val="single"/>
        </w:rPr>
        <w:t xml:space="preserve"> Parents have the right to decline this offer if presented to them for their child. </w:t>
      </w:r>
    </w:p>
    <w:p w14:paraId="19A62A3B" w14:textId="77777777" w:rsidR="009F3019" w:rsidRPr="00E36EF3" w:rsidRDefault="009F3019" w:rsidP="009F3019">
      <w:pPr>
        <w:rPr>
          <w:rFonts w:ascii="Arial" w:hAnsi="Arial" w:cs="Arial"/>
          <w:b/>
          <w:sz w:val="24"/>
          <w:szCs w:val="24"/>
        </w:rPr>
      </w:pPr>
    </w:p>
    <w:p w14:paraId="5A529CF7" w14:textId="0F98B2A3" w:rsidR="00544E55" w:rsidRPr="00E36EF3" w:rsidRDefault="00544E55" w:rsidP="000379AA">
      <w:pPr>
        <w:pStyle w:val="Heading1"/>
        <w:numPr>
          <w:ilvl w:val="0"/>
          <w:numId w:val="29"/>
        </w:numPr>
        <w:spacing w:before="0"/>
        <w:rPr>
          <w:rFonts w:ascii="Arial" w:hAnsi="Arial" w:cs="Arial"/>
          <w:color w:val="auto"/>
          <w:sz w:val="24"/>
          <w:szCs w:val="24"/>
        </w:rPr>
      </w:pPr>
      <w:bookmarkStart w:id="14" w:name="_Toc536705235"/>
      <w:bookmarkStart w:id="15" w:name="_Toc278245"/>
      <w:bookmarkStart w:id="16" w:name="_Toc85200901"/>
      <w:r w:rsidRPr="00E36EF3">
        <w:rPr>
          <w:rFonts w:ascii="Arial" w:hAnsi="Arial" w:cs="Arial"/>
          <w:color w:val="auto"/>
          <w:sz w:val="24"/>
          <w:szCs w:val="24"/>
        </w:rPr>
        <w:t>Findi</w:t>
      </w:r>
      <w:r w:rsidR="00D66E98" w:rsidRPr="00E36EF3">
        <w:rPr>
          <w:rFonts w:ascii="Arial" w:hAnsi="Arial" w:cs="Arial"/>
          <w:color w:val="auto"/>
          <w:sz w:val="24"/>
          <w:szCs w:val="24"/>
        </w:rPr>
        <w:t>ng a potential receiving school</w:t>
      </w:r>
      <w:bookmarkEnd w:id="14"/>
      <w:bookmarkEnd w:id="15"/>
      <w:bookmarkEnd w:id="16"/>
    </w:p>
    <w:p w14:paraId="2E3641CD" w14:textId="4AC105C9" w:rsidR="00AF6948" w:rsidRPr="00E36EF3" w:rsidRDefault="00A900DC" w:rsidP="000379AA">
      <w:pPr>
        <w:pStyle w:val="ListParagraph"/>
        <w:numPr>
          <w:ilvl w:val="1"/>
          <w:numId w:val="29"/>
        </w:numPr>
        <w:rPr>
          <w:rFonts w:ascii="Arial" w:hAnsi="Arial" w:cs="Arial"/>
          <w:sz w:val="24"/>
          <w:szCs w:val="24"/>
        </w:rPr>
      </w:pPr>
      <w:r w:rsidRPr="00E36EF3">
        <w:rPr>
          <w:rFonts w:ascii="Arial" w:hAnsi="Arial" w:cs="Arial"/>
          <w:sz w:val="24"/>
          <w:szCs w:val="24"/>
        </w:rPr>
        <w:t>The responsibility to find a receiving school</w:t>
      </w:r>
      <w:r w:rsidR="00840352" w:rsidRPr="00E36EF3">
        <w:rPr>
          <w:rFonts w:ascii="Arial" w:hAnsi="Arial" w:cs="Arial"/>
          <w:sz w:val="24"/>
          <w:szCs w:val="24"/>
        </w:rPr>
        <w:t xml:space="preserve"> lies with</w:t>
      </w:r>
      <w:r w:rsidRPr="00E36EF3">
        <w:rPr>
          <w:rFonts w:ascii="Arial" w:hAnsi="Arial" w:cs="Arial"/>
          <w:sz w:val="24"/>
          <w:szCs w:val="24"/>
        </w:rPr>
        <w:t xml:space="preserve"> the Head</w:t>
      </w:r>
      <w:r w:rsidR="00980A99">
        <w:rPr>
          <w:rFonts w:ascii="Arial" w:hAnsi="Arial" w:cs="Arial"/>
          <w:sz w:val="24"/>
          <w:szCs w:val="24"/>
        </w:rPr>
        <w:t>t</w:t>
      </w:r>
      <w:r w:rsidRPr="00E36EF3">
        <w:rPr>
          <w:rFonts w:ascii="Arial" w:hAnsi="Arial" w:cs="Arial"/>
          <w:sz w:val="24"/>
          <w:szCs w:val="24"/>
        </w:rPr>
        <w:t>eacher/Principal</w:t>
      </w:r>
      <w:r w:rsidR="00840352" w:rsidRPr="00E36EF3">
        <w:rPr>
          <w:rFonts w:ascii="Arial" w:hAnsi="Arial" w:cs="Arial"/>
          <w:sz w:val="24"/>
          <w:szCs w:val="24"/>
        </w:rPr>
        <w:t xml:space="preserve"> of the home school. </w:t>
      </w:r>
    </w:p>
    <w:p w14:paraId="40ADCDCE" w14:textId="5DA3B490" w:rsidR="003734CF" w:rsidRPr="004E7325" w:rsidRDefault="00F141C5" w:rsidP="000379AA">
      <w:pPr>
        <w:pStyle w:val="ListParagraph"/>
        <w:numPr>
          <w:ilvl w:val="1"/>
          <w:numId w:val="29"/>
        </w:numPr>
        <w:rPr>
          <w:rFonts w:ascii="Arial" w:hAnsi="Arial" w:cs="Arial"/>
          <w:sz w:val="24"/>
          <w:szCs w:val="24"/>
        </w:rPr>
      </w:pPr>
      <w:r w:rsidRPr="00E36EF3">
        <w:rPr>
          <w:rFonts w:ascii="Arial" w:hAnsi="Arial" w:cs="Arial"/>
          <w:sz w:val="24"/>
          <w:szCs w:val="24"/>
        </w:rPr>
        <w:t xml:space="preserve">Parents have the right to apply for a school transfer at any time using the standard Common Application Form </w:t>
      </w:r>
      <w:r w:rsidR="00BB427B" w:rsidRPr="00E36EF3">
        <w:rPr>
          <w:rFonts w:ascii="Arial" w:hAnsi="Arial" w:cs="Arial"/>
          <w:sz w:val="24"/>
          <w:szCs w:val="24"/>
        </w:rPr>
        <w:t xml:space="preserve">(CAF) </w:t>
      </w:r>
      <w:r w:rsidRPr="00E36EF3">
        <w:rPr>
          <w:rFonts w:ascii="Arial" w:hAnsi="Arial" w:cs="Arial"/>
          <w:sz w:val="24"/>
          <w:szCs w:val="24"/>
        </w:rPr>
        <w:t xml:space="preserve">and process. </w:t>
      </w:r>
      <w:r w:rsidR="00BB427B" w:rsidRPr="00E36EF3">
        <w:rPr>
          <w:rFonts w:ascii="Arial" w:hAnsi="Arial" w:cs="Arial"/>
          <w:sz w:val="24"/>
          <w:szCs w:val="24"/>
        </w:rPr>
        <w:t>T</w:t>
      </w:r>
      <w:r w:rsidRPr="00E36EF3">
        <w:rPr>
          <w:rFonts w:ascii="Arial" w:hAnsi="Arial" w:cs="Arial"/>
          <w:sz w:val="24"/>
          <w:szCs w:val="24"/>
        </w:rPr>
        <w:t xml:space="preserve">he difference between </w:t>
      </w:r>
      <w:r w:rsidR="00A217AA" w:rsidRPr="00E36EF3">
        <w:rPr>
          <w:rFonts w:ascii="Arial" w:hAnsi="Arial" w:cs="Arial"/>
          <w:sz w:val="24"/>
          <w:szCs w:val="24"/>
        </w:rPr>
        <w:t xml:space="preserve">a </w:t>
      </w:r>
      <w:r w:rsidR="00BB427B" w:rsidRPr="00E36EF3">
        <w:rPr>
          <w:rFonts w:ascii="Arial" w:hAnsi="Arial" w:cs="Arial"/>
          <w:sz w:val="24"/>
          <w:szCs w:val="24"/>
        </w:rPr>
        <w:t xml:space="preserve">Managed Move and </w:t>
      </w:r>
      <w:r w:rsidR="0002228D">
        <w:rPr>
          <w:rFonts w:ascii="Arial" w:hAnsi="Arial" w:cs="Arial"/>
          <w:sz w:val="24"/>
          <w:szCs w:val="24"/>
        </w:rPr>
        <w:t>s</w:t>
      </w:r>
      <w:r w:rsidR="00BB427B" w:rsidRPr="00E36EF3">
        <w:rPr>
          <w:rFonts w:ascii="Arial" w:hAnsi="Arial" w:cs="Arial"/>
          <w:sz w:val="24"/>
          <w:szCs w:val="24"/>
        </w:rPr>
        <w:t xml:space="preserve">chool </w:t>
      </w:r>
      <w:r w:rsidR="0002228D">
        <w:rPr>
          <w:rFonts w:ascii="Arial" w:hAnsi="Arial" w:cs="Arial"/>
          <w:sz w:val="24"/>
          <w:szCs w:val="24"/>
        </w:rPr>
        <w:t>t</w:t>
      </w:r>
      <w:r w:rsidR="00BB427B" w:rsidRPr="00E36EF3">
        <w:rPr>
          <w:rFonts w:ascii="Arial" w:hAnsi="Arial" w:cs="Arial"/>
          <w:sz w:val="24"/>
          <w:szCs w:val="24"/>
        </w:rPr>
        <w:t>ransfer</w:t>
      </w:r>
      <w:r w:rsidRPr="00E36EF3">
        <w:rPr>
          <w:rFonts w:ascii="Arial" w:hAnsi="Arial" w:cs="Arial"/>
          <w:sz w:val="24"/>
          <w:szCs w:val="24"/>
        </w:rPr>
        <w:t xml:space="preserve"> should be </w:t>
      </w:r>
      <w:r w:rsidR="00BB427B" w:rsidRPr="00E36EF3">
        <w:rPr>
          <w:rFonts w:ascii="Arial" w:hAnsi="Arial" w:cs="Arial"/>
          <w:sz w:val="24"/>
          <w:szCs w:val="24"/>
        </w:rPr>
        <w:t xml:space="preserve">made clear </w:t>
      </w:r>
      <w:r w:rsidRPr="00E36EF3">
        <w:rPr>
          <w:rFonts w:ascii="Arial" w:hAnsi="Arial" w:cs="Arial"/>
          <w:sz w:val="24"/>
          <w:szCs w:val="24"/>
        </w:rPr>
        <w:t>to parents. With their agreement, the LA School Admissio</w:t>
      </w:r>
      <w:r w:rsidR="00BB427B" w:rsidRPr="00E36EF3">
        <w:rPr>
          <w:rFonts w:ascii="Arial" w:hAnsi="Arial" w:cs="Arial"/>
          <w:sz w:val="24"/>
          <w:szCs w:val="24"/>
        </w:rPr>
        <w:t>n</w:t>
      </w:r>
      <w:r w:rsidRPr="00E36EF3">
        <w:rPr>
          <w:rFonts w:ascii="Arial" w:hAnsi="Arial" w:cs="Arial"/>
          <w:sz w:val="24"/>
          <w:szCs w:val="24"/>
        </w:rPr>
        <w:t xml:space="preserve">s </w:t>
      </w:r>
      <w:r w:rsidR="0002228D">
        <w:rPr>
          <w:rFonts w:ascii="Arial" w:hAnsi="Arial" w:cs="Arial"/>
          <w:sz w:val="24"/>
          <w:szCs w:val="24"/>
        </w:rPr>
        <w:t>T</w:t>
      </w:r>
      <w:r w:rsidRPr="00E36EF3">
        <w:rPr>
          <w:rFonts w:ascii="Arial" w:hAnsi="Arial" w:cs="Arial"/>
          <w:sz w:val="24"/>
          <w:szCs w:val="24"/>
        </w:rPr>
        <w:t>eam can be asked</w:t>
      </w:r>
      <w:r w:rsidR="00BB427B" w:rsidRPr="00E36EF3">
        <w:rPr>
          <w:rFonts w:ascii="Arial" w:hAnsi="Arial" w:cs="Arial"/>
          <w:sz w:val="24"/>
          <w:szCs w:val="24"/>
        </w:rPr>
        <w:t xml:space="preserve"> to </w:t>
      </w:r>
      <w:r w:rsidR="003C64D6" w:rsidRPr="00E36EF3">
        <w:rPr>
          <w:rFonts w:ascii="Arial" w:hAnsi="Arial" w:cs="Arial"/>
          <w:sz w:val="24"/>
          <w:szCs w:val="24"/>
        </w:rPr>
        <w:t>delay processing</w:t>
      </w:r>
      <w:r w:rsidR="00BB427B" w:rsidRPr="00E36EF3">
        <w:rPr>
          <w:rFonts w:ascii="Arial" w:hAnsi="Arial" w:cs="Arial"/>
          <w:sz w:val="24"/>
          <w:szCs w:val="24"/>
        </w:rPr>
        <w:t xml:space="preserve"> an application </w:t>
      </w:r>
      <w:r w:rsidR="00BB427B" w:rsidRPr="00E36EF3">
        <w:rPr>
          <w:rFonts w:ascii="Arial" w:hAnsi="Arial" w:cs="Arial"/>
          <w:sz w:val="24"/>
          <w:szCs w:val="24"/>
        </w:rPr>
        <w:lastRenderedPageBreak/>
        <w:t>until a Managed Move is tried if parents have already submitted a CAF</w:t>
      </w:r>
      <w:r w:rsidR="003C64D6" w:rsidRPr="00E36EF3">
        <w:rPr>
          <w:rFonts w:ascii="Arial" w:hAnsi="Arial" w:cs="Arial"/>
          <w:sz w:val="24"/>
          <w:szCs w:val="24"/>
        </w:rPr>
        <w:t>. If the Managed Move is successful, the application can be cancelled if it is no longer needed.</w:t>
      </w:r>
    </w:p>
    <w:p w14:paraId="4721F51C" w14:textId="77777777" w:rsidR="009F3019" w:rsidRPr="00E36EF3" w:rsidRDefault="009F3019" w:rsidP="009F3019">
      <w:pPr>
        <w:pStyle w:val="ListParagraph"/>
        <w:rPr>
          <w:rFonts w:ascii="Arial" w:hAnsi="Arial" w:cs="Arial"/>
          <w:sz w:val="24"/>
          <w:szCs w:val="24"/>
        </w:rPr>
      </w:pPr>
    </w:p>
    <w:p w14:paraId="5B78BE43" w14:textId="4D31328E" w:rsidR="00544E55" w:rsidRPr="00E36EF3" w:rsidRDefault="00544E55" w:rsidP="000379AA">
      <w:pPr>
        <w:pStyle w:val="Heading1"/>
        <w:numPr>
          <w:ilvl w:val="0"/>
          <w:numId w:val="29"/>
        </w:numPr>
        <w:spacing w:before="0"/>
        <w:rPr>
          <w:rFonts w:ascii="Arial" w:hAnsi="Arial" w:cs="Arial"/>
          <w:color w:val="auto"/>
          <w:sz w:val="24"/>
          <w:szCs w:val="24"/>
        </w:rPr>
      </w:pPr>
      <w:bookmarkStart w:id="17" w:name="_Toc536705236"/>
      <w:bookmarkStart w:id="18" w:name="_Toc278246"/>
      <w:bookmarkStart w:id="19" w:name="_Toc85200902"/>
      <w:r w:rsidRPr="00E36EF3">
        <w:rPr>
          <w:rFonts w:ascii="Arial" w:hAnsi="Arial" w:cs="Arial"/>
          <w:color w:val="auto"/>
          <w:sz w:val="24"/>
          <w:szCs w:val="24"/>
        </w:rPr>
        <w:t>Discu</w:t>
      </w:r>
      <w:r w:rsidR="005E7621" w:rsidRPr="00E36EF3">
        <w:rPr>
          <w:rFonts w:ascii="Arial" w:hAnsi="Arial" w:cs="Arial"/>
          <w:color w:val="auto"/>
          <w:sz w:val="24"/>
          <w:szCs w:val="24"/>
        </w:rPr>
        <w:t>ssion between Head</w:t>
      </w:r>
      <w:r w:rsidR="00980A99">
        <w:rPr>
          <w:rFonts w:ascii="Arial" w:hAnsi="Arial" w:cs="Arial"/>
          <w:color w:val="auto"/>
          <w:sz w:val="24"/>
          <w:szCs w:val="24"/>
        </w:rPr>
        <w:t>t</w:t>
      </w:r>
      <w:r w:rsidR="00D66E98" w:rsidRPr="00E36EF3">
        <w:rPr>
          <w:rFonts w:ascii="Arial" w:hAnsi="Arial" w:cs="Arial"/>
          <w:color w:val="auto"/>
          <w:sz w:val="24"/>
          <w:szCs w:val="24"/>
        </w:rPr>
        <w:t>eacher</w:t>
      </w:r>
      <w:r w:rsidR="005E7621" w:rsidRPr="00E36EF3">
        <w:rPr>
          <w:rFonts w:ascii="Arial" w:hAnsi="Arial" w:cs="Arial"/>
          <w:color w:val="auto"/>
          <w:sz w:val="24"/>
          <w:szCs w:val="24"/>
        </w:rPr>
        <w:t xml:space="preserve">/Principal </w:t>
      </w:r>
      <w:r w:rsidR="00D66E98" w:rsidRPr="00E36EF3">
        <w:rPr>
          <w:rFonts w:ascii="Arial" w:hAnsi="Arial" w:cs="Arial"/>
          <w:color w:val="auto"/>
          <w:sz w:val="24"/>
          <w:szCs w:val="24"/>
        </w:rPr>
        <w:t>and L</w:t>
      </w:r>
      <w:r w:rsidRPr="00E36EF3">
        <w:rPr>
          <w:rFonts w:ascii="Arial" w:hAnsi="Arial" w:cs="Arial"/>
          <w:color w:val="auto"/>
          <w:sz w:val="24"/>
          <w:szCs w:val="24"/>
        </w:rPr>
        <w:t xml:space="preserve">ocal </w:t>
      </w:r>
      <w:r w:rsidR="00D66E98" w:rsidRPr="00E36EF3">
        <w:rPr>
          <w:rFonts w:ascii="Arial" w:hAnsi="Arial" w:cs="Arial"/>
          <w:color w:val="auto"/>
          <w:sz w:val="24"/>
          <w:szCs w:val="24"/>
        </w:rPr>
        <w:t>A</w:t>
      </w:r>
      <w:r w:rsidRPr="00E36EF3">
        <w:rPr>
          <w:rFonts w:ascii="Arial" w:hAnsi="Arial" w:cs="Arial"/>
          <w:color w:val="auto"/>
          <w:sz w:val="24"/>
          <w:szCs w:val="24"/>
        </w:rPr>
        <w:t>uthority</w:t>
      </w:r>
      <w:bookmarkEnd w:id="17"/>
      <w:bookmarkEnd w:id="18"/>
      <w:bookmarkEnd w:id="19"/>
      <w:r w:rsidRPr="00E36EF3">
        <w:rPr>
          <w:rFonts w:ascii="Arial" w:hAnsi="Arial" w:cs="Arial"/>
          <w:color w:val="auto"/>
          <w:sz w:val="24"/>
          <w:szCs w:val="24"/>
        </w:rPr>
        <w:tab/>
      </w:r>
    </w:p>
    <w:p w14:paraId="7E701208" w14:textId="06DA9E03" w:rsidR="009F3019" w:rsidRPr="00841337" w:rsidRDefault="00DC4F0A" w:rsidP="000379AA">
      <w:pPr>
        <w:pStyle w:val="ListParagraph"/>
        <w:numPr>
          <w:ilvl w:val="1"/>
          <w:numId w:val="29"/>
        </w:numPr>
        <w:rPr>
          <w:rFonts w:ascii="Arial" w:hAnsi="Arial" w:cs="Arial"/>
          <w:sz w:val="24"/>
          <w:szCs w:val="24"/>
        </w:rPr>
      </w:pPr>
      <w:r w:rsidRPr="00E36EF3">
        <w:rPr>
          <w:rFonts w:ascii="Arial" w:hAnsi="Arial" w:cs="Arial"/>
          <w:sz w:val="24"/>
          <w:szCs w:val="24"/>
        </w:rPr>
        <w:t>Particular care should be taken when considering a Managed Move for pupils who are vulnerable to change</w:t>
      </w:r>
      <w:r w:rsidR="001F5241">
        <w:rPr>
          <w:rFonts w:ascii="Arial" w:hAnsi="Arial" w:cs="Arial"/>
          <w:sz w:val="24"/>
          <w:szCs w:val="24"/>
        </w:rPr>
        <w:t xml:space="preserve"> </w:t>
      </w:r>
      <w:r w:rsidR="00980A99">
        <w:rPr>
          <w:rFonts w:ascii="Arial" w:hAnsi="Arial" w:cs="Arial"/>
          <w:sz w:val="24"/>
          <w:szCs w:val="24"/>
        </w:rPr>
        <w:t>or</w:t>
      </w:r>
      <w:r w:rsidR="00D975F3">
        <w:rPr>
          <w:rFonts w:ascii="Arial" w:hAnsi="Arial" w:cs="Arial"/>
          <w:sz w:val="24"/>
          <w:szCs w:val="24"/>
        </w:rPr>
        <w:t xml:space="preserve"> if a</w:t>
      </w:r>
      <w:r w:rsidR="001F5241">
        <w:rPr>
          <w:rFonts w:ascii="Arial" w:hAnsi="Arial" w:cs="Arial"/>
          <w:sz w:val="24"/>
          <w:szCs w:val="24"/>
        </w:rPr>
        <w:t>n alternative placement</w:t>
      </w:r>
      <w:r w:rsidR="00D975F3">
        <w:rPr>
          <w:rFonts w:ascii="Arial" w:hAnsi="Arial" w:cs="Arial"/>
          <w:sz w:val="24"/>
          <w:szCs w:val="24"/>
        </w:rPr>
        <w:t xml:space="preserve"> involves a statutory process,</w:t>
      </w:r>
      <w:r w:rsidRPr="00E36EF3">
        <w:rPr>
          <w:rFonts w:ascii="Arial" w:hAnsi="Arial" w:cs="Arial"/>
          <w:sz w:val="24"/>
          <w:szCs w:val="24"/>
        </w:rPr>
        <w:t xml:space="preserve"> </w:t>
      </w:r>
      <w:proofErr w:type="gramStart"/>
      <w:r w:rsidRPr="00E36EF3">
        <w:rPr>
          <w:rFonts w:ascii="Arial" w:hAnsi="Arial" w:cs="Arial"/>
          <w:sz w:val="24"/>
          <w:szCs w:val="24"/>
        </w:rPr>
        <w:t>including</w:t>
      </w:r>
      <w:r w:rsidR="0002228D">
        <w:rPr>
          <w:rFonts w:ascii="Arial" w:hAnsi="Arial" w:cs="Arial"/>
          <w:sz w:val="24"/>
          <w:szCs w:val="24"/>
        </w:rPr>
        <w:t>;</w:t>
      </w:r>
      <w:proofErr w:type="gramEnd"/>
    </w:p>
    <w:p w14:paraId="55C8B28F" w14:textId="5BC580D0" w:rsidR="00DC4F0A" w:rsidRDefault="0067279C" w:rsidP="00692820">
      <w:pPr>
        <w:pStyle w:val="ListParagraph"/>
        <w:numPr>
          <w:ilvl w:val="0"/>
          <w:numId w:val="33"/>
        </w:numPr>
        <w:ind w:left="1134"/>
        <w:rPr>
          <w:rFonts w:ascii="Arial" w:hAnsi="Arial" w:cs="Arial"/>
          <w:sz w:val="24"/>
          <w:szCs w:val="24"/>
        </w:rPr>
      </w:pPr>
      <w:r w:rsidRPr="00E36EF3">
        <w:rPr>
          <w:rFonts w:ascii="Arial" w:hAnsi="Arial" w:cs="Arial"/>
          <w:sz w:val="24"/>
          <w:szCs w:val="24"/>
        </w:rPr>
        <w:t xml:space="preserve">Pupils with </w:t>
      </w:r>
      <w:r w:rsidR="0002228D">
        <w:rPr>
          <w:rFonts w:ascii="Arial" w:hAnsi="Arial" w:cs="Arial"/>
          <w:sz w:val="24"/>
          <w:szCs w:val="24"/>
        </w:rPr>
        <w:t>additional needs</w:t>
      </w:r>
      <w:r w:rsidR="00DC4F0A" w:rsidRPr="00E36EF3">
        <w:rPr>
          <w:rFonts w:ascii="Arial" w:hAnsi="Arial" w:cs="Arial"/>
          <w:sz w:val="24"/>
          <w:szCs w:val="24"/>
        </w:rPr>
        <w:t xml:space="preserve"> </w:t>
      </w:r>
    </w:p>
    <w:p w14:paraId="5D1B3B09" w14:textId="77777777" w:rsidR="00B52837" w:rsidRDefault="00B52837" w:rsidP="00931589">
      <w:pPr>
        <w:pStyle w:val="ListParagraph"/>
        <w:numPr>
          <w:ilvl w:val="0"/>
          <w:numId w:val="33"/>
        </w:numPr>
        <w:ind w:left="1134"/>
        <w:rPr>
          <w:rFonts w:ascii="Arial" w:hAnsi="Arial" w:cs="Arial"/>
          <w:sz w:val="24"/>
          <w:szCs w:val="24"/>
        </w:rPr>
      </w:pPr>
      <w:r w:rsidRPr="00B52837">
        <w:rPr>
          <w:rFonts w:ascii="Arial" w:hAnsi="Arial" w:cs="Arial"/>
          <w:sz w:val="24"/>
          <w:szCs w:val="24"/>
        </w:rPr>
        <w:t xml:space="preserve">Pupils with a social worker </w:t>
      </w:r>
    </w:p>
    <w:p w14:paraId="64683E8C" w14:textId="36BBF0E9" w:rsidR="00DC4F0A" w:rsidRDefault="00DC4F0A" w:rsidP="00692820">
      <w:pPr>
        <w:pStyle w:val="ListParagraph"/>
        <w:numPr>
          <w:ilvl w:val="0"/>
          <w:numId w:val="33"/>
        </w:numPr>
        <w:ind w:left="1134"/>
        <w:rPr>
          <w:rFonts w:ascii="Arial" w:hAnsi="Arial" w:cs="Arial"/>
          <w:sz w:val="24"/>
          <w:szCs w:val="24"/>
        </w:rPr>
      </w:pPr>
      <w:r w:rsidRPr="00E36EF3">
        <w:rPr>
          <w:rFonts w:ascii="Arial" w:hAnsi="Arial" w:cs="Arial"/>
          <w:sz w:val="24"/>
          <w:szCs w:val="24"/>
        </w:rPr>
        <w:t xml:space="preserve">Looked </w:t>
      </w:r>
      <w:r w:rsidR="0067279C" w:rsidRPr="00E36EF3">
        <w:rPr>
          <w:rFonts w:ascii="Arial" w:hAnsi="Arial" w:cs="Arial"/>
          <w:sz w:val="24"/>
          <w:szCs w:val="24"/>
        </w:rPr>
        <w:t>A</w:t>
      </w:r>
      <w:r w:rsidRPr="00E36EF3">
        <w:rPr>
          <w:rFonts w:ascii="Arial" w:hAnsi="Arial" w:cs="Arial"/>
          <w:sz w:val="24"/>
          <w:szCs w:val="24"/>
        </w:rPr>
        <w:t>fter Child</w:t>
      </w:r>
      <w:r w:rsidR="00A12C61">
        <w:rPr>
          <w:rFonts w:ascii="Arial" w:hAnsi="Arial" w:cs="Arial"/>
          <w:sz w:val="24"/>
          <w:szCs w:val="24"/>
        </w:rPr>
        <w:t>ren</w:t>
      </w:r>
      <w:r w:rsidR="00350B4C">
        <w:rPr>
          <w:rFonts w:ascii="Arial" w:hAnsi="Arial" w:cs="Arial"/>
          <w:sz w:val="24"/>
          <w:szCs w:val="24"/>
        </w:rPr>
        <w:t xml:space="preserve"> and Previously Looked After Children</w:t>
      </w:r>
    </w:p>
    <w:p w14:paraId="045A5AEC" w14:textId="3CFB26EB" w:rsidR="00B52837" w:rsidRPr="00B52837" w:rsidRDefault="00B52837" w:rsidP="00B52837">
      <w:pPr>
        <w:pStyle w:val="ListParagraph"/>
        <w:numPr>
          <w:ilvl w:val="0"/>
          <w:numId w:val="33"/>
        </w:numPr>
        <w:ind w:left="1134"/>
        <w:rPr>
          <w:rFonts w:ascii="Arial" w:hAnsi="Arial" w:cs="Arial"/>
          <w:sz w:val="24"/>
          <w:szCs w:val="24"/>
        </w:rPr>
      </w:pPr>
      <w:r w:rsidRPr="00B52837">
        <w:rPr>
          <w:rFonts w:ascii="Arial" w:hAnsi="Arial" w:cs="Arial"/>
          <w:sz w:val="24"/>
          <w:szCs w:val="24"/>
        </w:rPr>
        <w:t xml:space="preserve">Pupils with an Education, </w:t>
      </w:r>
      <w:proofErr w:type="gramStart"/>
      <w:r w:rsidRPr="00B52837">
        <w:rPr>
          <w:rFonts w:ascii="Arial" w:hAnsi="Arial" w:cs="Arial"/>
          <w:sz w:val="24"/>
          <w:szCs w:val="24"/>
        </w:rPr>
        <w:t>Health</w:t>
      </w:r>
      <w:proofErr w:type="gramEnd"/>
      <w:r w:rsidRPr="00B52837">
        <w:rPr>
          <w:rFonts w:ascii="Arial" w:hAnsi="Arial" w:cs="Arial"/>
          <w:sz w:val="24"/>
          <w:szCs w:val="24"/>
        </w:rPr>
        <w:t xml:space="preserve"> and Care (EHC) Plan  </w:t>
      </w:r>
    </w:p>
    <w:p w14:paraId="04385420" w14:textId="77777777" w:rsidR="009F3019" w:rsidRPr="00E36EF3" w:rsidRDefault="009F3019" w:rsidP="009F3019">
      <w:pPr>
        <w:rPr>
          <w:rFonts w:ascii="Arial" w:hAnsi="Arial" w:cs="Arial"/>
          <w:b/>
          <w:sz w:val="24"/>
          <w:szCs w:val="24"/>
        </w:rPr>
      </w:pPr>
    </w:p>
    <w:p w14:paraId="0F7BBE8B" w14:textId="1000A7F6" w:rsidR="003C64D6" w:rsidRPr="00E36EF3" w:rsidRDefault="00141E3A" w:rsidP="009F3019">
      <w:pPr>
        <w:rPr>
          <w:rFonts w:ascii="Arial" w:hAnsi="Arial" w:cs="Arial"/>
          <w:b/>
          <w:sz w:val="24"/>
          <w:szCs w:val="24"/>
        </w:rPr>
      </w:pPr>
      <w:r w:rsidRPr="00E36EF3">
        <w:rPr>
          <w:rFonts w:ascii="Arial" w:hAnsi="Arial" w:cs="Arial"/>
          <w:b/>
          <w:sz w:val="24"/>
          <w:szCs w:val="24"/>
        </w:rPr>
        <w:t xml:space="preserve">Looked After </w:t>
      </w:r>
      <w:r w:rsidR="00B734F1" w:rsidRPr="00E36EF3">
        <w:rPr>
          <w:rFonts w:ascii="Arial" w:hAnsi="Arial" w:cs="Arial"/>
          <w:b/>
          <w:sz w:val="24"/>
          <w:szCs w:val="24"/>
        </w:rPr>
        <w:t>Child</w:t>
      </w:r>
      <w:r w:rsidRPr="00E36EF3">
        <w:rPr>
          <w:rFonts w:ascii="Arial" w:hAnsi="Arial" w:cs="Arial"/>
          <w:b/>
          <w:sz w:val="24"/>
          <w:szCs w:val="24"/>
        </w:rPr>
        <w:t>ren</w:t>
      </w:r>
    </w:p>
    <w:p w14:paraId="27DF5146" w14:textId="2732C523" w:rsidR="00602C23" w:rsidRDefault="00EA788C" w:rsidP="000379AA">
      <w:pPr>
        <w:pStyle w:val="ListParagraph"/>
        <w:numPr>
          <w:ilvl w:val="1"/>
          <w:numId w:val="29"/>
        </w:numPr>
        <w:rPr>
          <w:rFonts w:ascii="Arial" w:hAnsi="Arial" w:cs="Arial"/>
          <w:sz w:val="24"/>
          <w:szCs w:val="24"/>
        </w:rPr>
      </w:pPr>
      <w:r w:rsidRPr="00E36EF3">
        <w:rPr>
          <w:rFonts w:ascii="Arial" w:hAnsi="Arial" w:cs="Arial"/>
          <w:sz w:val="24"/>
          <w:szCs w:val="24"/>
        </w:rPr>
        <w:t xml:space="preserve">In the case of a Looked After </w:t>
      </w:r>
      <w:r w:rsidR="00B734F1" w:rsidRPr="00E36EF3">
        <w:rPr>
          <w:rFonts w:ascii="Arial" w:hAnsi="Arial" w:cs="Arial"/>
          <w:sz w:val="24"/>
          <w:szCs w:val="24"/>
        </w:rPr>
        <w:t>Child</w:t>
      </w:r>
      <w:r w:rsidR="007F1178" w:rsidRPr="00E36EF3">
        <w:rPr>
          <w:rFonts w:ascii="Arial" w:hAnsi="Arial" w:cs="Arial"/>
          <w:sz w:val="24"/>
          <w:szCs w:val="24"/>
        </w:rPr>
        <w:t xml:space="preserve"> (LAC) </w:t>
      </w:r>
      <w:r w:rsidR="00E97071" w:rsidRPr="00E36EF3">
        <w:rPr>
          <w:rFonts w:ascii="Arial" w:hAnsi="Arial" w:cs="Arial"/>
          <w:sz w:val="24"/>
          <w:szCs w:val="24"/>
        </w:rPr>
        <w:t>the corporate parent must be</w:t>
      </w:r>
      <w:r w:rsidR="0002228D">
        <w:rPr>
          <w:rFonts w:ascii="Arial" w:hAnsi="Arial" w:cs="Arial"/>
          <w:sz w:val="24"/>
          <w:szCs w:val="24"/>
        </w:rPr>
        <w:t xml:space="preserve"> involved throughout the process. </w:t>
      </w:r>
      <w:r w:rsidR="00E97071" w:rsidRPr="00E36EF3">
        <w:rPr>
          <w:rFonts w:ascii="Arial" w:hAnsi="Arial" w:cs="Arial"/>
          <w:sz w:val="24"/>
          <w:szCs w:val="24"/>
        </w:rPr>
        <w:t xml:space="preserve"> </w:t>
      </w:r>
      <w:r w:rsidR="0002228D">
        <w:rPr>
          <w:rFonts w:ascii="Arial" w:hAnsi="Arial" w:cs="Arial"/>
          <w:sz w:val="24"/>
          <w:szCs w:val="24"/>
        </w:rPr>
        <w:t xml:space="preserve">Discussions </w:t>
      </w:r>
      <w:r w:rsidR="00602C23">
        <w:rPr>
          <w:rFonts w:ascii="Arial" w:hAnsi="Arial" w:cs="Arial"/>
          <w:sz w:val="24"/>
          <w:szCs w:val="24"/>
        </w:rPr>
        <w:t>must take place with</w:t>
      </w:r>
      <w:r w:rsidR="0002228D">
        <w:rPr>
          <w:rFonts w:ascii="Arial" w:hAnsi="Arial" w:cs="Arial"/>
          <w:sz w:val="24"/>
          <w:szCs w:val="24"/>
        </w:rPr>
        <w:t xml:space="preserve"> the</w:t>
      </w:r>
      <w:r w:rsidR="0002228D" w:rsidRPr="00E36EF3">
        <w:rPr>
          <w:rFonts w:ascii="Arial" w:hAnsi="Arial" w:cs="Arial"/>
          <w:sz w:val="24"/>
          <w:szCs w:val="24"/>
        </w:rPr>
        <w:t xml:space="preserve"> designated lead person for LAC within the home school</w:t>
      </w:r>
      <w:r w:rsidR="00602C23">
        <w:rPr>
          <w:rFonts w:ascii="Arial" w:hAnsi="Arial" w:cs="Arial"/>
          <w:sz w:val="24"/>
          <w:szCs w:val="24"/>
        </w:rPr>
        <w:t xml:space="preserve">, </w:t>
      </w:r>
      <w:r w:rsidR="00D13533" w:rsidRPr="00E36EF3">
        <w:rPr>
          <w:rFonts w:ascii="Arial" w:hAnsi="Arial" w:cs="Arial"/>
          <w:sz w:val="24"/>
          <w:szCs w:val="24"/>
        </w:rPr>
        <w:t xml:space="preserve">the allocated Social </w:t>
      </w:r>
      <w:proofErr w:type="gramStart"/>
      <w:r w:rsidR="00D13533" w:rsidRPr="00E36EF3">
        <w:rPr>
          <w:rFonts w:ascii="Arial" w:hAnsi="Arial" w:cs="Arial"/>
          <w:sz w:val="24"/>
          <w:szCs w:val="24"/>
        </w:rPr>
        <w:t>W</w:t>
      </w:r>
      <w:r w:rsidR="00E97071" w:rsidRPr="00E36EF3">
        <w:rPr>
          <w:rFonts w:ascii="Arial" w:hAnsi="Arial" w:cs="Arial"/>
          <w:sz w:val="24"/>
          <w:szCs w:val="24"/>
        </w:rPr>
        <w:t>orker</w:t>
      </w:r>
      <w:proofErr w:type="gramEnd"/>
      <w:r w:rsidR="00602C23">
        <w:rPr>
          <w:rFonts w:ascii="Arial" w:hAnsi="Arial" w:cs="Arial"/>
          <w:sz w:val="24"/>
          <w:szCs w:val="24"/>
        </w:rPr>
        <w:t xml:space="preserve"> and the</w:t>
      </w:r>
      <w:r w:rsidR="005E7621" w:rsidRPr="00E36EF3">
        <w:rPr>
          <w:rFonts w:ascii="Arial" w:hAnsi="Arial" w:cs="Arial"/>
          <w:sz w:val="24"/>
          <w:szCs w:val="24"/>
        </w:rPr>
        <w:t xml:space="preserve"> Virtual School </w:t>
      </w:r>
      <w:r w:rsidR="0002228D">
        <w:rPr>
          <w:rFonts w:ascii="Arial" w:hAnsi="Arial" w:cs="Arial"/>
          <w:sz w:val="24"/>
          <w:szCs w:val="24"/>
        </w:rPr>
        <w:t>H</w:t>
      </w:r>
      <w:r w:rsidR="00841337">
        <w:rPr>
          <w:rFonts w:ascii="Arial" w:hAnsi="Arial" w:cs="Arial"/>
          <w:sz w:val="24"/>
          <w:szCs w:val="24"/>
        </w:rPr>
        <w:t>eadteacher</w:t>
      </w:r>
      <w:r w:rsidR="00E97071" w:rsidRPr="00E36EF3">
        <w:rPr>
          <w:rFonts w:ascii="Arial" w:hAnsi="Arial" w:cs="Arial"/>
          <w:sz w:val="24"/>
          <w:szCs w:val="24"/>
        </w:rPr>
        <w:t xml:space="preserve">. </w:t>
      </w:r>
    </w:p>
    <w:p w14:paraId="4D0623C0" w14:textId="48D4D43F" w:rsidR="007F1178" w:rsidRPr="00E36EF3" w:rsidRDefault="00A108DC" w:rsidP="000379AA">
      <w:pPr>
        <w:pStyle w:val="ListParagraph"/>
        <w:numPr>
          <w:ilvl w:val="1"/>
          <w:numId w:val="29"/>
        </w:numPr>
        <w:rPr>
          <w:rFonts w:ascii="Arial" w:hAnsi="Arial" w:cs="Arial"/>
          <w:sz w:val="24"/>
          <w:szCs w:val="24"/>
        </w:rPr>
      </w:pPr>
      <w:r w:rsidRPr="00E36EF3">
        <w:rPr>
          <w:rFonts w:ascii="Arial" w:hAnsi="Arial" w:cs="Arial"/>
          <w:sz w:val="24"/>
          <w:szCs w:val="24"/>
        </w:rPr>
        <w:t xml:space="preserve">The </w:t>
      </w:r>
      <w:r w:rsidR="00E95F74" w:rsidRPr="00E36EF3">
        <w:rPr>
          <w:rFonts w:ascii="Arial" w:hAnsi="Arial" w:cs="Arial"/>
          <w:sz w:val="24"/>
          <w:szCs w:val="24"/>
        </w:rPr>
        <w:t>pupil</w:t>
      </w:r>
      <w:r w:rsidRPr="00E36EF3">
        <w:rPr>
          <w:rFonts w:ascii="Arial" w:hAnsi="Arial" w:cs="Arial"/>
          <w:sz w:val="24"/>
          <w:szCs w:val="24"/>
        </w:rPr>
        <w:t>’s P</w:t>
      </w:r>
      <w:r w:rsidR="00F73BC7" w:rsidRPr="00E36EF3">
        <w:rPr>
          <w:rFonts w:ascii="Arial" w:hAnsi="Arial" w:cs="Arial"/>
          <w:sz w:val="24"/>
          <w:szCs w:val="24"/>
        </w:rPr>
        <w:t xml:space="preserve">ersonal </w:t>
      </w:r>
      <w:r w:rsidRPr="00E36EF3">
        <w:rPr>
          <w:rFonts w:ascii="Arial" w:hAnsi="Arial" w:cs="Arial"/>
          <w:sz w:val="24"/>
          <w:szCs w:val="24"/>
        </w:rPr>
        <w:t>E</w:t>
      </w:r>
      <w:r w:rsidR="00F73BC7" w:rsidRPr="00E36EF3">
        <w:rPr>
          <w:rFonts w:ascii="Arial" w:hAnsi="Arial" w:cs="Arial"/>
          <w:sz w:val="24"/>
          <w:szCs w:val="24"/>
        </w:rPr>
        <w:t xml:space="preserve">ducational </w:t>
      </w:r>
      <w:r w:rsidRPr="00E36EF3">
        <w:rPr>
          <w:rFonts w:ascii="Arial" w:hAnsi="Arial" w:cs="Arial"/>
          <w:sz w:val="24"/>
          <w:szCs w:val="24"/>
        </w:rPr>
        <w:t>P</w:t>
      </w:r>
      <w:r w:rsidR="00F73BC7" w:rsidRPr="00E36EF3">
        <w:rPr>
          <w:rFonts w:ascii="Arial" w:hAnsi="Arial" w:cs="Arial"/>
          <w:sz w:val="24"/>
          <w:szCs w:val="24"/>
        </w:rPr>
        <w:t>lan</w:t>
      </w:r>
      <w:r w:rsidR="007F1178" w:rsidRPr="00E36EF3">
        <w:rPr>
          <w:rFonts w:ascii="Arial" w:hAnsi="Arial" w:cs="Arial"/>
          <w:sz w:val="24"/>
          <w:szCs w:val="24"/>
        </w:rPr>
        <w:t xml:space="preserve"> (PEP)</w:t>
      </w:r>
      <w:r w:rsidRPr="00E36EF3">
        <w:rPr>
          <w:rFonts w:ascii="Arial" w:hAnsi="Arial" w:cs="Arial"/>
          <w:sz w:val="24"/>
          <w:szCs w:val="24"/>
        </w:rPr>
        <w:t xml:space="preserve"> </w:t>
      </w:r>
      <w:r w:rsidR="00D975F3">
        <w:rPr>
          <w:rFonts w:ascii="Arial" w:hAnsi="Arial" w:cs="Arial"/>
          <w:sz w:val="24"/>
          <w:szCs w:val="24"/>
        </w:rPr>
        <w:t>must</w:t>
      </w:r>
      <w:r w:rsidR="007F1178" w:rsidRPr="00E36EF3">
        <w:rPr>
          <w:rFonts w:ascii="Arial" w:hAnsi="Arial" w:cs="Arial"/>
          <w:sz w:val="24"/>
          <w:szCs w:val="24"/>
        </w:rPr>
        <w:t xml:space="preserve"> </w:t>
      </w:r>
      <w:r w:rsidR="00BB427B" w:rsidRPr="00E36EF3">
        <w:rPr>
          <w:rFonts w:ascii="Arial" w:hAnsi="Arial" w:cs="Arial"/>
          <w:sz w:val="24"/>
          <w:szCs w:val="24"/>
        </w:rPr>
        <w:t>highlight</w:t>
      </w:r>
      <w:r w:rsidR="007F1178" w:rsidRPr="00E36EF3">
        <w:rPr>
          <w:rFonts w:ascii="Arial" w:hAnsi="Arial" w:cs="Arial"/>
          <w:sz w:val="24"/>
          <w:szCs w:val="24"/>
        </w:rPr>
        <w:t xml:space="preserve"> </w:t>
      </w:r>
      <w:r w:rsidR="0003567D" w:rsidRPr="00E36EF3">
        <w:rPr>
          <w:rFonts w:ascii="Arial" w:hAnsi="Arial" w:cs="Arial"/>
          <w:sz w:val="24"/>
          <w:szCs w:val="24"/>
        </w:rPr>
        <w:t>any</w:t>
      </w:r>
      <w:r w:rsidR="007F1178" w:rsidRPr="00E36EF3">
        <w:rPr>
          <w:rFonts w:ascii="Arial" w:hAnsi="Arial" w:cs="Arial"/>
          <w:sz w:val="24"/>
          <w:szCs w:val="24"/>
        </w:rPr>
        <w:t xml:space="preserve"> move as a significant change in circumstances. This will take place through the </w:t>
      </w:r>
      <w:r w:rsidR="007E10A1" w:rsidRPr="00E36EF3">
        <w:rPr>
          <w:rFonts w:ascii="Arial" w:hAnsi="Arial" w:cs="Arial"/>
          <w:sz w:val="24"/>
          <w:szCs w:val="24"/>
        </w:rPr>
        <w:t xml:space="preserve">review </w:t>
      </w:r>
      <w:r w:rsidR="007F1178" w:rsidRPr="00E36EF3">
        <w:rPr>
          <w:rFonts w:ascii="Arial" w:hAnsi="Arial" w:cs="Arial"/>
          <w:sz w:val="24"/>
          <w:szCs w:val="24"/>
        </w:rPr>
        <w:t xml:space="preserve">process and should </w:t>
      </w:r>
      <w:r w:rsidR="00841337">
        <w:rPr>
          <w:rFonts w:ascii="Arial" w:hAnsi="Arial" w:cs="Arial"/>
          <w:sz w:val="24"/>
          <w:szCs w:val="24"/>
        </w:rPr>
        <w:t>consider</w:t>
      </w:r>
      <w:r w:rsidR="007F1178" w:rsidRPr="00E36EF3">
        <w:rPr>
          <w:rFonts w:ascii="Arial" w:hAnsi="Arial" w:cs="Arial"/>
          <w:sz w:val="24"/>
          <w:szCs w:val="24"/>
        </w:rPr>
        <w:t xml:space="preserve"> the wishes of the </w:t>
      </w:r>
      <w:r w:rsidR="00E95F74" w:rsidRPr="00E36EF3">
        <w:rPr>
          <w:rFonts w:ascii="Arial" w:hAnsi="Arial" w:cs="Arial"/>
          <w:sz w:val="24"/>
          <w:szCs w:val="24"/>
        </w:rPr>
        <w:t>pupil</w:t>
      </w:r>
      <w:r w:rsidR="007F1178" w:rsidRPr="00E36EF3">
        <w:rPr>
          <w:rFonts w:ascii="Arial" w:hAnsi="Arial" w:cs="Arial"/>
          <w:sz w:val="24"/>
          <w:szCs w:val="24"/>
        </w:rPr>
        <w:t>. A</w:t>
      </w:r>
      <w:r w:rsidR="007E10A1" w:rsidRPr="00E36EF3">
        <w:rPr>
          <w:rFonts w:ascii="Arial" w:hAnsi="Arial" w:cs="Arial"/>
          <w:sz w:val="24"/>
          <w:szCs w:val="24"/>
        </w:rPr>
        <w:t>n independent reviewing officer should be present</w:t>
      </w:r>
      <w:r w:rsidR="00BB427B" w:rsidRPr="00E36EF3">
        <w:rPr>
          <w:rFonts w:ascii="Arial" w:hAnsi="Arial" w:cs="Arial"/>
          <w:sz w:val="24"/>
          <w:szCs w:val="24"/>
        </w:rPr>
        <w:t xml:space="preserve"> at discussions.</w:t>
      </w:r>
      <w:r w:rsidR="007E10A1" w:rsidRPr="00E36EF3">
        <w:rPr>
          <w:rFonts w:ascii="Arial" w:hAnsi="Arial" w:cs="Arial"/>
          <w:sz w:val="24"/>
          <w:szCs w:val="24"/>
        </w:rPr>
        <w:t xml:space="preserve">  </w:t>
      </w:r>
    </w:p>
    <w:p w14:paraId="0AC4F735" w14:textId="669DAD3C" w:rsidR="00272358" w:rsidRPr="00E36EF3" w:rsidRDefault="007E10A1" w:rsidP="000379AA">
      <w:pPr>
        <w:pStyle w:val="ListParagraph"/>
        <w:numPr>
          <w:ilvl w:val="1"/>
          <w:numId w:val="29"/>
        </w:numPr>
        <w:rPr>
          <w:rFonts w:ascii="Arial" w:hAnsi="Arial" w:cs="Arial"/>
          <w:sz w:val="24"/>
          <w:szCs w:val="24"/>
        </w:rPr>
      </w:pPr>
      <w:r w:rsidRPr="00E36EF3">
        <w:rPr>
          <w:rFonts w:ascii="Arial" w:hAnsi="Arial" w:cs="Arial"/>
          <w:sz w:val="24"/>
          <w:szCs w:val="24"/>
        </w:rPr>
        <w:t>The decision to move a L</w:t>
      </w:r>
      <w:r w:rsidR="00F73BC7" w:rsidRPr="00E36EF3">
        <w:rPr>
          <w:rFonts w:ascii="Arial" w:hAnsi="Arial" w:cs="Arial"/>
          <w:sz w:val="24"/>
          <w:szCs w:val="24"/>
        </w:rPr>
        <w:t xml:space="preserve">ooked </w:t>
      </w:r>
      <w:r w:rsidRPr="00E36EF3">
        <w:rPr>
          <w:rFonts w:ascii="Arial" w:hAnsi="Arial" w:cs="Arial"/>
          <w:sz w:val="24"/>
          <w:szCs w:val="24"/>
        </w:rPr>
        <w:t>A</w:t>
      </w:r>
      <w:r w:rsidR="00F73BC7" w:rsidRPr="00E36EF3">
        <w:rPr>
          <w:rFonts w:ascii="Arial" w:hAnsi="Arial" w:cs="Arial"/>
          <w:sz w:val="24"/>
          <w:szCs w:val="24"/>
        </w:rPr>
        <w:t xml:space="preserve">fter </w:t>
      </w:r>
      <w:r w:rsidR="00FD4B76" w:rsidRPr="00E36EF3">
        <w:rPr>
          <w:rFonts w:ascii="Arial" w:hAnsi="Arial" w:cs="Arial"/>
          <w:sz w:val="24"/>
          <w:szCs w:val="24"/>
        </w:rPr>
        <w:t>Child</w:t>
      </w:r>
      <w:r w:rsidRPr="00E36EF3">
        <w:rPr>
          <w:rFonts w:ascii="Arial" w:hAnsi="Arial" w:cs="Arial"/>
          <w:sz w:val="24"/>
          <w:szCs w:val="24"/>
        </w:rPr>
        <w:t xml:space="preserve"> should only</w:t>
      </w:r>
      <w:r w:rsidR="0028615F" w:rsidRPr="00E36EF3">
        <w:rPr>
          <w:rFonts w:ascii="Arial" w:hAnsi="Arial" w:cs="Arial"/>
          <w:sz w:val="24"/>
          <w:szCs w:val="24"/>
        </w:rPr>
        <w:t xml:space="preserve"> ever</w:t>
      </w:r>
      <w:r w:rsidRPr="00E36EF3">
        <w:rPr>
          <w:rFonts w:ascii="Arial" w:hAnsi="Arial" w:cs="Arial"/>
          <w:sz w:val="24"/>
          <w:szCs w:val="24"/>
        </w:rPr>
        <w:t xml:space="preserve"> be a last resort</w:t>
      </w:r>
      <w:r w:rsidR="00D975F3">
        <w:rPr>
          <w:rFonts w:ascii="Arial" w:hAnsi="Arial" w:cs="Arial"/>
          <w:sz w:val="24"/>
          <w:szCs w:val="24"/>
        </w:rPr>
        <w:t xml:space="preserve"> and in their best interest,</w:t>
      </w:r>
      <w:r w:rsidRPr="00E36EF3">
        <w:rPr>
          <w:rFonts w:ascii="Arial" w:hAnsi="Arial" w:cs="Arial"/>
          <w:sz w:val="24"/>
          <w:szCs w:val="24"/>
        </w:rPr>
        <w:t xml:space="preserve"> as the disruption could also result in a chan</w:t>
      </w:r>
      <w:r w:rsidR="007F1178" w:rsidRPr="00E36EF3">
        <w:rPr>
          <w:rFonts w:ascii="Arial" w:hAnsi="Arial" w:cs="Arial"/>
          <w:sz w:val="24"/>
          <w:szCs w:val="24"/>
        </w:rPr>
        <w:t xml:space="preserve">ge of care placement. </w:t>
      </w:r>
      <w:r w:rsidR="00E06306" w:rsidRPr="00E36EF3">
        <w:rPr>
          <w:rFonts w:ascii="Arial" w:hAnsi="Arial" w:cs="Arial"/>
          <w:sz w:val="24"/>
          <w:szCs w:val="24"/>
        </w:rPr>
        <w:t xml:space="preserve">The Social Worker and the </w:t>
      </w:r>
      <w:r w:rsidRPr="00E36EF3">
        <w:rPr>
          <w:rFonts w:ascii="Arial" w:hAnsi="Arial" w:cs="Arial"/>
          <w:sz w:val="24"/>
          <w:szCs w:val="24"/>
        </w:rPr>
        <w:t xml:space="preserve">Virtual </w:t>
      </w:r>
      <w:r w:rsidR="00841337">
        <w:rPr>
          <w:rFonts w:ascii="Arial" w:hAnsi="Arial" w:cs="Arial"/>
          <w:sz w:val="24"/>
          <w:szCs w:val="24"/>
        </w:rPr>
        <w:t xml:space="preserve">School </w:t>
      </w:r>
      <w:r w:rsidR="00980A99">
        <w:rPr>
          <w:rFonts w:ascii="Arial" w:hAnsi="Arial" w:cs="Arial"/>
          <w:sz w:val="24"/>
          <w:szCs w:val="24"/>
        </w:rPr>
        <w:t>H</w:t>
      </w:r>
      <w:r w:rsidRPr="00E36EF3">
        <w:rPr>
          <w:rFonts w:ascii="Arial" w:hAnsi="Arial" w:cs="Arial"/>
          <w:sz w:val="24"/>
          <w:szCs w:val="24"/>
        </w:rPr>
        <w:t>ead</w:t>
      </w:r>
      <w:r w:rsidR="00841337">
        <w:rPr>
          <w:rFonts w:ascii="Arial" w:hAnsi="Arial" w:cs="Arial"/>
          <w:sz w:val="24"/>
          <w:szCs w:val="24"/>
        </w:rPr>
        <w:t>t</w:t>
      </w:r>
      <w:r w:rsidRPr="00E36EF3">
        <w:rPr>
          <w:rFonts w:ascii="Arial" w:hAnsi="Arial" w:cs="Arial"/>
          <w:sz w:val="24"/>
          <w:szCs w:val="24"/>
        </w:rPr>
        <w:t xml:space="preserve">eacher would decide whether the </w:t>
      </w:r>
      <w:r w:rsidR="00E95F74" w:rsidRPr="00E36EF3">
        <w:rPr>
          <w:rFonts w:ascii="Arial" w:hAnsi="Arial" w:cs="Arial"/>
          <w:sz w:val="24"/>
          <w:szCs w:val="24"/>
        </w:rPr>
        <w:t>pupil</w:t>
      </w:r>
      <w:r w:rsidR="007F1178" w:rsidRPr="00E36EF3">
        <w:rPr>
          <w:rFonts w:ascii="Arial" w:hAnsi="Arial" w:cs="Arial"/>
          <w:sz w:val="24"/>
          <w:szCs w:val="24"/>
        </w:rPr>
        <w:t xml:space="preserve">’s circumstances </w:t>
      </w:r>
      <w:r w:rsidRPr="00E36EF3">
        <w:rPr>
          <w:rFonts w:ascii="Arial" w:hAnsi="Arial" w:cs="Arial"/>
          <w:sz w:val="24"/>
          <w:szCs w:val="24"/>
        </w:rPr>
        <w:t xml:space="preserve">require further discussion at the LA’s multi-agency </w:t>
      </w:r>
      <w:r w:rsidR="003B1892" w:rsidRPr="00E36EF3">
        <w:rPr>
          <w:rFonts w:ascii="Arial" w:hAnsi="Arial" w:cs="Arial"/>
          <w:sz w:val="24"/>
          <w:szCs w:val="24"/>
        </w:rPr>
        <w:t xml:space="preserve">support panel. </w:t>
      </w:r>
      <w:r w:rsidR="00272358" w:rsidRPr="00E36EF3">
        <w:rPr>
          <w:rFonts w:ascii="Arial" w:hAnsi="Arial" w:cs="Arial"/>
          <w:sz w:val="24"/>
          <w:szCs w:val="24"/>
        </w:rPr>
        <w:t>Speci</w:t>
      </w:r>
      <w:r w:rsidR="0003567D" w:rsidRPr="00E36EF3">
        <w:rPr>
          <w:rFonts w:ascii="Arial" w:hAnsi="Arial" w:cs="Arial"/>
          <w:sz w:val="24"/>
          <w:szCs w:val="24"/>
        </w:rPr>
        <w:t>al</w:t>
      </w:r>
      <w:r w:rsidR="00272358" w:rsidRPr="00E36EF3">
        <w:rPr>
          <w:rFonts w:ascii="Arial" w:hAnsi="Arial" w:cs="Arial"/>
          <w:sz w:val="24"/>
          <w:szCs w:val="24"/>
        </w:rPr>
        <w:t xml:space="preserve"> consideration should be given </w:t>
      </w:r>
      <w:r w:rsidR="0003567D" w:rsidRPr="00E36EF3">
        <w:rPr>
          <w:rFonts w:ascii="Arial" w:hAnsi="Arial" w:cs="Arial"/>
          <w:sz w:val="24"/>
          <w:szCs w:val="24"/>
        </w:rPr>
        <w:t xml:space="preserve">to </w:t>
      </w:r>
      <w:r w:rsidR="00272358" w:rsidRPr="00E36EF3">
        <w:rPr>
          <w:rFonts w:ascii="Arial" w:hAnsi="Arial" w:cs="Arial"/>
          <w:sz w:val="24"/>
          <w:szCs w:val="24"/>
        </w:rPr>
        <w:t>moves for a Looked After Child in year 10 or 11.</w:t>
      </w:r>
    </w:p>
    <w:p w14:paraId="4385E572" w14:textId="21F5C086" w:rsidR="00272358" w:rsidRPr="00E36EF3" w:rsidRDefault="00E06306" w:rsidP="000379AA">
      <w:pPr>
        <w:pStyle w:val="ListParagraph"/>
        <w:numPr>
          <w:ilvl w:val="1"/>
          <w:numId w:val="29"/>
        </w:numPr>
        <w:rPr>
          <w:rFonts w:ascii="Arial" w:hAnsi="Arial" w:cs="Arial"/>
          <w:sz w:val="24"/>
          <w:szCs w:val="24"/>
        </w:rPr>
      </w:pPr>
      <w:r w:rsidRPr="00E36EF3">
        <w:rPr>
          <w:rFonts w:ascii="Arial" w:hAnsi="Arial" w:cs="Arial"/>
          <w:sz w:val="24"/>
          <w:szCs w:val="24"/>
        </w:rPr>
        <w:t>Transport arrangements</w:t>
      </w:r>
      <w:r w:rsidR="007E10A1" w:rsidRPr="00E36EF3">
        <w:rPr>
          <w:rFonts w:ascii="Arial" w:hAnsi="Arial" w:cs="Arial"/>
          <w:sz w:val="24"/>
          <w:szCs w:val="24"/>
        </w:rPr>
        <w:t xml:space="preserve"> and responsibility for any</w:t>
      </w:r>
      <w:r w:rsidR="00C34ED8" w:rsidRPr="00E36EF3">
        <w:rPr>
          <w:rFonts w:ascii="Arial" w:hAnsi="Arial" w:cs="Arial"/>
          <w:sz w:val="24"/>
          <w:szCs w:val="24"/>
        </w:rPr>
        <w:t xml:space="preserve"> </w:t>
      </w:r>
      <w:r w:rsidR="007E10A1" w:rsidRPr="00E36EF3">
        <w:rPr>
          <w:rFonts w:ascii="Arial" w:hAnsi="Arial" w:cs="Arial"/>
          <w:sz w:val="24"/>
          <w:szCs w:val="24"/>
        </w:rPr>
        <w:t xml:space="preserve">costs should </w:t>
      </w:r>
      <w:r w:rsidR="0003567D" w:rsidRPr="00E36EF3">
        <w:rPr>
          <w:rFonts w:ascii="Arial" w:hAnsi="Arial" w:cs="Arial"/>
          <w:sz w:val="24"/>
          <w:szCs w:val="24"/>
        </w:rPr>
        <w:t>be clear</w:t>
      </w:r>
      <w:r w:rsidR="007E10A1" w:rsidRPr="00E36EF3">
        <w:rPr>
          <w:rFonts w:ascii="Arial" w:hAnsi="Arial" w:cs="Arial"/>
          <w:sz w:val="24"/>
          <w:szCs w:val="24"/>
        </w:rPr>
        <w:t xml:space="preserve"> in </w:t>
      </w:r>
      <w:r w:rsidR="00141E3A" w:rsidRPr="00E36EF3">
        <w:rPr>
          <w:rFonts w:ascii="Arial" w:hAnsi="Arial" w:cs="Arial"/>
          <w:sz w:val="24"/>
          <w:szCs w:val="24"/>
        </w:rPr>
        <w:t>the</w:t>
      </w:r>
      <w:r w:rsidR="007E10A1" w:rsidRPr="00E36EF3">
        <w:rPr>
          <w:rFonts w:ascii="Arial" w:hAnsi="Arial" w:cs="Arial"/>
          <w:sz w:val="24"/>
          <w:szCs w:val="24"/>
        </w:rPr>
        <w:t xml:space="preserve"> </w:t>
      </w:r>
      <w:r w:rsidR="00272445" w:rsidRPr="00E36EF3">
        <w:rPr>
          <w:rFonts w:ascii="Arial" w:hAnsi="Arial" w:cs="Arial"/>
          <w:sz w:val="24"/>
          <w:szCs w:val="24"/>
        </w:rPr>
        <w:t xml:space="preserve">  </w:t>
      </w:r>
      <w:r w:rsidR="00E95F74" w:rsidRPr="00E36EF3">
        <w:rPr>
          <w:rFonts w:ascii="Arial" w:hAnsi="Arial" w:cs="Arial"/>
          <w:sz w:val="24"/>
          <w:szCs w:val="24"/>
        </w:rPr>
        <w:t>pupil</w:t>
      </w:r>
      <w:r w:rsidR="007E10A1" w:rsidRPr="00E36EF3">
        <w:rPr>
          <w:rFonts w:ascii="Arial" w:hAnsi="Arial" w:cs="Arial"/>
          <w:sz w:val="24"/>
          <w:szCs w:val="24"/>
        </w:rPr>
        <w:t>’s plan</w:t>
      </w:r>
      <w:r w:rsidR="00141E3A" w:rsidRPr="00E36EF3">
        <w:rPr>
          <w:rFonts w:ascii="Arial" w:hAnsi="Arial" w:cs="Arial"/>
          <w:sz w:val="24"/>
          <w:szCs w:val="24"/>
        </w:rPr>
        <w:t xml:space="preserve">. </w:t>
      </w:r>
    </w:p>
    <w:p w14:paraId="033EA821" w14:textId="4E2CC6EA" w:rsidR="007E10A1" w:rsidRPr="00E36EF3" w:rsidRDefault="0003567D" w:rsidP="000379AA">
      <w:pPr>
        <w:pStyle w:val="ListParagraph"/>
        <w:numPr>
          <w:ilvl w:val="1"/>
          <w:numId w:val="29"/>
        </w:numPr>
        <w:rPr>
          <w:rFonts w:ascii="Arial" w:hAnsi="Arial" w:cs="Arial"/>
          <w:sz w:val="24"/>
          <w:szCs w:val="24"/>
        </w:rPr>
      </w:pPr>
      <w:r w:rsidRPr="00E36EF3">
        <w:rPr>
          <w:rFonts w:ascii="Arial" w:hAnsi="Arial" w:cs="Arial"/>
          <w:sz w:val="24"/>
          <w:szCs w:val="24"/>
        </w:rPr>
        <w:t xml:space="preserve">Discussions must have regard to the statutory guidance ‘Promoting the Education of Looked After Children’ </w:t>
      </w:r>
      <w:hyperlink r:id="rId9" w:history="1">
        <w:r w:rsidR="00841337" w:rsidRPr="005A5F8F">
          <w:rPr>
            <w:rStyle w:val="Hyperlink"/>
            <w:rFonts w:ascii="Arial" w:hAnsi="Arial" w:cs="Arial"/>
            <w:sz w:val="24"/>
            <w:szCs w:val="24"/>
          </w:rPr>
          <w:t>https://www.gov.uk/government/publications/promoting-the-education-of-looked-after and previously looked after children</w:t>
        </w:r>
      </w:hyperlink>
      <w:r w:rsidRPr="00E36EF3">
        <w:rPr>
          <w:rFonts w:ascii="Arial" w:hAnsi="Arial" w:cs="Arial"/>
          <w:sz w:val="24"/>
          <w:szCs w:val="24"/>
        </w:rPr>
        <w:t>.</w:t>
      </w:r>
    </w:p>
    <w:p w14:paraId="652D5FF9" w14:textId="77777777" w:rsidR="00DC4F0A" w:rsidRPr="00E36EF3" w:rsidRDefault="00DC4F0A" w:rsidP="009F3019">
      <w:pPr>
        <w:pStyle w:val="ListParagraph"/>
        <w:ind w:left="0"/>
        <w:rPr>
          <w:rFonts w:ascii="Arial" w:hAnsi="Arial" w:cs="Arial"/>
          <w:sz w:val="24"/>
          <w:szCs w:val="24"/>
        </w:rPr>
      </w:pPr>
    </w:p>
    <w:p w14:paraId="15C4B1F6" w14:textId="77777777" w:rsidR="00141E3A" w:rsidRPr="00E36EF3" w:rsidRDefault="00141E3A" w:rsidP="009F3019">
      <w:pPr>
        <w:rPr>
          <w:rFonts w:ascii="Arial" w:hAnsi="Arial" w:cs="Arial"/>
          <w:b/>
          <w:sz w:val="24"/>
          <w:szCs w:val="24"/>
        </w:rPr>
      </w:pPr>
      <w:bookmarkStart w:id="20" w:name="_Hlk168477701"/>
      <w:r w:rsidRPr="00E36EF3">
        <w:rPr>
          <w:rFonts w:ascii="Arial" w:hAnsi="Arial" w:cs="Arial"/>
          <w:b/>
          <w:sz w:val="24"/>
          <w:szCs w:val="24"/>
        </w:rPr>
        <w:t xml:space="preserve">Education Health and Care Plans </w:t>
      </w:r>
    </w:p>
    <w:p w14:paraId="410C7186" w14:textId="38F3BD00" w:rsidR="00376C47" w:rsidRPr="00376C47" w:rsidRDefault="0003567D" w:rsidP="000379AA">
      <w:pPr>
        <w:pStyle w:val="ListParagraph"/>
        <w:numPr>
          <w:ilvl w:val="1"/>
          <w:numId w:val="29"/>
        </w:numPr>
        <w:rPr>
          <w:rFonts w:ascii="Arial" w:hAnsi="Arial" w:cs="Arial"/>
          <w:sz w:val="24"/>
          <w:szCs w:val="24"/>
        </w:rPr>
      </w:pPr>
      <w:r w:rsidRPr="00E36EF3">
        <w:rPr>
          <w:rFonts w:ascii="Arial" w:hAnsi="Arial" w:cs="Arial"/>
          <w:sz w:val="24"/>
          <w:szCs w:val="24"/>
        </w:rPr>
        <w:t>Consideration of a Managed Move f</w:t>
      </w:r>
      <w:r w:rsidR="00141E3A" w:rsidRPr="00E36EF3">
        <w:rPr>
          <w:rFonts w:ascii="Arial" w:hAnsi="Arial" w:cs="Arial"/>
          <w:sz w:val="24"/>
          <w:szCs w:val="24"/>
        </w:rPr>
        <w:t>or</w:t>
      </w:r>
      <w:r w:rsidRPr="00E36EF3">
        <w:rPr>
          <w:rFonts w:ascii="Arial" w:hAnsi="Arial" w:cs="Arial"/>
          <w:sz w:val="24"/>
          <w:szCs w:val="24"/>
        </w:rPr>
        <w:t xml:space="preserve"> a</w:t>
      </w:r>
      <w:r w:rsidR="00141E3A" w:rsidRPr="00E36EF3">
        <w:rPr>
          <w:rFonts w:ascii="Arial" w:hAnsi="Arial" w:cs="Arial"/>
          <w:sz w:val="24"/>
          <w:szCs w:val="24"/>
        </w:rPr>
        <w:t xml:space="preserve"> </w:t>
      </w:r>
      <w:r w:rsidR="00FD4B76" w:rsidRPr="00E36EF3">
        <w:rPr>
          <w:rFonts w:ascii="Arial" w:hAnsi="Arial" w:cs="Arial"/>
          <w:sz w:val="24"/>
          <w:szCs w:val="24"/>
        </w:rPr>
        <w:t>pupil</w:t>
      </w:r>
      <w:r w:rsidR="00141E3A" w:rsidRPr="00E36EF3">
        <w:rPr>
          <w:rFonts w:ascii="Arial" w:hAnsi="Arial" w:cs="Arial"/>
          <w:sz w:val="24"/>
          <w:szCs w:val="24"/>
        </w:rPr>
        <w:t xml:space="preserve"> with </w:t>
      </w:r>
      <w:r w:rsidR="00F15F88" w:rsidRPr="00E36EF3">
        <w:rPr>
          <w:rFonts w:ascii="Arial" w:hAnsi="Arial" w:cs="Arial"/>
          <w:sz w:val="24"/>
          <w:szCs w:val="24"/>
        </w:rPr>
        <w:t xml:space="preserve">an Education, </w:t>
      </w:r>
      <w:proofErr w:type="gramStart"/>
      <w:r w:rsidR="00F15F88" w:rsidRPr="00E36EF3">
        <w:rPr>
          <w:rFonts w:ascii="Arial" w:hAnsi="Arial" w:cs="Arial"/>
          <w:sz w:val="24"/>
          <w:szCs w:val="24"/>
        </w:rPr>
        <w:t>Health</w:t>
      </w:r>
      <w:proofErr w:type="gramEnd"/>
      <w:r w:rsidR="00F15F88" w:rsidRPr="00E36EF3">
        <w:rPr>
          <w:rFonts w:ascii="Arial" w:hAnsi="Arial" w:cs="Arial"/>
          <w:sz w:val="24"/>
          <w:szCs w:val="24"/>
        </w:rPr>
        <w:t xml:space="preserve"> and Care</w:t>
      </w:r>
      <w:r w:rsidR="00FD4B76" w:rsidRPr="00E36EF3">
        <w:rPr>
          <w:rFonts w:ascii="Arial" w:hAnsi="Arial" w:cs="Arial"/>
          <w:sz w:val="24"/>
          <w:szCs w:val="24"/>
        </w:rPr>
        <w:t xml:space="preserve"> (EHC)</w:t>
      </w:r>
      <w:r w:rsidR="00F15F88" w:rsidRPr="00E36EF3">
        <w:rPr>
          <w:rFonts w:ascii="Arial" w:hAnsi="Arial" w:cs="Arial"/>
          <w:sz w:val="24"/>
          <w:szCs w:val="24"/>
        </w:rPr>
        <w:t xml:space="preserve"> </w:t>
      </w:r>
      <w:r w:rsidR="00CA1EC9" w:rsidRPr="00E36EF3">
        <w:rPr>
          <w:rFonts w:ascii="Arial" w:hAnsi="Arial" w:cs="Arial"/>
          <w:sz w:val="24"/>
          <w:szCs w:val="24"/>
        </w:rPr>
        <w:t>p</w:t>
      </w:r>
      <w:r w:rsidR="00F15F88" w:rsidRPr="00E36EF3">
        <w:rPr>
          <w:rFonts w:ascii="Arial" w:hAnsi="Arial" w:cs="Arial"/>
          <w:sz w:val="24"/>
          <w:szCs w:val="24"/>
        </w:rPr>
        <w:t>lan</w:t>
      </w:r>
      <w:r w:rsidR="00FD4B76" w:rsidRPr="00E36EF3">
        <w:rPr>
          <w:rFonts w:ascii="Arial" w:hAnsi="Arial" w:cs="Arial"/>
          <w:sz w:val="24"/>
          <w:szCs w:val="24"/>
        </w:rPr>
        <w:t>,</w:t>
      </w:r>
      <w:r w:rsidR="007E10A1" w:rsidRPr="00E36EF3">
        <w:rPr>
          <w:rFonts w:ascii="Arial" w:hAnsi="Arial" w:cs="Arial"/>
          <w:sz w:val="24"/>
          <w:szCs w:val="24"/>
        </w:rPr>
        <w:t xml:space="preserve"> </w:t>
      </w:r>
      <w:r w:rsidRPr="00E36EF3">
        <w:rPr>
          <w:rFonts w:ascii="Arial" w:hAnsi="Arial" w:cs="Arial"/>
          <w:sz w:val="24"/>
          <w:szCs w:val="24"/>
        </w:rPr>
        <w:t>m</w:t>
      </w:r>
      <w:r w:rsidR="007E10A1" w:rsidRPr="00E36EF3">
        <w:rPr>
          <w:rFonts w:ascii="Arial" w:hAnsi="Arial" w:cs="Arial"/>
          <w:sz w:val="24"/>
          <w:szCs w:val="24"/>
        </w:rPr>
        <w:t>ust be</w:t>
      </w:r>
      <w:r w:rsidR="00141E3A" w:rsidRPr="00E36EF3">
        <w:rPr>
          <w:rFonts w:ascii="Arial" w:hAnsi="Arial" w:cs="Arial"/>
          <w:sz w:val="24"/>
          <w:szCs w:val="24"/>
        </w:rPr>
        <w:t xml:space="preserve"> explored at a</w:t>
      </w:r>
      <w:r w:rsidR="00C34ED8" w:rsidRPr="00E36EF3">
        <w:rPr>
          <w:rFonts w:ascii="Arial" w:hAnsi="Arial" w:cs="Arial"/>
          <w:sz w:val="24"/>
          <w:szCs w:val="24"/>
        </w:rPr>
        <w:t>n EHC</w:t>
      </w:r>
      <w:r w:rsidR="00572A51">
        <w:rPr>
          <w:rFonts w:ascii="Arial" w:hAnsi="Arial" w:cs="Arial"/>
          <w:sz w:val="24"/>
          <w:szCs w:val="24"/>
        </w:rPr>
        <w:t xml:space="preserve"> plan</w:t>
      </w:r>
      <w:r w:rsidR="00C34ED8" w:rsidRPr="00E36EF3">
        <w:rPr>
          <w:rFonts w:ascii="Arial" w:hAnsi="Arial" w:cs="Arial"/>
          <w:sz w:val="24"/>
          <w:szCs w:val="24"/>
        </w:rPr>
        <w:t xml:space="preserve"> </w:t>
      </w:r>
      <w:r w:rsidR="007E10A1" w:rsidRPr="00E36EF3">
        <w:rPr>
          <w:rFonts w:ascii="Arial" w:hAnsi="Arial" w:cs="Arial"/>
          <w:sz w:val="24"/>
          <w:szCs w:val="24"/>
        </w:rPr>
        <w:t>review</w:t>
      </w:r>
      <w:r w:rsidR="00141E3A" w:rsidRPr="00E36EF3">
        <w:rPr>
          <w:rFonts w:ascii="Arial" w:hAnsi="Arial" w:cs="Arial"/>
          <w:sz w:val="24"/>
          <w:szCs w:val="24"/>
        </w:rPr>
        <w:t xml:space="preserve"> </w:t>
      </w:r>
      <w:r w:rsidR="00C34ED8" w:rsidRPr="00E36EF3">
        <w:rPr>
          <w:rFonts w:ascii="Arial" w:hAnsi="Arial" w:cs="Arial"/>
          <w:sz w:val="24"/>
          <w:szCs w:val="24"/>
        </w:rPr>
        <w:t xml:space="preserve">meeting in </w:t>
      </w:r>
      <w:r w:rsidR="00DC4F0A" w:rsidRPr="00E36EF3">
        <w:rPr>
          <w:rFonts w:ascii="Arial" w:hAnsi="Arial" w:cs="Arial"/>
          <w:sz w:val="24"/>
          <w:szCs w:val="24"/>
        </w:rPr>
        <w:t xml:space="preserve">accordance with </w:t>
      </w:r>
      <w:r w:rsidR="00F15F88" w:rsidRPr="00E36EF3">
        <w:rPr>
          <w:rFonts w:ascii="Arial" w:hAnsi="Arial" w:cs="Arial"/>
          <w:sz w:val="24"/>
          <w:szCs w:val="24"/>
        </w:rPr>
        <w:t xml:space="preserve">the SEND </w:t>
      </w:r>
      <w:r w:rsidR="007E10A1" w:rsidRPr="00E36EF3">
        <w:rPr>
          <w:rFonts w:ascii="Arial" w:hAnsi="Arial" w:cs="Arial"/>
          <w:sz w:val="24"/>
          <w:szCs w:val="24"/>
        </w:rPr>
        <w:t>Code of Practice</w:t>
      </w:r>
      <w:r w:rsidR="00F41996" w:rsidRPr="00E36EF3">
        <w:rPr>
          <w:rFonts w:ascii="Arial" w:hAnsi="Arial" w:cs="Arial"/>
          <w:sz w:val="24"/>
          <w:szCs w:val="24"/>
        </w:rPr>
        <w:t xml:space="preserve"> (2015</w:t>
      </w:r>
      <w:r w:rsidR="00141E3A" w:rsidRPr="00E36EF3">
        <w:rPr>
          <w:rFonts w:ascii="Arial" w:hAnsi="Arial" w:cs="Arial"/>
          <w:sz w:val="24"/>
          <w:szCs w:val="24"/>
        </w:rPr>
        <w:t>)</w:t>
      </w:r>
      <w:r w:rsidR="00C34ED8" w:rsidRPr="00E36EF3">
        <w:rPr>
          <w:rFonts w:ascii="Arial" w:hAnsi="Arial" w:cs="Arial"/>
          <w:sz w:val="24"/>
          <w:szCs w:val="24"/>
        </w:rPr>
        <w:t>.</w:t>
      </w:r>
      <w:r w:rsidR="00376C47" w:rsidRPr="00376C47">
        <w:rPr>
          <w:rFonts w:ascii="Arial" w:hAnsi="Arial" w:cs="Arial"/>
          <w:sz w:val="24"/>
          <w:szCs w:val="24"/>
        </w:rPr>
        <w:t xml:space="preserve"> If agreed as being in the pupil’s best interest, the relevant statutory duties on the new school and local authority will apply. If the current school is contemplating a managed move, it should contact the local authority prior to the </w:t>
      </w:r>
      <w:r w:rsidR="00376C47">
        <w:rPr>
          <w:rFonts w:ascii="Arial" w:hAnsi="Arial" w:cs="Arial"/>
          <w:sz w:val="24"/>
          <w:szCs w:val="24"/>
        </w:rPr>
        <w:t>M</w:t>
      </w:r>
      <w:r w:rsidR="00376C47" w:rsidRPr="00376C47">
        <w:rPr>
          <w:rFonts w:ascii="Arial" w:hAnsi="Arial" w:cs="Arial"/>
          <w:sz w:val="24"/>
          <w:szCs w:val="24"/>
        </w:rPr>
        <w:t xml:space="preserve">anaged </w:t>
      </w:r>
      <w:r w:rsidR="00376C47">
        <w:rPr>
          <w:rFonts w:ascii="Arial" w:hAnsi="Arial" w:cs="Arial"/>
          <w:sz w:val="24"/>
          <w:szCs w:val="24"/>
        </w:rPr>
        <w:t>M</w:t>
      </w:r>
      <w:r w:rsidR="00376C47" w:rsidRPr="00376C47">
        <w:rPr>
          <w:rFonts w:ascii="Arial" w:hAnsi="Arial" w:cs="Arial"/>
          <w:sz w:val="24"/>
          <w:szCs w:val="24"/>
        </w:rPr>
        <w:t xml:space="preserve">ove. If the local authority, both schools and parents </w:t>
      </w:r>
      <w:proofErr w:type="gramStart"/>
      <w:r w:rsidR="00376C47" w:rsidRPr="00376C47">
        <w:rPr>
          <w:rFonts w:ascii="Arial" w:hAnsi="Arial" w:cs="Arial"/>
          <w:sz w:val="24"/>
          <w:szCs w:val="24"/>
        </w:rPr>
        <w:t>are in agreement</w:t>
      </w:r>
      <w:proofErr w:type="gramEnd"/>
      <w:r w:rsidR="00376C47" w:rsidRPr="00376C47">
        <w:rPr>
          <w:rFonts w:ascii="Arial" w:hAnsi="Arial" w:cs="Arial"/>
          <w:sz w:val="24"/>
          <w:szCs w:val="24"/>
        </w:rPr>
        <w:t xml:space="preserve"> that there should be a managed move, the local authority will need to follow the statutory procedures for amending a plan.</w:t>
      </w:r>
    </w:p>
    <w:bookmarkEnd w:id="20"/>
    <w:p w14:paraId="37B7FDC0" w14:textId="77777777" w:rsidR="009F3019" w:rsidRPr="00E36EF3" w:rsidRDefault="009F3019" w:rsidP="009F3019">
      <w:pPr>
        <w:pStyle w:val="ListParagraph"/>
        <w:ind w:left="792"/>
        <w:rPr>
          <w:rFonts w:ascii="Arial" w:hAnsi="Arial" w:cs="Arial"/>
          <w:sz w:val="24"/>
          <w:szCs w:val="24"/>
        </w:rPr>
      </w:pPr>
    </w:p>
    <w:p w14:paraId="45A129F5" w14:textId="21F56C84" w:rsidR="00F05CB5" w:rsidRPr="00D94214" w:rsidRDefault="00602C23" w:rsidP="00980A99">
      <w:pPr>
        <w:pStyle w:val="Heading1"/>
        <w:numPr>
          <w:ilvl w:val="0"/>
          <w:numId w:val="29"/>
        </w:numPr>
        <w:spacing w:before="0"/>
        <w:rPr>
          <w:rFonts w:ascii="Arial" w:hAnsi="Arial" w:cs="Arial"/>
          <w:color w:val="auto"/>
          <w:sz w:val="24"/>
          <w:szCs w:val="24"/>
        </w:rPr>
      </w:pPr>
      <w:r>
        <w:rPr>
          <w:rFonts w:ascii="Arial" w:hAnsi="Arial" w:cs="Arial"/>
          <w:color w:val="auto"/>
          <w:sz w:val="24"/>
          <w:szCs w:val="24"/>
        </w:rPr>
        <w:t>Pupil Voice</w:t>
      </w:r>
      <w:r w:rsidR="00F14A2C">
        <w:rPr>
          <w:rFonts w:ascii="Arial" w:hAnsi="Arial" w:cs="Arial"/>
          <w:color w:val="auto"/>
          <w:sz w:val="24"/>
          <w:szCs w:val="24"/>
        </w:rPr>
        <w:t>-</w:t>
      </w:r>
      <w:r w:rsidR="00F05CB5" w:rsidRPr="00D94214">
        <w:rPr>
          <w:rFonts w:ascii="Arial" w:hAnsi="Arial" w:cs="Arial"/>
          <w:color w:val="auto"/>
          <w:sz w:val="24"/>
          <w:szCs w:val="24"/>
        </w:rPr>
        <w:t xml:space="preserve">Schools are reminded to have regard to statutory </w:t>
      </w:r>
      <w:proofErr w:type="gramStart"/>
      <w:r w:rsidR="00F05CB5" w:rsidRPr="00D94214">
        <w:rPr>
          <w:rFonts w:ascii="Arial" w:hAnsi="Arial" w:cs="Arial"/>
          <w:color w:val="auto"/>
          <w:sz w:val="24"/>
          <w:szCs w:val="24"/>
        </w:rPr>
        <w:t>guidance</w:t>
      </w:r>
      <w:proofErr w:type="gramEnd"/>
    </w:p>
    <w:p w14:paraId="3E328F8A" w14:textId="28AA68CE" w:rsidR="00141E3A" w:rsidRPr="00E36EF3" w:rsidRDefault="00DC4F0A" w:rsidP="000379AA">
      <w:pPr>
        <w:pStyle w:val="ListParagraph"/>
        <w:numPr>
          <w:ilvl w:val="1"/>
          <w:numId w:val="29"/>
        </w:numPr>
        <w:rPr>
          <w:rFonts w:ascii="Arial" w:hAnsi="Arial" w:cs="Arial"/>
          <w:sz w:val="24"/>
          <w:szCs w:val="24"/>
        </w:rPr>
      </w:pPr>
      <w:r w:rsidRPr="00E36EF3">
        <w:rPr>
          <w:rFonts w:ascii="Arial" w:hAnsi="Arial" w:cs="Arial"/>
          <w:sz w:val="24"/>
          <w:szCs w:val="24"/>
        </w:rPr>
        <w:t>C</w:t>
      </w:r>
      <w:r w:rsidR="00FD4B76" w:rsidRPr="00E36EF3">
        <w:rPr>
          <w:rFonts w:ascii="Arial" w:hAnsi="Arial" w:cs="Arial"/>
          <w:sz w:val="24"/>
          <w:szCs w:val="24"/>
        </w:rPr>
        <w:t>hild</w:t>
      </w:r>
      <w:r w:rsidR="002426ED" w:rsidRPr="00E36EF3">
        <w:rPr>
          <w:rFonts w:ascii="Arial" w:hAnsi="Arial" w:cs="Arial"/>
          <w:sz w:val="24"/>
          <w:szCs w:val="24"/>
        </w:rPr>
        <w:t xml:space="preserve">ren and young people have a right to have their views </w:t>
      </w:r>
      <w:r w:rsidR="00F06CED" w:rsidRPr="00E36EF3">
        <w:rPr>
          <w:rFonts w:ascii="Arial" w:hAnsi="Arial" w:cs="Arial"/>
          <w:sz w:val="24"/>
          <w:szCs w:val="24"/>
        </w:rPr>
        <w:t>hear</w:t>
      </w:r>
      <w:r w:rsidRPr="00E36EF3">
        <w:rPr>
          <w:rFonts w:ascii="Arial" w:hAnsi="Arial" w:cs="Arial"/>
          <w:sz w:val="24"/>
          <w:szCs w:val="24"/>
        </w:rPr>
        <w:t>d</w:t>
      </w:r>
      <w:r w:rsidR="0028615F" w:rsidRPr="00E36EF3">
        <w:rPr>
          <w:rFonts w:ascii="Arial" w:hAnsi="Arial" w:cs="Arial"/>
          <w:sz w:val="24"/>
          <w:szCs w:val="24"/>
        </w:rPr>
        <w:t xml:space="preserve"> </w:t>
      </w:r>
      <w:r w:rsidR="00FF73D2" w:rsidRPr="00E36EF3">
        <w:rPr>
          <w:rFonts w:ascii="Arial" w:hAnsi="Arial" w:cs="Arial"/>
          <w:sz w:val="24"/>
          <w:szCs w:val="24"/>
        </w:rPr>
        <w:t xml:space="preserve">when decisions are </w:t>
      </w:r>
      <w:r w:rsidR="002426ED" w:rsidRPr="00E36EF3">
        <w:rPr>
          <w:rFonts w:ascii="Arial" w:hAnsi="Arial" w:cs="Arial"/>
          <w:sz w:val="24"/>
          <w:szCs w:val="24"/>
        </w:rPr>
        <w:t xml:space="preserve">being made that affect their </w:t>
      </w:r>
      <w:r w:rsidR="00940B5A" w:rsidRPr="00E36EF3">
        <w:rPr>
          <w:rFonts w:ascii="Arial" w:hAnsi="Arial" w:cs="Arial"/>
          <w:sz w:val="24"/>
          <w:szCs w:val="24"/>
        </w:rPr>
        <w:t>lives</w:t>
      </w:r>
      <w:r w:rsidR="00F06CED" w:rsidRPr="00E36EF3">
        <w:rPr>
          <w:rFonts w:ascii="Arial" w:hAnsi="Arial" w:cs="Arial"/>
          <w:sz w:val="24"/>
          <w:szCs w:val="24"/>
        </w:rPr>
        <w:t>,</w:t>
      </w:r>
      <w:r w:rsidR="002426ED" w:rsidRPr="00E36EF3">
        <w:rPr>
          <w:rFonts w:ascii="Arial" w:hAnsi="Arial" w:cs="Arial"/>
          <w:sz w:val="24"/>
          <w:szCs w:val="24"/>
        </w:rPr>
        <w:t xml:space="preserve"> as set out in Article 12 of the United Nations Convention on the Rights of the </w:t>
      </w:r>
      <w:r w:rsidR="00ED3DA3">
        <w:rPr>
          <w:rFonts w:ascii="Arial" w:hAnsi="Arial" w:cs="Arial"/>
          <w:sz w:val="24"/>
          <w:szCs w:val="24"/>
        </w:rPr>
        <w:t>Child</w:t>
      </w:r>
      <w:r w:rsidR="002426ED" w:rsidRPr="00E36EF3">
        <w:rPr>
          <w:rFonts w:ascii="Arial" w:hAnsi="Arial" w:cs="Arial"/>
          <w:sz w:val="24"/>
          <w:szCs w:val="24"/>
        </w:rPr>
        <w:t xml:space="preserve"> (UNCRC</w:t>
      </w:r>
      <w:r w:rsidR="005A1815" w:rsidRPr="00E36EF3">
        <w:rPr>
          <w:rFonts w:ascii="Arial" w:hAnsi="Arial" w:cs="Arial"/>
          <w:sz w:val="24"/>
          <w:szCs w:val="24"/>
        </w:rPr>
        <w:t xml:space="preserve"> 1990</w:t>
      </w:r>
      <w:r w:rsidR="002426ED" w:rsidRPr="00E36EF3">
        <w:rPr>
          <w:rFonts w:ascii="Arial" w:hAnsi="Arial" w:cs="Arial"/>
          <w:sz w:val="24"/>
          <w:szCs w:val="24"/>
        </w:rPr>
        <w:t xml:space="preserve">).  </w:t>
      </w:r>
    </w:p>
    <w:p w14:paraId="3C328582" w14:textId="5A0213EE" w:rsidR="004A1D31" w:rsidRPr="00FF060B" w:rsidRDefault="002426ED" w:rsidP="000379AA">
      <w:pPr>
        <w:pStyle w:val="ListParagraph"/>
        <w:numPr>
          <w:ilvl w:val="1"/>
          <w:numId w:val="29"/>
        </w:numPr>
        <w:rPr>
          <w:rFonts w:ascii="Arial" w:hAnsi="Arial" w:cs="Arial"/>
          <w:sz w:val="24"/>
          <w:szCs w:val="24"/>
        </w:rPr>
      </w:pPr>
      <w:r w:rsidRPr="00E36EF3">
        <w:rPr>
          <w:rFonts w:ascii="Arial" w:hAnsi="Arial" w:cs="Arial"/>
          <w:sz w:val="24"/>
          <w:szCs w:val="24"/>
        </w:rPr>
        <w:t xml:space="preserve">For a </w:t>
      </w:r>
      <w:r w:rsidR="00457D11" w:rsidRPr="00E36EF3">
        <w:rPr>
          <w:rFonts w:ascii="Arial" w:hAnsi="Arial" w:cs="Arial"/>
          <w:sz w:val="24"/>
          <w:szCs w:val="24"/>
        </w:rPr>
        <w:t xml:space="preserve">Managed Move </w:t>
      </w:r>
      <w:r w:rsidRPr="00E36EF3">
        <w:rPr>
          <w:rFonts w:ascii="Arial" w:hAnsi="Arial" w:cs="Arial"/>
          <w:sz w:val="24"/>
          <w:szCs w:val="24"/>
        </w:rPr>
        <w:t xml:space="preserve">to be successful it is essential that the </w:t>
      </w:r>
      <w:r w:rsidR="00E95F74" w:rsidRPr="00E36EF3">
        <w:rPr>
          <w:rFonts w:ascii="Arial" w:hAnsi="Arial" w:cs="Arial"/>
          <w:sz w:val="24"/>
          <w:szCs w:val="24"/>
        </w:rPr>
        <w:t>pupil</w:t>
      </w:r>
      <w:r w:rsidRPr="00E36EF3">
        <w:rPr>
          <w:rFonts w:ascii="Arial" w:hAnsi="Arial" w:cs="Arial"/>
          <w:sz w:val="24"/>
          <w:szCs w:val="24"/>
        </w:rPr>
        <w:t xml:space="preserve"> understands, and as</w:t>
      </w:r>
      <w:r w:rsidR="00F24D19" w:rsidRPr="00E36EF3">
        <w:rPr>
          <w:rFonts w:ascii="Arial" w:hAnsi="Arial" w:cs="Arial"/>
          <w:sz w:val="24"/>
          <w:szCs w:val="24"/>
        </w:rPr>
        <w:t xml:space="preserve"> far</w:t>
      </w:r>
      <w:r w:rsidRPr="00E36EF3">
        <w:rPr>
          <w:rFonts w:ascii="Arial" w:hAnsi="Arial" w:cs="Arial"/>
          <w:sz w:val="24"/>
          <w:szCs w:val="24"/>
        </w:rPr>
        <w:t xml:space="preserve"> as possible</w:t>
      </w:r>
      <w:r w:rsidR="00F24D19" w:rsidRPr="00E36EF3">
        <w:rPr>
          <w:rFonts w:ascii="Arial" w:hAnsi="Arial" w:cs="Arial"/>
          <w:sz w:val="24"/>
          <w:szCs w:val="24"/>
        </w:rPr>
        <w:t>,</w:t>
      </w:r>
      <w:r w:rsidRPr="00E36EF3">
        <w:rPr>
          <w:rFonts w:ascii="Arial" w:hAnsi="Arial" w:cs="Arial"/>
          <w:sz w:val="24"/>
          <w:szCs w:val="24"/>
        </w:rPr>
        <w:t xml:space="preserve"> </w:t>
      </w:r>
      <w:proofErr w:type="gramStart"/>
      <w:r w:rsidRPr="00E36EF3">
        <w:rPr>
          <w:rFonts w:ascii="Arial" w:hAnsi="Arial" w:cs="Arial"/>
          <w:sz w:val="24"/>
          <w:szCs w:val="24"/>
        </w:rPr>
        <w:t>has the opportunity to</w:t>
      </w:r>
      <w:proofErr w:type="gramEnd"/>
      <w:r w:rsidRPr="00E36EF3">
        <w:rPr>
          <w:rFonts w:ascii="Arial" w:hAnsi="Arial" w:cs="Arial"/>
          <w:sz w:val="24"/>
          <w:szCs w:val="24"/>
        </w:rPr>
        <w:t xml:space="preserve"> influence decisions affecting their life. </w:t>
      </w:r>
      <w:r w:rsidR="00602C23">
        <w:rPr>
          <w:rFonts w:ascii="Arial" w:hAnsi="Arial" w:cs="Arial"/>
          <w:sz w:val="24"/>
          <w:szCs w:val="24"/>
        </w:rPr>
        <w:t>A</w:t>
      </w:r>
      <w:r w:rsidRPr="00E36EF3">
        <w:rPr>
          <w:rFonts w:ascii="Arial" w:hAnsi="Arial" w:cs="Arial"/>
          <w:sz w:val="24"/>
          <w:szCs w:val="24"/>
        </w:rPr>
        <w:t xml:space="preserve"> familiar adult or advo</w:t>
      </w:r>
      <w:r w:rsidR="00863D70" w:rsidRPr="00E36EF3">
        <w:rPr>
          <w:rFonts w:ascii="Arial" w:hAnsi="Arial" w:cs="Arial"/>
          <w:sz w:val="24"/>
          <w:szCs w:val="24"/>
        </w:rPr>
        <w:t>cate</w:t>
      </w:r>
      <w:r w:rsidR="00602C23">
        <w:rPr>
          <w:rFonts w:ascii="Arial" w:hAnsi="Arial" w:cs="Arial"/>
          <w:sz w:val="24"/>
          <w:szCs w:val="24"/>
        </w:rPr>
        <w:t xml:space="preserve"> should explain the process to the pupil</w:t>
      </w:r>
      <w:r w:rsidR="00863D70" w:rsidRPr="00E36EF3">
        <w:rPr>
          <w:rFonts w:ascii="Arial" w:hAnsi="Arial" w:cs="Arial"/>
          <w:sz w:val="24"/>
          <w:szCs w:val="24"/>
        </w:rPr>
        <w:t xml:space="preserve"> using appropriate </w:t>
      </w:r>
      <w:r w:rsidR="00AE6F0A" w:rsidRPr="00E36EF3">
        <w:rPr>
          <w:rFonts w:ascii="Arial" w:hAnsi="Arial" w:cs="Arial"/>
          <w:sz w:val="24"/>
          <w:szCs w:val="24"/>
        </w:rPr>
        <w:t>terminology p</w:t>
      </w:r>
      <w:r w:rsidRPr="00E36EF3">
        <w:rPr>
          <w:rFonts w:ascii="Arial" w:hAnsi="Arial" w:cs="Arial"/>
          <w:sz w:val="24"/>
          <w:szCs w:val="24"/>
        </w:rPr>
        <w:t xml:space="preserve">rior to any </w:t>
      </w:r>
      <w:r w:rsidR="00457D11" w:rsidRPr="00E36EF3">
        <w:rPr>
          <w:rFonts w:ascii="Arial" w:hAnsi="Arial" w:cs="Arial"/>
          <w:sz w:val="24"/>
          <w:szCs w:val="24"/>
        </w:rPr>
        <w:t xml:space="preserve">Managed Move </w:t>
      </w:r>
      <w:r w:rsidRPr="00E36EF3">
        <w:rPr>
          <w:rFonts w:ascii="Arial" w:hAnsi="Arial" w:cs="Arial"/>
          <w:sz w:val="24"/>
          <w:szCs w:val="24"/>
        </w:rPr>
        <w:t>meeti</w:t>
      </w:r>
      <w:r w:rsidR="00141E3A" w:rsidRPr="00E36EF3">
        <w:rPr>
          <w:rFonts w:ascii="Arial" w:hAnsi="Arial" w:cs="Arial"/>
          <w:sz w:val="24"/>
          <w:szCs w:val="24"/>
        </w:rPr>
        <w:t>ng</w:t>
      </w:r>
      <w:r w:rsidR="00F06CED" w:rsidRPr="00E36EF3">
        <w:rPr>
          <w:rFonts w:ascii="Arial" w:hAnsi="Arial" w:cs="Arial"/>
          <w:sz w:val="24"/>
          <w:szCs w:val="24"/>
        </w:rPr>
        <w:t>s</w:t>
      </w:r>
      <w:r w:rsidR="00AE6F0A" w:rsidRPr="00E36EF3">
        <w:rPr>
          <w:rFonts w:ascii="Arial" w:hAnsi="Arial" w:cs="Arial"/>
          <w:sz w:val="24"/>
          <w:szCs w:val="24"/>
        </w:rPr>
        <w:t xml:space="preserve">. </w:t>
      </w:r>
      <w:r w:rsidR="00DC4F0A" w:rsidRPr="00E36EF3">
        <w:rPr>
          <w:rFonts w:ascii="Arial" w:hAnsi="Arial" w:cs="Arial"/>
          <w:sz w:val="24"/>
          <w:szCs w:val="24"/>
        </w:rPr>
        <w:t>P</w:t>
      </w:r>
      <w:r w:rsidR="0093555F" w:rsidRPr="00E36EF3">
        <w:rPr>
          <w:rFonts w:ascii="Arial" w:hAnsi="Arial" w:cs="Arial"/>
          <w:sz w:val="24"/>
          <w:szCs w:val="24"/>
        </w:rPr>
        <w:t>upil</w:t>
      </w:r>
      <w:r w:rsidR="00DC4F0A" w:rsidRPr="00E36EF3">
        <w:rPr>
          <w:rFonts w:ascii="Arial" w:hAnsi="Arial" w:cs="Arial"/>
          <w:sz w:val="24"/>
          <w:szCs w:val="24"/>
        </w:rPr>
        <w:t>s</w:t>
      </w:r>
      <w:r w:rsidR="00141E3A" w:rsidRPr="00E36EF3">
        <w:rPr>
          <w:rFonts w:ascii="Arial" w:hAnsi="Arial" w:cs="Arial"/>
          <w:sz w:val="24"/>
          <w:szCs w:val="24"/>
        </w:rPr>
        <w:t xml:space="preserve"> must</w:t>
      </w:r>
      <w:r w:rsidRPr="00E36EF3">
        <w:rPr>
          <w:rFonts w:ascii="Arial" w:hAnsi="Arial" w:cs="Arial"/>
          <w:sz w:val="24"/>
          <w:szCs w:val="24"/>
        </w:rPr>
        <w:t xml:space="preserve"> be given the </w:t>
      </w:r>
      <w:r w:rsidRPr="00E36EF3">
        <w:rPr>
          <w:rFonts w:ascii="Arial" w:hAnsi="Arial" w:cs="Arial"/>
          <w:sz w:val="24"/>
          <w:szCs w:val="24"/>
        </w:rPr>
        <w:lastRenderedPageBreak/>
        <w:t>opportunity to share t</w:t>
      </w:r>
      <w:r w:rsidR="00AE6F0A" w:rsidRPr="00E36EF3">
        <w:rPr>
          <w:rFonts w:ascii="Arial" w:hAnsi="Arial" w:cs="Arial"/>
          <w:sz w:val="24"/>
          <w:szCs w:val="24"/>
        </w:rPr>
        <w:t xml:space="preserve">heir thoughts and feelings to </w:t>
      </w:r>
      <w:r w:rsidR="00014351" w:rsidRPr="00E36EF3">
        <w:rPr>
          <w:rFonts w:ascii="Arial" w:hAnsi="Arial" w:cs="Arial"/>
          <w:sz w:val="24"/>
          <w:szCs w:val="24"/>
        </w:rPr>
        <w:t>minimise any anxieties they may have.</w:t>
      </w:r>
      <w:r w:rsidRPr="00E36EF3">
        <w:rPr>
          <w:rFonts w:ascii="Arial" w:hAnsi="Arial" w:cs="Arial"/>
          <w:sz w:val="24"/>
          <w:szCs w:val="24"/>
        </w:rPr>
        <w:t xml:space="preserve"> An advocate can be any person speaking on be</w:t>
      </w:r>
      <w:r w:rsidR="00014351" w:rsidRPr="00E36EF3">
        <w:rPr>
          <w:rFonts w:ascii="Arial" w:hAnsi="Arial" w:cs="Arial"/>
          <w:sz w:val="24"/>
          <w:szCs w:val="24"/>
        </w:rPr>
        <w:t xml:space="preserve">half of a </w:t>
      </w:r>
      <w:r w:rsidR="00E95F74" w:rsidRPr="00E36EF3">
        <w:rPr>
          <w:rFonts w:ascii="Arial" w:hAnsi="Arial" w:cs="Arial"/>
          <w:sz w:val="24"/>
          <w:szCs w:val="24"/>
        </w:rPr>
        <w:t>pupil</w:t>
      </w:r>
      <w:r w:rsidR="00CA1EC9" w:rsidRPr="00E36EF3">
        <w:rPr>
          <w:rFonts w:ascii="Arial" w:hAnsi="Arial" w:cs="Arial"/>
          <w:sz w:val="24"/>
          <w:szCs w:val="24"/>
        </w:rPr>
        <w:t>.</w:t>
      </w:r>
      <w:r w:rsidR="00014351" w:rsidRPr="00E36EF3">
        <w:rPr>
          <w:rFonts w:ascii="Arial" w:hAnsi="Arial" w:cs="Arial"/>
          <w:sz w:val="24"/>
          <w:szCs w:val="24"/>
        </w:rPr>
        <w:t xml:space="preserve"> </w:t>
      </w:r>
      <w:r w:rsidR="00CA1EC9" w:rsidRPr="00E36EF3">
        <w:rPr>
          <w:rFonts w:ascii="Arial" w:hAnsi="Arial" w:cs="Arial"/>
          <w:sz w:val="24"/>
          <w:szCs w:val="24"/>
        </w:rPr>
        <w:t>W</w:t>
      </w:r>
      <w:r w:rsidR="00863D70" w:rsidRPr="00E36EF3">
        <w:rPr>
          <w:rFonts w:ascii="Arial" w:hAnsi="Arial" w:cs="Arial"/>
          <w:sz w:val="24"/>
          <w:szCs w:val="24"/>
        </w:rPr>
        <w:t xml:space="preserve">here possible </w:t>
      </w:r>
      <w:r w:rsidR="00556DB4" w:rsidRPr="00E36EF3">
        <w:rPr>
          <w:rFonts w:ascii="Arial" w:hAnsi="Arial" w:cs="Arial"/>
          <w:sz w:val="24"/>
          <w:szCs w:val="24"/>
        </w:rPr>
        <w:t xml:space="preserve">the </w:t>
      </w:r>
      <w:r w:rsidR="00E95F74" w:rsidRPr="00E36EF3">
        <w:rPr>
          <w:rFonts w:ascii="Arial" w:hAnsi="Arial" w:cs="Arial"/>
          <w:sz w:val="24"/>
          <w:szCs w:val="24"/>
        </w:rPr>
        <w:t>pupil</w:t>
      </w:r>
      <w:r w:rsidR="00556DB4" w:rsidRPr="00E36EF3">
        <w:rPr>
          <w:rFonts w:ascii="Arial" w:hAnsi="Arial" w:cs="Arial"/>
          <w:sz w:val="24"/>
          <w:szCs w:val="24"/>
        </w:rPr>
        <w:t xml:space="preserve"> should have</w:t>
      </w:r>
      <w:r w:rsidRPr="00E36EF3">
        <w:rPr>
          <w:rFonts w:ascii="Arial" w:hAnsi="Arial" w:cs="Arial"/>
          <w:sz w:val="24"/>
          <w:szCs w:val="24"/>
        </w:rPr>
        <w:t xml:space="preserve"> an advocate of their choice.  </w:t>
      </w:r>
      <w:r w:rsidR="00014351" w:rsidRPr="00E36EF3">
        <w:rPr>
          <w:rFonts w:ascii="Arial" w:hAnsi="Arial" w:cs="Arial"/>
          <w:sz w:val="24"/>
          <w:szCs w:val="24"/>
        </w:rPr>
        <w:t xml:space="preserve"> </w:t>
      </w:r>
    </w:p>
    <w:p w14:paraId="61C76157" w14:textId="77777777" w:rsidR="009F3019" w:rsidRPr="00E36EF3" w:rsidRDefault="009F3019" w:rsidP="009F3019">
      <w:pPr>
        <w:pStyle w:val="ListParagraph"/>
        <w:rPr>
          <w:rFonts w:ascii="Arial" w:hAnsi="Arial" w:cs="Arial"/>
          <w:sz w:val="24"/>
          <w:szCs w:val="24"/>
        </w:rPr>
      </w:pPr>
    </w:p>
    <w:p w14:paraId="5541E7B1" w14:textId="577587A0" w:rsidR="00544E55" w:rsidRPr="00E36EF3" w:rsidRDefault="00E55F80" w:rsidP="000379AA">
      <w:pPr>
        <w:pStyle w:val="Heading1"/>
        <w:numPr>
          <w:ilvl w:val="0"/>
          <w:numId w:val="29"/>
        </w:numPr>
        <w:tabs>
          <w:tab w:val="left" w:pos="851"/>
        </w:tabs>
        <w:spacing w:before="0"/>
        <w:rPr>
          <w:rFonts w:ascii="Arial" w:hAnsi="Arial" w:cs="Arial"/>
          <w:color w:val="auto"/>
          <w:sz w:val="24"/>
          <w:szCs w:val="24"/>
        </w:rPr>
      </w:pPr>
      <w:bookmarkStart w:id="21" w:name="_Toc85200904"/>
      <w:bookmarkStart w:id="22" w:name="_Toc278249"/>
      <w:r w:rsidRPr="00E36EF3">
        <w:rPr>
          <w:rFonts w:ascii="Arial" w:hAnsi="Arial" w:cs="Arial"/>
          <w:color w:val="auto"/>
          <w:sz w:val="24"/>
          <w:szCs w:val="24"/>
        </w:rPr>
        <w:t>Initiat</w:t>
      </w:r>
      <w:r w:rsidR="00DC2A86" w:rsidRPr="00E36EF3">
        <w:rPr>
          <w:rFonts w:ascii="Arial" w:hAnsi="Arial" w:cs="Arial"/>
          <w:color w:val="auto"/>
          <w:sz w:val="24"/>
          <w:szCs w:val="24"/>
        </w:rPr>
        <w:t>in</w:t>
      </w:r>
      <w:r w:rsidR="00544E55" w:rsidRPr="00E36EF3">
        <w:rPr>
          <w:rFonts w:ascii="Arial" w:hAnsi="Arial" w:cs="Arial"/>
          <w:color w:val="auto"/>
          <w:sz w:val="24"/>
          <w:szCs w:val="24"/>
        </w:rPr>
        <w:t xml:space="preserve">g a </w:t>
      </w:r>
      <w:r w:rsidR="00FC0C0B" w:rsidRPr="00E36EF3">
        <w:rPr>
          <w:rFonts w:ascii="Arial" w:hAnsi="Arial" w:cs="Arial"/>
          <w:color w:val="auto"/>
          <w:sz w:val="24"/>
          <w:szCs w:val="24"/>
        </w:rPr>
        <w:t>Managed Move</w:t>
      </w:r>
      <w:bookmarkEnd w:id="21"/>
      <w:r w:rsidR="00FC0C0B" w:rsidRPr="00E36EF3">
        <w:rPr>
          <w:rFonts w:ascii="Arial" w:hAnsi="Arial" w:cs="Arial"/>
          <w:color w:val="auto"/>
          <w:sz w:val="24"/>
          <w:szCs w:val="24"/>
        </w:rPr>
        <w:t xml:space="preserve"> </w:t>
      </w:r>
      <w:bookmarkEnd w:id="22"/>
    </w:p>
    <w:p w14:paraId="4245719D" w14:textId="1F8A5E40" w:rsidR="00885D5B" w:rsidRPr="00E36EF3" w:rsidRDefault="00AE49CE" w:rsidP="000379AA">
      <w:pPr>
        <w:pStyle w:val="ListParagraph"/>
        <w:numPr>
          <w:ilvl w:val="1"/>
          <w:numId w:val="29"/>
        </w:numPr>
        <w:rPr>
          <w:rFonts w:ascii="Arial" w:hAnsi="Arial" w:cs="Arial"/>
          <w:sz w:val="24"/>
          <w:szCs w:val="24"/>
        </w:rPr>
      </w:pPr>
      <w:r w:rsidRPr="00E36EF3">
        <w:rPr>
          <w:rFonts w:ascii="Arial" w:hAnsi="Arial" w:cs="Arial"/>
          <w:sz w:val="24"/>
          <w:szCs w:val="24"/>
        </w:rPr>
        <w:t xml:space="preserve">The initial stage of a </w:t>
      </w:r>
      <w:r w:rsidR="00FC0C0B" w:rsidRPr="00E36EF3">
        <w:rPr>
          <w:rFonts w:ascii="Arial" w:hAnsi="Arial" w:cs="Arial"/>
          <w:sz w:val="24"/>
          <w:szCs w:val="24"/>
        </w:rPr>
        <w:t>Managed Move</w:t>
      </w:r>
      <w:r w:rsidRPr="00E36EF3">
        <w:rPr>
          <w:rFonts w:ascii="Arial" w:hAnsi="Arial" w:cs="Arial"/>
          <w:sz w:val="24"/>
          <w:szCs w:val="24"/>
        </w:rPr>
        <w:t xml:space="preserve"> will be on a trial basis, whereby the </w:t>
      </w:r>
      <w:r w:rsidR="00E95F74" w:rsidRPr="00E36EF3">
        <w:rPr>
          <w:rFonts w:ascii="Arial" w:hAnsi="Arial" w:cs="Arial"/>
          <w:sz w:val="24"/>
          <w:szCs w:val="24"/>
        </w:rPr>
        <w:t>pupil</w:t>
      </w:r>
      <w:r w:rsidRPr="00E36EF3">
        <w:rPr>
          <w:rFonts w:ascii="Arial" w:hAnsi="Arial" w:cs="Arial"/>
          <w:sz w:val="24"/>
          <w:szCs w:val="24"/>
        </w:rPr>
        <w:t xml:space="preserve"> remains on roll </w:t>
      </w:r>
      <w:r w:rsidR="000532E6" w:rsidRPr="00E36EF3">
        <w:rPr>
          <w:rFonts w:ascii="Arial" w:hAnsi="Arial" w:cs="Arial"/>
          <w:sz w:val="24"/>
          <w:szCs w:val="24"/>
        </w:rPr>
        <w:t>at</w:t>
      </w:r>
      <w:r w:rsidRPr="00E36EF3">
        <w:rPr>
          <w:rFonts w:ascii="Arial" w:hAnsi="Arial" w:cs="Arial"/>
          <w:sz w:val="24"/>
          <w:szCs w:val="24"/>
        </w:rPr>
        <w:t xml:space="preserve"> the home school with their progress being monitored closely.  </w:t>
      </w:r>
      <w:r w:rsidR="00885D5B" w:rsidRPr="00E36EF3">
        <w:rPr>
          <w:rFonts w:ascii="Arial" w:hAnsi="Arial" w:cs="Arial"/>
          <w:sz w:val="24"/>
          <w:szCs w:val="24"/>
        </w:rPr>
        <w:t xml:space="preserve">Attendance marks should be reported to the home school </w:t>
      </w:r>
      <w:proofErr w:type="gramStart"/>
      <w:r w:rsidR="00885D5B" w:rsidRPr="00E36EF3">
        <w:rPr>
          <w:rFonts w:ascii="Arial" w:hAnsi="Arial" w:cs="Arial"/>
          <w:sz w:val="24"/>
          <w:szCs w:val="24"/>
        </w:rPr>
        <w:t>on a daily basis</w:t>
      </w:r>
      <w:proofErr w:type="gramEnd"/>
      <w:r w:rsidR="000532E6" w:rsidRPr="00E36EF3">
        <w:rPr>
          <w:rFonts w:ascii="Arial" w:hAnsi="Arial" w:cs="Arial"/>
          <w:sz w:val="24"/>
          <w:szCs w:val="24"/>
        </w:rPr>
        <w:t>, or as arranged,</w:t>
      </w:r>
      <w:r w:rsidR="00885D5B" w:rsidRPr="00E36EF3">
        <w:rPr>
          <w:rFonts w:ascii="Arial" w:hAnsi="Arial" w:cs="Arial"/>
          <w:sz w:val="24"/>
          <w:szCs w:val="24"/>
        </w:rPr>
        <w:t xml:space="preserve"> and the </w:t>
      </w:r>
      <w:r w:rsidR="00E95F74" w:rsidRPr="00E36EF3">
        <w:rPr>
          <w:rFonts w:ascii="Arial" w:hAnsi="Arial" w:cs="Arial"/>
          <w:sz w:val="24"/>
          <w:szCs w:val="24"/>
        </w:rPr>
        <w:t>pupil</w:t>
      </w:r>
      <w:r w:rsidR="00885D5B" w:rsidRPr="00E36EF3">
        <w:rPr>
          <w:rFonts w:ascii="Arial" w:hAnsi="Arial" w:cs="Arial"/>
          <w:sz w:val="24"/>
          <w:szCs w:val="24"/>
        </w:rPr>
        <w:t xml:space="preserve">’s name remains </w:t>
      </w:r>
      <w:r w:rsidR="001927E0" w:rsidRPr="00E36EF3">
        <w:rPr>
          <w:rFonts w:ascii="Arial" w:hAnsi="Arial" w:cs="Arial"/>
          <w:sz w:val="24"/>
          <w:szCs w:val="24"/>
        </w:rPr>
        <w:t>on</w:t>
      </w:r>
      <w:r w:rsidR="00885D5B" w:rsidRPr="00E36EF3">
        <w:rPr>
          <w:rFonts w:ascii="Arial" w:hAnsi="Arial" w:cs="Arial"/>
          <w:sz w:val="24"/>
          <w:szCs w:val="24"/>
        </w:rPr>
        <w:t xml:space="preserve"> their roll until the </w:t>
      </w:r>
      <w:r w:rsidR="00FC0C0B" w:rsidRPr="00E36EF3">
        <w:rPr>
          <w:rFonts w:ascii="Arial" w:hAnsi="Arial" w:cs="Arial"/>
          <w:sz w:val="24"/>
          <w:szCs w:val="24"/>
        </w:rPr>
        <w:t xml:space="preserve">Managed Move </w:t>
      </w:r>
      <w:r w:rsidR="00A217AA" w:rsidRPr="00E36EF3">
        <w:rPr>
          <w:rFonts w:ascii="Arial" w:hAnsi="Arial" w:cs="Arial"/>
          <w:sz w:val="24"/>
          <w:szCs w:val="24"/>
        </w:rPr>
        <w:t xml:space="preserve">outcome </w:t>
      </w:r>
      <w:r w:rsidR="00885D5B" w:rsidRPr="00E36EF3">
        <w:rPr>
          <w:rFonts w:ascii="Arial" w:hAnsi="Arial" w:cs="Arial"/>
          <w:sz w:val="24"/>
          <w:szCs w:val="24"/>
        </w:rPr>
        <w:t xml:space="preserve">is finalised. </w:t>
      </w:r>
    </w:p>
    <w:p w14:paraId="7D245CA3" w14:textId="77777777" w:rsidR="00885D5B" w:rsidRPr="00E36EF3" w:rsidRDefault="00885D5B" w:rsidP="009F3019">
      <w:pPr>
        <w:pStyle w:val="ListParagraph"/>
        <w:ind w:left="0"/>
        <w:rPr>
          <w:rFonts w:ascii="Arial" w:hAnsi="Arial" w:cs="Arial"/>
          <w:color w:val="FF0000"/>
          <w:sz w:val="24"/>
          <w:szCs w:val="24"/>
        </w:rPr>
      </w:pPr>
    </w:p>
    <w:p w14:paraId="7702D9CA" w14:textId="70D7F4C4" w:rsidR="00885D5B" w:rsidRPr="00E36EF3" w:rsidRDefault="00AE49CE" w:rsidP="009F3019">
      <w:pPr>
        <w:rPr>
          <w:rFonts w:ascii="Arial" w:hAnsi="Arial" w:cs="Arial"/>
          <w:sz w:val="24"/>
          <w:szCs w:val="24"/>
        </w:rPr>
      </w:pPr>
      <w:r w:rsidRPr="00E36EF3">
        <w:rPr>
          <w:rFonts w:ascii="Arial" w:hAnsi="Arial" w:cs="Arial"/>
          <w:b/>
          <w:sz w:val="24"/>
          <w:szCs w:val="24"/>
        </w:rPr>
        <w:t xml:space="preserve">During the </w:t>
      </w:r>
      <w:r w:rsidR="003B712A" w:rsidRPr="00E36EF3">
        <w:rPr>
          <w:rFonts w:ascii="Arial" w:hAnsi="Arial" w:cs="Arial"/>
          <w:b/>
          <w:sz w:val="24"/>
          <w:szCs w:val="24"/>
        </w:rPr>
        <w:t>Man</w:t>
      </w:r>
      <w:r w:rsidR="00E55F80" w:rsidRPr="00E36EF3">
        <w:rPr>
          <w:rFonts w:ascii="Arial" w:hAnsi="Arial" w:cs="Arial"/>
          <w:b/>
          <w:sz w:val="24"/>
          <w:szCs w:val="24"/>
        </w:rPr>
        <w:t>a</w:t>
      </w:r>
      <w:r w:rsidR="003B712A" w:rsidRPr="00E36EF3">
        <w:rPr>
          <w:rFonts w:ascii="Arial" w:hAnsi="Arial" w:cs="Arial"/>
          <w:b/>
          <w:sz w:val="24"/>
          <w:szCs w:val="24"/>
        </w:rPr>
        <w:t>ged Move</w:t>
      </w:r>
      <w:r w:rsidR="00457D11" w:rsidRPr="00E36EF3">
        <w:rPr>
          <w:rFonts w:ascii="Arial" w:hAnsi="Arial" w:cs="Arial"/>
          <w:b/>
          <w:sz w:val="24"/>
          <w:szCs w:val="24"/>
        </w:rPr>
        <w:t>,</w:t>
      </w:r>
      <w:r w:rsidR="003B712A" w:rsidRPr="00E36EF3">
        <w:rPr>
          <w:rFonts w:ascii="Arial" w:hAnsi="Arial" w:cs="Arial"/>
          <w:b/>
          <w:sz w:val="24"/>
          <w:szCs w:val="24"/>
        </w:rPr>
        <w:t xml:space="preserve"> a</w:t>
      </w:r>
      <w:r w:rsidR="00885D5B" w:rsidRPr="00E36EF3">
        <w:rPr>
          <w:rFonts w:ascii="Arial" w:hAnsi="Arial" w:cs="Arial"/>
          <w:b/>
          <w:sz w:val="24"/>
          <w:szCs w:val="24"/>
        </w:rPr>
        <w:t xml:space="preserve">ny </w:t>
      </w:r>
      <w:r w:rsidRPr="00E36EF3">
        <w:rPr>
          <w:rFonts w:ascii="Arial" w:hAnsi="Arial" w:cs="Arial"/>
          <w:b/>
          <w:sz w:val="24"/>
          <w:szCs w:val="24"/>
        </w:rPr>
        <w:t>funding</w:t>
      </w:r>
      <w:r w:rsidR="00885D5B" w:rsidRPr="00E36EF3">
        <w:rPr>
          <w:rFonts w:ascii="Arial" w:hAnsi="Arial" w:cs="Arial"/>
          <w:b/>
          <w:sz w:val="24"/>
          <w:szCs w:val="24"/>
        </w:rPr>
        <w:t xml:space="preserve"> available to</w:t>
      </w:r>
      <w:r w:rsidR="00E55F80" w:rsidRPr="00E36EF3">
        <w:rPr>
          <w:rFonts w:ascii="Arial" w:hAnsi="Arial" w:cs="Arial"/>
          <w:b/>
          <w:sz w:val="24"/>
          <w:szCs w:val="24"/>
        </w:rPr>
        <w:t xml:space="preserve"> support</w:t>
      </w:r>
      <w:r w:rsidR="00885D5B" w:rsidRPr="00E36EF3">
        <w:rPr>
          <w:rFonts w:ascii="Arial" w:hAnsi="Arial" w:cs="Arial"/>
          <w:b/>
          <w:sz w:val="24"/>
          <w:szCs w:val="24"/>
        </w:rPr>
        <w:t xml:space="preserve"> the </w:t>
      </w:r>
      <w:r w:rsidR="00E95F74" w:rsidRPr="00E36EF3">
        <w:rPr>
          <w:rFonts w:ascii="Arial" w:hAnsi="Arial" w:cs="Arial"/>
          <w:b/>
          <w:sz w:val="24"/>
          <w:szCs w:val="24"/>
        </w:rPr>
        <w:t>pupil</w:t>
      </w:r>
      <w:r w:rsidR="00885D5B" w:rsidRPr="00E36EF3">
        <w:rPr>
          <w:rFonts w:ascii="Arial" w:hAnsi="Arial" w:cs="Arial"/>
          <w:b/>
          <w:sz w:val="24"/>
          <w:szCs w:val="24"/>
        </w:rPr>
        <w:t xml:space="preserve"> could </w:t>
      </w:r>
      <w:r w:rsidR="00F15F88" w:rsidRPr="00E36EF3">
        <w:rPr>
          <w:rFonts w:ascii="Arial" w:hAnsi="Arial" w:cs="Arial"/>
          <w:b/>
          <w:sz w:val="24"/>
          <w:szCs w:val="24"/>
        </w:rPr>
        <w:t>be</w:t>
      </w:r>
      <w:r w:rsidRPr="00E36EF3">
        <w:rPr>
          <w:rFonts w:ascii="Arial" w:hAnsi="Arial" w:cs="Arial"/>
          <w:b/>
          <w:sz w:val="24"/>
          <w:szCs w:val="24"/>
        </w:rPr>
        <w:t xml:space="preserve"> negotiated between the </w:t>
      </w:r>
      <w:r w:rsidR="00885D5B" w:rsidRPr="00E36EF3">
        <w:rPr>
          <w:rFonts w:ascii="Arial" w:hAnsi="Arial" w:cs="Arial"/>
          <w:b/>
          <w:sz w:val="24"/>
          <w:szCs w:val="24"/>
        </w:rPr>
        <w:t>home</w:t>
      </w:r>
      <w:r w:rsidRPr="00E36EF3">
        <w:rPr>
          <w:rFonts w:ascii="Arial" w:hAnsi="Arial" w:cs="Arial"/>
          <w:b/>
          <w:sz w:val="24"/>
          <w:szCs w:val="24"/>
        </w:rPr>
        <w:t xml:space="preserve"> and the receiving schools</w:t>
      </w:r>
      <w:r w:rsidR="00FC61CE" w:rsidRPr="00E36EF3">
        <w:rPr>
          <w:rFonts w:ascii="Arial" w:hAnsi="Arial" w:cs="Arial"/>
          <w:b/>
          <w:sz w:val="24"/>
          <w:szCs w:val="24"/>
        </w:rPr>
        <w:t>, including any Pupil Premium funding</w:t>
      </w:r>
      <w:r w:rsidRPr="00E36EF3">
        <w:rPr>
          <w:rFonts w:ascii="Arial" w:hAnsi="Arial" w:cs="Arial"/>
          <w:b/>
          <w:sz w:val="24"/>
          <w:szCs w:val="24"/>
        </w:rPr>
        <w:t>.</w:t>
      </w:r>
      <w:r w:rsidRPr="00E36EF3">
        <w:rPr>
          <w:rFonts w:ascii="Arial" w:hAnsi="Arial" w:cs="Arial"/>
          <w:sz w:val="24"/>
          <w:szCs w:val="24"/>
        </w:rPr>
        <w:t xml:space="preserve">  </w:t>
      </w:r>
    </w:p>
    <w:p w14:paraId="27D60608" w14:textId="58B21A13" w:rsidR="00F05CB5" w:rsidRPr="00E36EF3" w:rsidRDefault="00F05CB5" w:rsidP="009F3019">
      <w:pPr>
        <w:pStyle w:val="ListParagraph"/>
        <w:ind w:left="0"/>
        <w:rPr>
          <w:rFonts w:ascii="Arial" w:hAnsi="Arial" w:cs="Arial"/>
          <w:sz w:val="24"/>
          <w:szCs w:val="24"/>
        </w:rPr>
      </w:pPr>
    </w:p>
    <w:p w14:paraId="4EB85782" w14:textId="46B7E296" w:rsidR="00F05CB5" w:rsidRPr="00E36EF3" w:rsidRDefault="00922DB2" w:rsidP="000379AA">
      <w:pPr>
        <w:pStyle w:val="ListParagraph"/>
        <w:numPr>
          <w:ilvl w:val="1"/>
          <w:numId w:val="29"/>
        </w:numPr>
        <w:rPr>
          <w:rFonts w:ascii="Arial" w:hAnsi="Arial" w:cs="Arial"/>
          <w:sz w:val="24"/>
          <w:szCs w:val="24"/>
        </w:rPr>
      </w:pPr>
      <w:r w:rsidRPr="00E36EF3">
        <w:rPr>
          <w:rFonts w:ascii="Arial" w:hAnsi="Arial" w:cs="Arial"/>
          <w:sz w:val="24"/>
          <w:szCs w:val="24"/>
        </w:rPr>
        <w:t xml:space="preserve">The </w:t>
      </w:r>
      <w:r w:rsidR="00F05CB5" w:rsidRPr="00E36EF3">
        <w:rPr>
          <w:rFonts w:ascii="Arial" w:hAnsi="Arial" w:cs="Arial"/>
          <w:sz w:val="24"/>
          <w:szCs w:val="24"/>
        </w:rPr>
        <w:t>Managed Move meeting should be attended by the following:</w:t>
      </w:r>
    </w:p>
    <w:p w14:paraId="110200ED" w14:textId="77777777" w:rsidR="00F05CB5" w:rsidRPr="00E36EF3" w:rsidRDefault="00F05CB5" w:rsidP="00692820">
      <w:pPr>
        <w:pStyle w:val="ListParagraph"/>
        <w:numPr>
          <w:ilvl w:val="0"/>
          <w:numId w:val="34"/>
        </w:numPr>
        <w:ind w:left="1134"/>
        <w:rPr>
          <w:rFonts w:ascii="Arial" w:hAnsi="Arial" w:cs="Arial"/>
          <w:sz w:val="24"/>
          <w:szCs w:val="24"/>
        </w:rPr>
      </w:pPr>
      <w:r w:rsidRPr="00E36EF3">
        <w:rPr>
          <w:rFonts w:ascii="Arial" w:hAnsi="Arial" w:cs="Arial"/>
          <w:sz w:val="24"/>
          <w:szCs w:val="24"/>
        </w:rPr>
        <w:t>The pupil (accompanied by an advocate as deemed appropriate)</w:t>
      </w:r>
    </w:p>
    <w:p w14:paraId="14EA50C1" w14:textId="272DC57E" w:rsidR="00F05CB5" w:rsidRPr="00E36EF3" w:rsidRDefault="00F05CB5" w:rsidP="00692820">
      <w:pPr>
        <w:pStyle w:val="ListParagraph"/>
        <w:numPr>
          <w:ilvl w:val="0"/>
          <w:numId w:val="34"/>
        </w:numPr>
        <w:ind w:left="1134"/>
        <w:rPr>
          <w:rFonts w:ascii="Arial" w:hAnsi="Arial" w:cs="Arial"/>
          <w:sz w:val="24"/>
          <w:szCs w:val="24"/>
        </w:rPr>
      </w:pPr>
      <w:r w:rsidRPr="00E36EF3">
        <w:rPr>
          <w:rFonts w:ascii="Arial" w:hAnsi="Arial" w:cs="Arial"/>
          <w:sz w:val="24"/>
          <w:szCs w:val="24"/>
        </w:rPr>
        <w:t>The Head</w:t>
      </w:r>
      <w:r w:rsidR="00980A99">
        <w:rPr>
          <w:rFonts w:ascii="Arial" w:hAnsi="Arial" w:cs="Arial"/>
          <w:sz w:val="24"/>
          <w:szCs w:val="24"/>
        </w:rPr>
        <w:t>t</w:t>
      </w:r>
      <w:r w:rsidRPr="00E36EF3">
        <w:rPr>
          <w:rFonts w:ascii="Arial" w:hAnsi="Arial" w:cs="Arial"/>
          <w:sz w:val="24"/>
          <w:szCs w:val="24"/>
        </w:rPr>
        <w:t>eacher/Principal of the home school or a nominated senior member of staff who knows the pupil well</w:t>
      </w:r>
      <w:r w:rsidR="00852D3D">
        <w:rPr>
          <w:rFonts w:ascii="Arial" w:hAnsi="Arial" w:cs="Arial"/>
          <w:sz w:val="24"/>
          <w:szCs w:val="24"/>
        </w:rPr>
        <w:t>.</w:t>
      </w:r>
    </w:p>
    <w:p w14:paraId="7C28A89E" w14:textId="21FE4D37" w:rsidR="00F05CB5" w:rsidRPr="00E36EF3" w:rsidRDefault="00F05CB5" w:rsidP="00692820">
      <w:pPr>
        <w:pStyle w:val="ListParagraph"/>
        <w:numPr>
          <w:ilvl w:val="0"/>
          <w:numId w:val="34"/>
        </w:numPr>
        <w:ind w:left="1134"/>
        <w:rPr>
          <w:rFonts w:ascii="Arial" w:hAnsi="Arial" w:cs="Arial"/>
          <w:sz w:val="24"/>
          <w:szCs w:val="24"/>
        </w:rPr>
      </w:pPr>
      <w:r w:rsidRPr="00E36EF3">
        <w:rPr>
          <w:rFonts w:ascii="Arial" w:hAnsi="Arial" w:cs="Arial"/>
          <w:sz w:val="24"/>
          <w:szCs w:val="24"/>
        </w:rPr>
        <w:t>The Head</w:t>
      </w:r>
      <w:r w:rsidR="00980A99">
        <w:rPr>
          <w:rFonts w:ascii="Arial" w:hAnsi="Arial" w:cs="Arial"/>
          <w:sz w:val="24"/>
          <w:szCs w:val="24"/>
        </w:rPr>
        <w:t>t</w:t>
      </w:r>
      <w:r w:rsidRPr="00E36EF3">
        <w:rPr>
          <w:rFonts w:ascii="Arial" w:hAnsi="Arial" w:cs="Arial"/>
          <w:sz w:val="24"/>
          <w:szCs w:val="24"/>
        </w:rPr>
        <w:t>eacher/Principal from the receiving school or nominated senior member of staff delegated with the authority to make decisions</w:t>
      </w:r>
      <w:r w:rsidR="00852D3D">
        <w:rPr>
          <w:rFonts w:ascii="Arial" w:hAnsi="Arial" w:cs="Arial"/>
          <w:sz w:val="24"/>
          <w:szCs w:val="24"/>
        </w:rPr>
        <w:t>.</w:t>
      </w:r>
    </w:p>
    <w:p w14:paraId="3ED9B18E" w14:textId="77777777" w:rsidR="00F05CB5" w:rsidRPr="00E36EF3" w:rsidRDefault="00F05CB5" w:rsidP="00692820">
      <w:pPr>
        <w:pStyle w:val="ListParagraph"/>
        <w:numPr>
          <w:ilvl w:val="0"/>
          <w:numId w:val="34"/>
        </w:numPr>
        <w:ind w:left="1134"/>
        <w:rPr>
          <w:rFonts w:ascii="Arial" w:hAnsi="Arial" w:cs="Arial"/>
          <w:sz w:val="24"/>
          <w:szCs w:val="24"/>
        </w:rPr>
      </w:pPr>
      <w:r w:rsidRPr="00E36EF3">
        <w:rPr>
          <w:rFonts w:ascii="Arial" w:hAnsi="Arial" w:cs="Arial"/>
          <w:sz w:val="24"/>
          <w:szCs w:val="24"/>
        </w:rPr>
        <w:t>The parents/carers</w:t>
      </w:r>
    </w:p>
    <w:p w14:paraId="407D6DAD" w14:textId="77777777" w:rsidR="00F05CB5" w:rsidRPr="00E36EF3" w:rsidRDefault="00F05CB5" w:rsidP="00692820">
      <w:pPr>
        <w:pStyle w:val="ListParagraph"/>
        <w:numPr>
          <w:ilvl w:val="0"/>
          <w:numId w:val="34"/>
        </w:numPr>
        <w:ind w:left="1134"/>
        <w:rPr>
          <w:rFonts w:ascii="Arial" w:hAnsi="Arial" w:cs="Arial"/>
          <w:sz w:val="24"/>
          <w:szCs w:val="24"/>
        </w:rPr>
      </w:pPr>
      <w:r w:rsidRPr="00E36EF3">
        <w:rPr>
          <w:rFonts w:ascii="Arial" w:hAnsi="Arial" w:cs="Arial"/>
          <w:sz w:val="24"/>
          <w:szCs w:val="24"/>
        </w:rPr>
        <w:t>An LA officer, if necessary</w:t>
      </w:r>
    </w:p>
    <w:p w14:paraId="26E55E91" w14:textId="2C071A22" w:rsidR="00F05CB5" w:rsidRPr="00E36EF3" w:rsidRDefault="00F05CB5" w:rsidP="00692820">
      <w:pPr>
        <w:pStyle w:val="ListParagraph"/>
        <w:numPr>
          <w:ilvl w:val="0"/>
          <w:numId w:val="34"/>
        </w:numPr>
        <w:ind w:left="1134"/>
        <w:rPr>
          <w:rFonts w:ascii="Arial" w:hAnsi="Arial" w:cs="Arial"/>
          <w:sz w:val="24"/>
          <w:szCs w:val="24"/>
        </w:rPr>
      </w:pPr>
      <w:r w:rsidRPr="00E36EF3">
        <w:rPr>
          <w:rFonts w:ascii="Arial" w:hAnsi="Arial" w:cs="Arial"/>
          <w:sz w:val="24"/>
          <w:szCs w:val="24"/>
        </w:rPr>
        <w:t xml:space="preserve">A Social Worker, </w:t>
      </w:r>
      <w:r w:rsidR="00D975F3">
        <w:rPr>
          <w:rFonts w:ascii="Arial" w:hAnsi="Arial" w:cs="Arial"/>
          <w:sz w:val="24"/>
          <w:szCs w:val="24"/>
        </w:rPr>
        <w:t>where relevant</w:t>
      </w:r>
    </w:p>
    <w:p w14:paraId="4869968D" w14:textId="3A1FCD8C" w:rsidR="00F05CB5" w:rsidRPr="00E36EF3" w:rsidRDefault="00F05CB5" w:rsidP="00692820">
      <w:pPr>
        <w:pStyle w:val="ListParagraph"/>
        <w:numPr>
          <w:ilvl w:val="0"/>
          <w:numId w:val="34"/>
        </w:numPr>
        <w:ind w:left="1134"/>
        <w:rPr>
          <w:rFonts w:ascii="Arial" w:hAnsi="Arial" w:cs="Arial"/>
          <w:sz w:val="24"/>
          <w:szCs w:val="24"/>
        </w:rPr>
      </w:pPr>
      <w:r w:rsidRPr="00E36EF3">
        <w:rPr>
          <w:rFonts w:ascii="Arial" w:hAnsi="Arial" w:cs="Arial"/>
          <w:sz w:val="24"/>
          <w:szCs w:val="24"/>
        </w:rPr>
        <w:t xml:space="preserve">A Virtual School </w:t>
      </w:r>
      <w:r w:rsidR="00980A99">
        <w:rPr>
          <w:rFonts w:ascii="Arial" w:hAnsi="Arial" w:cs="Arial"/>
          <w:sz w:val="24"/>
          <w:szCs w:val="24"/>
        </w:rPr>
        <w:t>H</w:t>
      </w:r>
      <w:r w:rsidR="00ED3DA3">
        <w:rPr>
          <w:rFonts w:ascii="Arial" w:hAnsi="Arial" w:cs="Arial"/>
          <w:sz w:val="24"/>
          <w:szCs w:val="24"/>
        </w:rPr>
        <w:t>eadteacher or representative</w:t>
      </w:r>
      <w:r w:rsidRPr="00E36EF3">
        <w:rPr>
          <w:rFonts w:ascii="Arial" w:hAnsi="Arial" w:cs="Arial"/>
          <w:sz w:val="24"/>
          <w:szCs w:val="24"/>
        </w:rPr>
        <w:t xml:space="preserve">, </w:t>
      </w:r>
      <w:r w:rsidR="00D975F3">
        <w:rPr>
          <w:rFonts w:ascii="Arial" w:hAnsi="Arial" w:cs="Arial"/>
          <w:sz w:val="24"/>
          <w:szCs w:val="24"/>
        </w:rPr>
        <w:t>where relevant</w:t>
      </w:r>
      <w:r w:rsidRPr="00E36EF3">
        <w:rPr>
          <w:rFonts w:ascii="Arial" w:hAnsi="Arial" w:cs="Arial"/>
          <w:sz w:val="24"/>
          <w:szCs w:val="24"/>
        </w:rPr>
        <w:t xml:space="preserve"> </w:t>
      </w:r>
    </w:p>
    <w:p w14:paraId="15C169B4" w14:textId="77777777" w:rsidR="00F05CB5" w:rsidRPr="00E36EF3" w:rsidRDefault="00F05CB5" w:rsidP="00692820">
      <w:pPr>
        <w:pStyle w:val="ListParagraph"/>
        <w:numPr>
          <w:ilvl w:val="0"/>
          <w:numId w:val="34"/>
        </w:numPr>
        <w:ind w:left="1134"/>
        <w:rPr>
          <w:rFonts w:ascii="Arial" w:hAnsi="Arial" w:cs="Arial"/>
          <w:sz w:val="24"/>
          <w:szCs w:val="24"/>
        </w:rPr>
      </w:pPr>
      <w:r w:rsidRPr="00E36EF3">
        <w:rPr>
          <w:rFonts w:ascii="Arial" w:hAnsi="Arial" w:cs="Arial"/>
          <w:sz w:val="24"/>
          <w:szCs w:val="24"/>
        </w:rPr>
        <w:t>Other relevant agencies as appropriate.</w:t>
      </w:r>
    </w:p>
    <w:p w14:paraId="15AA9EDA" w14:textId="77777777" w:rsidR="00F05CB5" w:rsidRPr="00E36EF3" w:rsidRDefault="00F05CB5" w:rsidP="000379AA">
      <w:pPr>
        <w:pStyle w:val="ListParagraph"/>
        <w:numPr>
          <w:ilvl w:val="1"/>
          <w:numId w:val="29"/>
        </w:numPr>
        <w:rPr>
          <w:rFonts w:ascii="Arial" w:hAnsi="Arial" w:cs="Arial"/>
          <w:sz w:val="24"/>
          <w:szCs w:val="24"/>
        </w:rPr>
      </w:pPr>
      <w:r w:rsidRPr="00E36EF3">
        <w:rPr>
          <w:rFonts w:ascii="Arial" w:hAnsi="Arial" w:cs="Arial"/>
          <w:sz w:val="24"/>
          <w:szCs w:val="24"/>
        </w:rPr>
        <w:t>At the meeting an individual could act as a facilitator; this can be useful when relationships have broken down with school. They can provide the context for the meeting and outline the reasons why it is thought that a new placement in a new school may be beneficial to the pupil. The facilitator should explain that the parent/carer can decline the offer to move to a different school as they have no legal obligation to accept it.</w:t>
      </w:r>
    </w:p>
    <w:p w14:paraId="4D9CDF58" w14:textId="77777777" w:rsidR="00F05CB5" w:rsidRPr="00E36EF3" w:rsidRDefault="00F05CB5" w:rsidP="009F3019">
      <w:pPr>
        <w:pStyle w:val="ListParagraph"/>
        <w:ind w:left="0"/>
        <w:rPr>
          <w:rFonts w:ascii="Arial" w:hAnsi="Arial" w:cs="Arial"/>
          <w:sz w:val="24"/>
          <w:szCs w:val="24"/>
        </w:rPr>
      </w:pPr>
    </w:p>
    <w:p w14:paraId="16311E1E" w14:textId="77777777" w:rsidR="00F05CB5" w:rsidRPr="00E36EF3" w:rsidRDefault="00F05CB5" w:rsidP="009F3019">
      <w:pPr>
        <w:rPr>
          <w:rFonts w:ascii="Arial" w:hAnsi="Arial" w:cs="Arial"/>
          <w:b/>
          <w:i/>
          <w:sz w:val="24"/>
          <w:szCs w:val="24"/>
        </w:rPr>
      </w:pPr>
      <w:r w:rsidRPr="00E36EF3">
        <w:rPr>
          <w:rFonts w:ascii="Arial" w:hAnsi="Arial" w:cs="Arial"/>
          <w:b/>
          <w:i/>
          <w:sz w:val="24"/>
          <w:szCs w:val="24"/>
        </w:rPr>
        <w:t>If this option is declined other possible solutions will need to be explored which build on the pupil’s strengths and address the barriers to learning.</w:t>
      </w:r>
    </w:p>
    <w:p w14:paraId="755D34FE" w14:textId="77777777" w:rsidR="00F05CB5" w:rsidRPr="00E36EF3" w:rsidRDefault="00F05CB5" w:rsidP="009F3019">
      <w:pPr>
        <w:pStyle w:val="ListParagraph"/>
        <w:ind w:left="0"/>
        <w:rPr>
          <w:rFonts w:ascii="Arial" w:hAnsi="Arial" w:cs="Arial"/>
          <w:sz w:val="24"/>
          <w:szCs w:val="24"/>
        </w:rPr>
      </w:pPr>
    </w:p>
    <w:p w14:paraId="13C6FB26" w14:textId="70FE549A" w:rsidR="00F05CB5" w:rsidRPr="00E36EF3" w:rsidRDefault="00F05CB5" w:rsidP="000379AA">
      <w:pPr>
        <w:pStyle w:val="ListParagraph"/>
        <w:numPr>
          <w:ilvl w:val="1"/>
          <w:numId w:val="29"/>
        </w:numPr>
        <w:rPr>
          <w:rFonts w:ascii="Arial" w:hAnsi="Arial" w:cs="Arial"/>
          <w:sz w:val="24"/>
          <w:szCs w:val="24"/>
        </w:rPr>
      </w:pPr>
      <w:r w:rsidRPr="00E36EF3">
        <w:rPr>
          <w:rFonts w:ascii="Arial" w:hAnsi="Arial" w:cs="Arial"/>
          <w:sz w:val="24"/>
          <w:szCs w:val="24"/>
        </w:rPr>
        <w:t>Practical details should be discussed in detail, especially around transport, realistic expectations of the receiving school and a transition plan for the pupil. A named coordinator/key worker in the new school should be identified through discussions with the school and pupil</w:t>
      </w:r>
      <w:r w:rsidR="00922DB2" w:rsidRPr="00E36EF3">
        <w:rPr>
          <w:rFonts w:ascii="Arial" w:hAnsi="Arial" w:cs="Arial"/>
          <w:sz w:val="24"/>
          <w:szCs w:val="24"/>
        </w:rPr>
        <w:t>,</w:t>
      </w:r>
      <w:r w:rsidRPr="00E36EF3">
        <w:rPr>
          <w:rFonts w:ascii="Arial" w:hAnsi="Arial" w:cs="Arial"/>
          <w:sz w:val="24"/>
          <w:szCs w:val="24"/>
        </w:rPr>
        <w:t xml:space="preserve"> and the pupil must be made aware of what will happen if the Managed Move is unsuccessful.</w:t>
      </w:r>
    </w:p>
    <w:p w14:paraId="39E4ED45" w14:textId="4690B602" w:rsidR="00C85BBF" w:rsidRPr="00D975F3" w:rsidRDefault="00F05CB5" w:rsidP="000379AA">
      <w:pPr>
        <w:pStyle w:val="ListParagraph"/>
        <w:numPr>
          <w:ilvl w:val="1"/>
          <w:numId w:val="29"/>
        </w:numPr>
        <w:rPr>
          <w:rFonts w:ascii="Arial" w:hAnsi="Arial" w:cs="Arial"/>
          <w:sz w:val="24"/>
          <w:szCs w:val="24"/>
        </w:rPr>
      </w:pPr>
      <w:r w:rsidRPr="00E36EF3">
        <w:rPr>
          <w:rFonts w:ascii="Arial" w:hAnsi="Arial" w:cs="Arial"/>
          <w:sz w:val="24"/>
          <w:szCs w:val="24"/>
        </w:rPr>
        <w:t xml:space="preserve">The receiving school will need information about the pupil’s academic levels and evidence of the strategies used in the home school as part of a graduated response. The pupil’s skills, hobbies and interests could also offer opportunities for success. The plan should include an induction to introduce the pupil into the new environment </w:t>
      </w:r>
      <w:r w:rsidRPr="00B71C2E">
        <w:rPr>
          <w:rFonts w:ascii="Arial" w:hAnsi="Arial" w:cs="Arial"/>
          <w:sz w:val="24"/>
          <w:szCs w:val="24"/>
        </w:rPr>
        <w:t>gradually and facilitate their inclusion into a new peer group. Other details regarding</w:t>
      </w:r>
      <w:r w:rsidRPr="00E36EF3">
        <w:rPr>
          <w:rFonts w:ascii="Arial" w:hAnsi="Arial" w:cs="Arial"/>
          <w:sz w:val="24"/>
          <w:szCs w:val="24"/>
        </w:rPr>
        <w:t xml:space="preserve"> timetables, school uniforms, equipment, etc. can be discussed at this meeting between the receiving school, pupil, and parent/carer prior to joining the school (See Appendix 2); in addition, start dates and final review dates will be discussed at this meeting. Consideration may also need to be given to alternative plans should the Managed Move be </w:t>
      </w:r>
      <w:r w:rsidR="00922DB2" w:rsidRPr="00E36EF3">
        <w:rPr>
          <w:rFonts w:ascii="Arial" w:hAnsi="Arial" w:cs="Arial"/>
          <w:sz w:val="24"/>
          <w:szCs w:val="24"/>
        </w:rPr>
        <w:t>un</w:t>
      </w:r>
      <w:r w:rsidRPr="00E36EF3">
        <w:rPr>
          <w:rFonts w:ascii="Arial" w:hAnsi="Arial" w:cs="Arial"/>
          <w:sz w:val="24"/>
          <w:szCs w:val="24"/>
        </w:rPr>
        <w:t>successful.</w:t>
      </w:r>
    </w:p>
    <w:p w14:paraId="00D02F41" w14:textId="77777777" w:rsidR="000D3C36" w:rsidRDefault="00C85BBF" w:rsidP="000379AA">
      <w:pPr>
        <w:pStyle w:val="ListParagraph"/>
        <w:numPr>
          <w:ilvl w:val="1"/>
          <w:numId w:val="29"/>
        </w:numPr>
        <w:rPr>
          <w:rFonts w:ascii="Arial" w:hAnsi="Arial" w:cs="Arial"/>
          <w:sz w:val="24"/>
          <w:szCs w:val="24"/>
        </w:rPr>
      </w:pPr>
      <w:r w:rsidRPr="00B71C2E">
        <w:lastRenderedPageBreak/>
        <w:t xml:space="preserve"> </w:t>
      </w:r>
      <w:r w:rsidRPr="00B71C2E">
        <w:rPr>
          <w:rFonts w:ascii="Arial" w:hAnsi="Arial" w:cs="Arial"/>
          <w:sz w:val="24"/>
          <w:szCs w:val="24"/>
        </w:rPr>
        <w:t xml:space="preserve">The managed move should be preceded by information sharing between the original school and the new school, including data on prior and current attainment, academic potential, and advice on effective management strategies. It is also important for the new school to ensure that the pupil is provided with an effective integration strategy. </w:t>
      </w:r>
    </w:p>
    <w:p w14:paraId="1B9A1BB6" w14:textId="4F0EAB58" w:rsidR="00C85BBF" w:rsidRPr="00D975F3" w:rsidRDefault="00D975F3" w:rsidP="000379AA">
      <w:pPr>
        <w:pStyle w:val="ListParagraph"/>
        <w:numPr>
          <w:ilvl w:val="1"/>
          <w:numId w:val="29"/>
        </w:numPr>
        <w:rPr>
          <w:rFonts w:ascii="Arial" w:hAnsi="Arial" w:cs="Arial"/>
          <w:sz w:val="24"/>
          <w:szCs w:val="24"/>
        </w:rPr>
      </w:pPr>
      <w:r w:rsidRPr="00B71C2E">
        <w:rPr>
          <w:rFonts w:ascii="Arial" w:hAnsi="Arial" w:cs="Arial"/>
          <w:sz w:val="24"/>
          <w:szCs w:val="24"/>
        </w:rPr>
        <w:t xml:space="preserve">A risk assessment should be completed to include known effective risk management strategies along with identifying </w:t>
      </w:r>
      <w:r>
        <w:rPr>
          <w:rFonts w:ascii="Arial" w:hAnsi="Arial" w:cs="Arial"/>
          <w:sz w:val="24"/>
          <w:szCs w:val="24"/>
        </w:rPr>
        <w:t>any</w:t>
      </w:r>
      <w:r w:rsidRPr="00B71C2E">
        <w:rPr>
          <w:rFonts w:ascii="Arial" w:hAnsi="Arial" w:cs="Arial"/>
          <w:sz w:val="24"/>
          <w:szCs w:val="24"/>
        </w:rPr>
        <w:t xml:space="preserve"> potential risk in the receiving school. </w:t>
      </w:r>
    </w:p>
    <w:p w14:paraId="0FD9B03A" w14:textId="2EE6AA25" w:rsidR="00F05CB5" w:rsidRDefault="00F05CB5" w:rsidP="000379AA">
      <w:pPr>
        <w:pStyle w:val="ListParagraph"/>
        <w:numPr>
          <w:ilvl w:val="1"/>
          <w:numId w:val="29"/>
        </w:numPr>
        <w:rPr>
          <w:rFonts w:ascii="Arial" w:hAnsi="Arial" w:cs="Arial"/>
          <w:sz w:val="24"/>
          <w:szCs w:val="24"/>
        </w:rPr>
      </w:pPr>
      <w:r w:rsidRPr="00E36EF3">
        <w:rPr>
          <w:rFonts w:ascii="Arial" w:hAnsi="Arial" w:cs="Arial"/>
          <w:sz w:val="24"/>
          <w:szCs w:val="24"/>
        </w:rPr>
        <w:t xml:space="preserve">During the planning phase of leaving one school and being admitted to another, the two schools should consider all previous barriers to learning for the pupil </w:t>
      </w:r>
      <w:proofErr w:type="gramStart"/>
      <w:r w:rsidRPr="00E36EF3">
        <w:rPr>
          <w:rFonts w:ascii="Arial" w:hAnsi="Arial" w:cs="Arial"/>
          <w:sz w:val="24"/>
          <w:szCs w:val="24"/>
        </w:rPr>
        <w:t>in order to</w:t>
      </w:r>
      <w:proofErr w:type="gramEnd"/>
      <w:r w:rsidRPr="00E36EF3">
        <w:rPr>
          <w:rFonts w:ascii="Arial" w:hAnsi="Arial" w:cs="Arial"/>
          <w:sz w:val="24"/>
          <w:szCs w:val="24"/>
        </w:rPr>
        <w:t xml:space="preserve"> minimise </w:t>
      </w:r>
      <w:r w:rsidR="00922DB2" w:rsidRPr="00E36EF3">
        <w:rPr>
          <w:rFonts w:ascii="Arial" w:hAnsi="Arial" w:cs="Arial"/>
          <w:sz w:val="24"/>
          <w:szCs w:val="24"/>
        </w:rPr>
        <w:t xml:space="preserve">any </w:t>
      </w:r>
      <w:r w:rsidRPr="00E36EF3">
        <w:rPr>
          <w:rFonts w:ascii="Arial" w:hAnsi="Arial" w:cs="Arial"/>
          <w:sz w:val="24"/>
          <w:szCs w:val="24"/>
        </w:rPr>
        <w:t xml:space="preserve">repetition. For instance, if attendance has been identified as problematic a clear plan should be developed to encourage attendance and punctuality as a good habit and expected routine. </w:t>
      </w:r>
    </w:p>
    <w:p w14:paraId="6A2CE3F3" w14:textId="46869E5E" w:rsidR="00CC4C64" w:rsidRDefault="00CC4C64" w:rsidP="00CC4C64">
      <w:pPr>
        <w:pStyle w:val="ListParagraph"/>
        <w:numPr>
          <w:ilvl w:val="1"/>
          <w:numId w:val="29"/>
        </w:numPr>
        <w:tabs>
          <w:tab w:val="left" w:pos="720"/>
        </w:tabs>
        <w:rPr>
          <w:rFonts w:ascii="Arial" w:hAnsi="Arial" w:cs="Arial"/>
          <w:sz w:val="24"/>
          <w:szCs w:val="24"/>
        </w:rPr>
      </w:pPr>
      <w:r w:rsidRPr="00CC4C64">
        <w:rPr>
          <w:rFonts w:ascii="Arial" w:hAnsi="Arial" w:cs="Arial"/>
          <w:sz w:val="24"/>
          <w:szCs w:val="24"/>
        </w:rPr>
        <w:t>All parties must act in accordance with the Schools Admissions Code (DfE 2021) and have regard for admissions policies and procedures issued by the relevant Admissions Authority.</w:t>
      </w:r>
    </w:p>
    <w:p w14:paraId="17C84E77" w14:textId="1C036CC4" w:rsidR="00F05CB5" w:rsidRPr="00CC4C64" w:rsidRDefault="00F05CB5" w:rsidP="00CC4C64">
      <w:pPr>
        <w:pStyle w:val="ListParagraph"/>
        <w:numPr>
          <w:ilvl w:val="1"/>
          <w:numId w:val="29"/>
        </w:numPr>
        <w:tabs>
          <w:tab w:val="left" w:pos="993"/>
        </w:tabs>
        <w:rPr>
          <w:rFonts w:ascii="Arial" w:hAnsi="Arial" w:cs="Arial"/>
          <w:sz w:val="24"/>
          <w:szCs w:val="24"/>
        </w:rPr>
      </w:pPr>
      <w:r w:rsidRPr="00CC4C64">
        <w:rPr>
          <w:rFonts w:ascii="Arial" w:hAnsi="Arial" w:cs="Arial"/>
          <w:sz w:val="24"/>
          <w:szCs w:val="24"/>
        </w:rPr>
        <w:t>The Managed Move agreement (Appendix 3-MM 1) should be signed and provided for all relevant parties. For a Looked After Child a Managed Move should be recorded on the PEP and noted within their Care Plan to ensure a smooth transfer of information.</w:t>
      </w:r>
    </w:p>
    <w:p w14:paraId="3ED74594" w14:textId="5A747082" w:rsidR="00F05CB5" w:rsidRPr="00E36EF3" w:rsidRDefault="00F05CB5" w:rsidP="000379AA">
      <w:pPr>
        <w:pStyle w:val="ListParagraph"/>
        <w:numPr>
          <w:ilvl w:val="1"/>
          <w:numId w:val="29"/>
        </w:numPr>
        <w:tabs>
          <w:tab w:val="left" w:pos="993"/>
        </w:tabs>
        <w:rPr>
          <w:rFonts w:ascii="Arial" w:hAnsi="Arial" w:cs="Arial"/>
          <w:sz w:val="24"/>
          <w:szCs w:val="24"/>
        </w:rPr>
      </w:pPr>
      <w:r w:rsidRPr="00E36EF3">
        <w:rPr>
          <w:rFonts w:ascii="Arial" w:hAnsi="Arial" w:cs="Arial"/>
          <w:sz w:val="24"/>
          <w:szCs w:val="24"/>
        </w:rPr>
        <w:t xml:space="preserve">The home school remains responsible for the pupil during any transition period between schools/settings; it is their responsibility to inform the LA of the details of a Managed Move for any pupil on their roll by submitting the MM 1. It is essential for monitoring purposes that schools identify a member of staff to liaise with and inform the LA Exclusions Team within 2-5 days of the Move beginning. </w:t>
      </w:r>
    </w:p>
    <w:p w14:paraId="68C1A078" w14:textId="557E9DA3" w:rsidR="000533EB" w:rsidRPr="00376F4F" w:rsidRDefault="00F05CB5" w:rsidP="000379AA">
      <w:pPr>
        <w:pStyle w:val="ListParagraph"/>
        <w:numPr>
          <w:ilvl w:val="1"/>
          <w:numId w:val="29"/>
        </w:numPr>
        <w:tabs>
          <w:tab w:val="left" w:pos="993"/>
        </w:tabs>
        <w:rPr>
          <w:rFonts w:ascii="Arial" w:hAnsi="Arial" w:cs="Arial"/>
          <w:sz w:val="24"/>
          <w:szCs w:val="24"/>
        </w:rPr>
      </w:pPr>
      <w:r w:rsidRPr="00E36EF3">
        <w:rPr>
          <w:rFonts w:ascii="Arial" w:hAnsi="Arial" w:cs="Arial"/>
          <w:sz w:val="24"/>
          <w:szCs w:val="24"/>
        </w:rPr>
        <w:t xml:space="preserve">This information is required in a timely manner as it is used to inform the members of the Fair Access Admission Panel when considering a fair distribution of school places for ‘hard to place’ in year admission requests, permanent exclusions, placements made by an Admission Appeal Panel and those under the Fair Access Protocol. It is necessary to have the most relevant and timely information available </w:t>
      </w:r>
      <w:proofErr w:type="gramStart"/>
      <w:r w:rsidRPr="00E36EF3">
        <w:rPr>
          <w:rFonts w:ascii="Arial" w:hAnsi="Arial" w:cs="Arial"/>
          <w:sz w:val="24"/>
          <w:szCs w:val="24"/>
        </w:rPr>
        <w:t>in order to</w:t>
      </w:r>
      <w:proofErr w:type="gramEnd"/>
      <w:r w:rsidRPr="00E36EF3">
        <w:rPr>
          <w:rFonts w:ascii="Arial" w:hAnsi="Arial" w:cs="Arial"/>
          <w:sz w:val="24"/>
          <w:szCs w:val="24"/>
        </w:rPr>
        <w:t xml:space="preserve"> allocate school places accordingly. Additional data will also be collected to evaluate Managed Moves as a preventative strategy in respect of children at risk of permanent exclusion. Data is also requested by DfE and via Freedom of information requests.</w:t>
      </w:r>
    </w:p>
    <w:p w14:paraId="2ACF0C64" w14:textId="77777777" w:rsidR="00F05CB5" w:rsidRPr="00E36EF3" w:rsidRDefault="00F05CB5" w:rsidP="009F3019">
      <w:pPr>
        <w:pStyle w:val="ListParagraph"/>
        <w:ind w:left="0"/>
        <w:rPr>
          <w:rFonts w:ascii="Arial" w:hAnsi="Arial" w:cs="Arial"/>
          <w:b/>
          <w:sz w:val="24"/>
          <w:szCs w:val="24"/>
        </w:rPr>
      </w:pPr>
    </w:p>
    <w:p w14:paraId="439F3B72" w14:textId="2858D651" w:rsidR="00F05CB5" w:rsidRPr="00E36EF3" w:rsidRDefault="00F05CB5" w:rsidP="009F3019">
      <w:pPr>
        <w:tabs>
          <w:tab w:val="left" w:pos="993"/>
        </w:tabs>
        <w:rPr>
          <w:rFonts w:ascii="Arial" w:hAnsi="Arial" w:cs="Arial"/>
          <w:b/>
          <w:color w:val="1F497D" w:themeColor="text2"/>
          <w:sz w:val="24"/>
          <w:szCs w:val="24"/>
        </w:rPr>
      </w:pPr>
      <w:r w:rsidRPr="00E36EF3">
        <w:rPr>
          <w:rFonts w:ascii="Arial" w:hAnsi="Arial" w:cs="Arial"/>
          <w:b/>
          <w:sz w:val="24"/>
          <w:szCs w:val="24"/>
        </w:rPr>
        <w:t xml:space="preserve">MM 1 forms should be sent to: </w:t>
      </w:r>
      <w:hyperlink r:id="rId10" w:history="1">
        <w:r w:rsidRPr="00E36EF3">
          <w:rPr>
            <w:rStyle w:val="Hyperlink"/>
            <w:rFonts w:ascii="Arial" w:hAnsi="Arial" w:cs="Arial"/>
            <w:b/>
            <w:sz w:val="24"/>
            <w:szCs w:val="24"/>
          </w:rPr>
          <w:t>exclusions@rotherham.gov.uk</w:t>
        </w:r>
      </w:hyperlink>
    </w:p>
    <w:p w14:paraId="436A0EE5" w14:textId="77777777" w:rsidR="00885D5B" w:rsidRPr="00E36EF3" w:rsidRDefault="00885D5B" w:rsidP="009F3019">
      <w:pPr>
        <w:pStyle w:val="ListParagraph"/>
        <w:ind w:left="0"/>
        <w:rPr>
          <w:rFonts w:ascii="Arial" w:hAnsi="Arial" w:cs="Arial"/>
          <w:sz w:val="24"/>
          <w:szCs w:val="24"/>
        </w:rPr>
      </w:pPr>
    </w:p>
    <w:p w14:paraId="56CA526A" w14:textId="4E5C6147" w:rsidR="00544E55" w:rsidRPr="00E36EF3" w:rsidRDefault="00AE49CE" w:rsidP="000379AA">
      <w:pPr>
        <w:pStyle w:val="ListParagraph"/>
        <w:numPr>
          <w:ilvl w:val="1"/>
          <w:numId w:val="29"/>
        </w:numPr>
        <w:tabs>
          <w:tab w:val="left" w:pos="993"/>
        </w:tabs>
        <w:rPr>
          <w:rFonts w:ascii="Arial" w:hAnsi="Arial" w:cs="Arial"/>
          <w:sz w:val="24"/>
          <w:szCs w:val="24"/>
        </w:rPr>
      </w:pPr>
      <w:r w:rsidRPr="00E36EF3">
        <w:rPr>
          <w:rFonts w:ascii="Arial" w:hAnsi="Arial" w:cs="Arial"/>
          <w:sz w:val="24"/>
          <w:szCs w:val="24"/>
        </w:rPr>
        <w:t xml:space="preserve">It is essential that the transferring </w:t>
      </w:r>
      <w:r w:rsidR="00E95F74" w:rsidRPr="00E36EF3">
        <w:rPr>
          <w:rFonts w:ascii="Arial" w:hAnsi="Arial" w:cs="Arial"/>
          <w:sz w:val="24"/>
          <w:szCs w:val="24"/>
        </w:rPr>
        <w:t>pupil</w:t>
      </w:r>
      <w:r w:rsidRPr="00E36EF3">
        <w:rPr>
          <w:rFonts w:ascii="Arial" w:hAnsi="Arial" w:cs="Arial"/>
          <w:sz w:val="24"/>
          <w:szCs w:val="24"/>
        </w:rPr>
        <w:t xml:space="preserve"> should be well supported during the </w:t>
      </w:r>
      <w:r w:rsidR="00FC0C0B" w:rsidRPr="00E36EF3">
        <w:rPr>
          <w:rFonts w:ascii="Arial" w:hAnsi="Arial" w:cs="Arial"/>
          <w:sz w:val="24"/>
          <w:szCs w:val="24"/>
        </w:rPr>
        <w:t>Managed Move</w:t>
      </w:r>
      <w:r w:rsidR="00457D11" w:rsidRPr="00E36EF3">
        <w:rPr>
          <w:rFonts w:ascii="Arial" w:hAnsi="Arial" w:cs="Arial"/>
          <w:sz w:val="24"/>
          <w:szCs w:val="24"/>
        </w:rPr>
        <w:t xml:space="preserve"> </w:t>
      </w:r>
      <w:r w:rsidRPr="00E36EF3">
        <w:rPr>
          <w:rFonts w:ascii="Arial" w:hAnsi="Arial" w:cs="Arial"/>
          <w:sz w:val="24"/>
          <w:szCs w:val="24"/>
        </w:rPr>
        <w:t xml:space="preserve">and as a minimum, have access to a named member of staff with whom they can share </w:t>
      </w:r>
      <w:r w:rsidR="004031F4" w:rsidRPr="00E36EF3">
        <w:rPr>
          <w:rFonts w:ascii="Arial" w:hAnsi="Arial" w:cs="Arial"/>
          <w:sz w:val="24"/>
          <w:szCs w:val="24"/>
        </w:rPr>
        <w:t xml:space="preserve">any </w:t>
      </w:r>
      <w:r w:rsidR="000532E6" w:rsidRPr="00E36EF3">
        <w:rPr>
          <w:rFonts w:ascii="Arial" w:hAnsi="Arial" w:cs="Arial"/>
          <w:sz w:val="24"/>
          <w:szCs w:val="24"/>
        </w:rPr>
        <w:t>concerns</w:t>
      </w:r>
      <w:r w:rsidRPr="00E36EF3">
        <w:rPr>
          <w:rFonts w:ascii="Arial" w:hAnsi="Arial" w:cs="Arial"/>
          <w:sz w:val="24"/>
          <w:szCs w:val="24"/>
        </w:rPr>
        <w:t>.</w:t>
      </w:r>
    </w:p>
    <w:p w14:paraId="0AA75756" w14:textId="19D3820D" w:rsidR="009F3019" w:rsidRPr="00E36EF3" w:rsidRDefault="006E57EE" w:rsidP="000379AA">
      <w:pPr>
        <w:pStyle w:val="ListParagraph"/>
        <w:numPr>
          <w:ilvl w:val="1"/>
          <w:numId w:val="29"/>
        </w:numPr>
        <w:tabs>
          <w:tab w:val="left" w:pos="993"/>
        </w:tabs>
        <w:rPr>
          <w:rFonts w:ascii="Arial" w:hAnsi="Arial" w:cs="Arial"/>
          <w:sz w:val="24"/>
          <w:szCs w:val="24"/>
        </w:rPr>
      </w:pPr>
      <w:r w:rsidRPr="00E36EF3">
        <w:rPr>
          <w:rFonts w:ascii="Arial" w:hAnsi="Arial" w:cs="Arial"/>
          <w:sz w:val="24"/>
          <w:szCs w:val="24"/>
        </w:rPr>
        <w:t>P</w:t>
      </w:r>
      <w:r w:rsidR="007532EE" w:rsidRPr="00E36EF3">
        <w:rPr>
          <w:rFonts w:ascii="Arial" w:hAnsi="Arial" w:cs="Arial"/>
          <w:sz w:val="24"/>
          <w:szCs w:val="24"/>
        </w:rPr>
        <w:t>lan</w:t>
      </w:r>
      <w:r w:rsidRPr="00E36EF3">
        <w:rPr>
          <w:rFonts w:ascii="Arial" w:hAnsi="Arial" w:cs="Arial"/>
          <w:sz w:val="24"/>
          <w:szCs w:val="24"/>
        </w:rPr>
        <w:t>ning</w:t>
      </w:r>
      <w:r w:rsidR="003B712A" w:rsidRPr="00E36EF3">
        <w:rPr>
          <w:rFonts w:ascii="Arial" w:hAnsi="Arial" w:cs="Arial"/>
          <w:sz w:val="24"/>
          <w:szCs w:val="24"/>
        </w:rPr>
        <w:t xml:space="preserve"> should</w:t>
      </w:r>
      <w:r w:rsidR="00AE49CE" w:rsidRPr="00E36EF3">
        <w:rPr>
          <w:rFonts w:ascii="Arial" w:hAnsi="Arial" w:cs="Arial"/>
          <w:sz w:val="24"/>
          <w:szCs w:val="24"/>
        </w:rPr>
        <w:t xml:space="preserve"> consider </w:t>
      </w:r>
      <w:r w:rsidR="004F69A6" w:rsidRPr="00E36EF3">
        <w:rPr>
          <w:rFonts w:ascii="Arial" w:hAnsi="Arial" w:cs="Arial"/>
          <w:sz w:val="24"/>
          <w:szCs w:val="24"/>
        </w:rPr>
        <w:t xml:space="preserve">other possible support available, such as, but not limited to: </w:t>
      </w:r>
    </w:p>
    <w:p w14:paraId="2E601CDE" w14:textId="67D4B72B" w:rsidR="00AE49CE" w:rsidRPr="00E36EF3" w:rsidRDefault="006A1F93" w:rsidP="00692820">
      <w:pPr>
        <w:pStyle w:val="ListParagraph"/>
        <w:numPr>
          <w:ilvl w:val="0"/>
          <w:numId w:val="35"/>
        </w:numPr>
        <w:ind w:left="1276"/>
        <w:rPr>
          <w:rFonts w:ascii="Arial" w:hAnsi="Arial" w:cs="Arial"/>
          <w:sz w:val="24"/>
          <w:szCs w:val="24"/>
        </w:rPr>
      </w:pPr>
      <w:r w:rsidRPr="00E36EF3">
        <w:rPr>
          <w:rFonts w:ascii="Arial" w:hAnsi="Arial" w:cs="Arial"/>
          <w:sz w:val="24"/>
          <w:szCs w:val="24"/>
        </w:rPr>
        <w:t>I</w:t>
      </w:r>
      <w:r w:rsidR="00AE49CE" w:rsidRPr="00E36EF3">
        <w:rPr>
          <w:rFonts w:ascii="Arial" w:hAnsi="Arial" w:cs="Arial"/>
          <w:sz w:val="24"/>
          <w:szCs w:val="24"/>
        </w:rPr>
        <w:t>nternal or external specialist SEN teacher for baseline testing and needs assessment</w:t>
      </w:r>
      <w:r w:rsidR="006E57EE" w:rsidRPr="00E36EF3">
        <w:rPr>
          <w:rFonts w:ascii="Arial" w:hAnsi="Arial" w:cs="Arial"/>
          <w:sz w:val="24"/>
          <w:szCs w:val="24"/>
        </w:rPr>
        <w:t>.</w:t>
      </w:r>
    </w:p>
    <w:p w14:paraId="38402985" w14:textId="77777777" w:rsidR="004031F4" w:rsidRPr="00E36EF3" w:rsidRDefault="003B712A" w:rsidP="00692820">
      <w:pPr>
        <w:pStyle w:val="ListParagraph"/>
        <w:numPr>
          <w:ilvl w:val="0"/>
          <w:numId w:val="35"/>
        </w:numPr>
        <w:ind w:left="1276"/>
        <w:rPr>
          <w:rFonts w:ascii="Arial" w:hAnsi="Arial" w:cs="Arial"/>
          <w:sz w:val="24"/>
          <w:szCs w:val="24"/>
        </w:rPr>
      </w:pPr>
      <w:r w:rsidRPr="00E36EF3">
        <w:rPr>
          <w:rFonts w:ascii="Arial" w:hAnsi="Arial" w:cs="Arial"/>
          <w:sz w:val="24"/>
          <w:szCs w:val="24"/>
        </w:rPr>
        <w:t>A</w:t>
      </w:r>
      <w:r w:rsidR="00AE49CE" w:rsidRPr="00E36EF3">
        <w:rPr>
          <w:rFonts w:ascii="Arial" w:hAnsi="Arial" w:cs="Arial"/>
          <w:sz w:val="24"/>
          <w:szCs w:val="24"/>
        </w:rPr>
        <w:t xml:space="preserve"> time-out </w:t>
      </w:r>
      <w:r w:rsidRPr="00E36EF3">
        <w:rPr>
          <w:rFonts w:ascii="Arial" w:hAnsi="Arial" w:cs="Arial"/>
          <w:sz w:val="24"/>
          <w:szCs w:val="24"/>
        </w:rPr>
        <w:t xml:space="preserve">or safe </w:t>
      </w:r>
      <w:r w:rsidR="00AE49CE" w:rsidRPr="00E36EF3">
        <w:rPr>
          <w:rFonts w:ascii="Arial" w:hAnsi="Arial" w:cs="Arial"/>
          <w:sz w:val="24"/>
          <w:szCs w:val="24"/>
        </w:rPr>
        <w:t>space</w:t>
      </w:r>
      <w:r w:rsidR="004031F4" w:rsidRPr="00E36EF3">
        <w:rPr>
          <w:rFonts w:ascii="Arial" w:hAnsi="Arial" w:cs="Arial"/>
          <w:sz w:val="24"/>
          <w:szCs w:val="24"/>
        </w:rPr>
        <w:t xml:space="preserve"> </w:t>
      </w:r>
    </w:p>
    <w:p w14:paraId="1085A7FD" w14:textId="77777777" w:rsidR="00AE49CE" w:rsidRPr="00E36EF3" w:rsidRDefault="006A1F93" w:rsidP="00692820">
      <w:pPr>
        <w:pStyle w:val="ListParagraph"/>
        <w:numPr>
          <w:ilvl w:val="0"/>
          <w:numId w:val="35"/>
        </w:numPr>
        <w:ind w:left="1276"/>
        <w:rPr>
          <w:rFonts w:ascii="Arial" w:hAnsi="Arial" w:cs="Arial"/>
          <w:sz w:val="24"/>
          <w:szCs w:val="24"/>
        </w:rPr>
      </w:pPr>
      <w:r w:rsidRPr="00E36EF3">
        <w:rPr>
          <w:rFonts w:ascii="Arial" w:hAnsi="Arial" w:cs="Arial"/>
          <w:sz w:val="24"/>
          <w:szCs w:val="24"/>
        </w:rPr>
        <w:t>B</w:t>
      </w:r>
      <w:r w:rsidR="004031F4" w:rsidRPr="00E36EF3">
        <w:rPr>
          <w:rFonts w:ascii="Arial" w:hAnsi="Arial" w:cs="Arial"/>
          <w:sz w:val="24"/>
          <w:szCs w:val="24"/>
        </w:rPr>
        <w:t>efore and after-school clubs or activities</w:t>
      </w:r>
    </w:p>
    <w:p w14:paraId="728A5220" w14:textId="4B5D3733" w:rsidR="00AE49CE" w:rsidRPr="00E36EF3" w:rsidRDefault="00AE49CE" w:rsidP="00692820">
      <w:pPr>
        <w:pStyle w:val="ListParagraph"/>
        <w:numPr>
          <w:ilvl w:val="0"/>
          <w:numId w:val="35"/>
        </w:numPr>
        <w:ind w:left="1276"/>
        <w:rPr>
          <w:rFonts w:ascii="Arial" w:hAnsi="Arial" w:cs="Arial"/>
          <w:sz w:val="24"/>
          <w:szCs w:val="24"/>
        </w:rPr>
      </w:pPr>
      <w:r w:rsidRPr="00E36EF3">
        <w:rPr>
          <w:rFonts w:ascii="Arial" w:hAnsi="Arial" w:cs="Arial"/>
          <w:sz w:val="24"/>
          <w:szCs w:val="24"/>
        </w:rPr>
        <w:t>T</w:t>
      </w:r>
      <w:r w:rsidR="000D3C36">
        <w:rPr>
          <w:rFonts w:ascii="Arial" w:hAnsi="Arial" w:cs="Arial"/>
          <w:sz w:val="24"/>
          <w:szCs w:val="24"/>
        </w:rPr>
        <w:t>eaching Assistant</w:t>
      </w:r>
      <w:r w:rsidRPr="00E36EF3">
        <w:rPr>
          <w:rFonts w:ascii="Arial" w:hAnsi="Arial" w:cs="Arial"/>
          <w:sz w:val="24"/>
          <w:szCs w:val="24"/>
        </w:rPr>
        <w:t xml:space="preserve"> support dependant on available funding</w:t>
      </w:r>
    </w:p>
    <w:p w14:paraId="3F7D7ED3" w14:textId="77777777" w:rsidR="00AE49CE" w:rsidRPr="00E36EF3" w:rsidRDefault="00AE49CE" w:rsidP="00692820">
      <w:pPr>
        <w:pStyle w:val="ListParagraph"/>
        <w:numPr>
          <w:ilvl w:val="0"/>
          <w:numId w:val="35"/>
        </w:numPr>
        <w:ind w:left="1276"/>
        <w:rPr>
          <w:rFonts w:ascii="Arial" w:hAnsi="Arial" w:cs="Arial"/>
          <w:sz w:val="24"/>
          <w:szCs w:val="24"/>
        </w:rPr>
      </w:pPr>
      <w:r w:rsidRPr="00E36EF3">
        <w:rPr>
          <w:rFonts w:ascii="Arial" w:hAnsi="Arial" w:cs="Arial"/>
          <w:sz w:val="24"/>
          <w:szCs w:val="24"/>
        </w:rPr>
        <w:t>In school support strategies such as report cards/monitoring system</w:t>
      </w:r>
    </w:p>
    <w:p w14:paraId="15C7B7E5" w14:textId="7663F47B" w:rsidR="00493162" w:rsidRPr="00E36EF3" w:rsidRDefault="00AE49CE" w:rsidP="00692820">
      <w:pPr>
        <w:pStyle w:val="ListParagraph"/>
        <w:numPr>
          <w:ilvl w:val="0"/>
          <w:numId w:val="35"/>
        </w:numPr>
        <w:ind w:left="1276"/>
        <w:rPr>
          <w:rFonts w:ascii="Arial" w:hAnsi="Arial" w:cs="Arial"/>
          <w:sz w:val="24"/>
          <w:szCs w:val="24"/>
        </w:rPr>
      </w:pPr>
      <w:r w:rsidRPr="00E36EF3">
        <w:rPr>
          <w:rFonts w:ascii="Arial" w:hAnsi="Arial" w:cs="Arial"/>
          <w:sz w:val="24"/>
          <w:szCs w:val="24"/>
        </w:rPr>
        <w:t>A mentor from the voluntary or co</w:t>
      </w:r>
      <w:r w:rsidR="00457D11" w:rsidRPr="00E36EF3">
        <w:rPr>
          <w:rFonts w:ascii="Arial" w:hAnsi="Arial" w:cs="Arial"/>
          <w:sz w:val="24"/>
          <w:szCs w:val="24"/>
        </w:rPr>
        <w:t>mm</w:t>
      </w:r>
      <w:r w:rsidR="00F67DFD" w:rsidRPr="00E36EF3">
        <w:rPr>
          <w:rFonts w:ascii="Arial" w:hAnsi="Arial" w:cs="Arial"/>
          <w:sz w:val="24"/>
          <w:szCs w:val="24"/>
        </w:rPr>
        <w:t>unity sector</w:t>
      </w:r>
      <w:bookmarkStart w:id="23" w:name="_Toc278250"/>
    </w:p>
    <w:p w14:paraId="7783863D" w14:textId="17E72B2F" w:rsidR="006E57EE" w:rsidRPr="000D3C36" w:rsidRDefault="006E57EE" w:rsidP="000D3C36">
      <w:pPr>
        <w:pStyle w:val="ListParagraph"/>
        <w:numPr>
          <w:ilvl w:val="0"/>
          <w:numId w:val="35"/>
        </w:numPr>
        <w:ind w:left="1276"/>
        <w:rPr>
          <w:rFonts w:ascii="Arial" w:hAnsi="Arial" w:cs="Arial"/>
          <w:sz w:val="24"/>
          <w:szCs w:val="24"/>
        </w:rPr>
      </w:pPr>
      <w:r w:rsidRPr="00E36EF3">
        <w:rPr>
          <w:rFonts w:ascii="Arial" w:hAnsi="Arial" w:cs="Arial"/>
          <w:sz w:val="24"/>
          <w:szCs w:val="24"/>
        </w:rPr>
        <w:t>School based mentoring or inclusion in a nurture or peer support group (for academic or social &amp; emotional literacy support)</w:t>
      </w:r>
    </w:p>
    <w:p w14:paraId="0BC1C88D" w14:textId="33E4F3AC" w:rsidR="006E57EE" w:rsidRPr="00E36EF3" w:rsidRDefault="006E57EE" w:rsidP="00692820">
      <w:pPr>
        <w:pStyle w:val="ListParagraph"/>
        <w:numPr>
          <w:ilvl w:val="0"/>
          <w:numId w:val="35"/>
        </w:numPr>
        <w:ind w:left="1276"/>
        <w:rPr>
          <w:rFonts w:ascii="Arial" w:hAnsi="Arial" w:cs="Arial"/>
          <w:sz w:val="24"/>
          <w:szCs w:val="24"/>
        </w:rPr>
      </w:pPr>
      <w:r w:rsidRPr="00E36EF3">
        <w:rPr>
          <w:rFonts w:ascii="Arial" w:hAnsi="Arial" w:cs="Arial"/>
          <w:sz w:val="24"/>
          <w:szCs w:val="24"/>
        </w:rPr>
        <w:t>Specialist SEN services including Educational Psychology Service advice</w:t>
      </w:r>
      <w:r w:rsidR="00852D3D">
        <w:rPr>
          <w:rFonts w:ascii="Arial" w:hAnsi="Arial" w:cs="Arial"/>
          <w:sz w:val="24"/>
          <w:szCs w:val="24"/>
        </w:rPr>
        <w:t>.</w:t>
      </w:r>
    </w:p>
    <w:p w14:paraId="7FAC3137" w14:textId="720BC229" w:rsidR="006E57EE" w:rsidRPr="000D3C36" w:rsidRDefault="006E57EE" w:rsidP="000D3C36">
      <w:pPr>
        <w:pStyle w:val="ListParagraph"/>
        <w:numPr>
          <w:ilvl w:val="0"/>
          <w:numId w:val="35"/>
        </w:numPr>
        <w:ind w:left="1276"/>
        <w:rPr>
          <w:rFonts w:ascii="Arial" w:hAnsi="Arial" w:cs="Arial"/>
          <w:sz w:val="24"/>
          <w:szCs w:val="24"/>
        </w:rPr>
      </w:pPr>
      <w:r w:rsidRPr="00E36EF3">
        <w:rPr>
          <w:rFonts w:ascii="Arial" w:hAnsi="Arial" w:cs="Arial"/>
          <w:sz w:val="24"/>
          <w:szCs w:val="24"/>
        </w:rPr>
        <w:t>Involvement of relevant support agencies through an Early Help assessment</w:t>
      </w:r>
    </w:p>
    <w:p w14:paraId="0BE8F4DC" w14:textId="77777777" w:rsidR="006E57EE" w:rsidRPr="00E36EF3" w:rsidRDefault="006E57EE" w:rsidP="00692820">
      <w:pPr>
        <w:pStyle w:val="ListParagraph"/>
        <w:numPr>
          <w:ilvl w:val="0"/>
          <w:numId w:val="35"/>
        </w:numPr>
        <w:ind w:left="1276"/>
        <w:rPr>
          <w:rFonts w:ascii="Arial" w:hAnsi="Arial" w:cs="Arial"/>
          <w:sz w:val="24"/>
          <w:szCs w:val="24"/>
        </w:rPr>
      </w:pPr>
      <w:r w:rsidRPr="00E36EF3">
        <w:rPr>
          <w:rFonts w:ascii="Arial" w:hAnsi="Arial" w:cs="Arial"/>
          <w:sz w:val="24"/>
          <w:szCs w:val="24"/>
        </w:rPr>
        <w:lastRenderedPageBreak/>
        <w:t>Alternative timetable or curriculum</w:t>
      </w:r>
    </w:p>
    <w:p w14:paraId="0306425D" w14:textId="77777777" w:rsidR="006E57EE" w:rsidRPr="00E36EF3" w:rsidRDefault="006E57EE" w:rsidP="00692820">
      <w:pPr>
        <w:pStyle w:val="ListParagraph"/>
        <w:numPr>
          <w:ilvl w:val="0"/>
          <w:numId w:val="35"/>
        </w:numPr>
        <w:ind w:left="1276"/>
        <w:rPr>
          <w:rFonts w:ascii="Arial" w:hAnsi="Arial" w:cs="Arial"/>
          <w:sz w:val="24"/>
          <w:szCs w:val="24"/>
        </w:rPr>
      </w:pPr>
      <w:r w:rsidRPr="00E36EF3">
        <w:rPr>
          <w:rFonts w:ascii="Arial" w:hAnsi="Arial" w:cs="Arial"/>
          <w:sz w:val="24"/>
          <w:szCs w:val="24"/>
        </w:rPr>
        <w:t>Age-appropriate Work Based Learning</w:t>
      </w:r>
    </w:p>
    <w:p w14:paraId="222CA43B" w14:textId="356876F7" w:rsidR="006E57EE" w:rsidRPr="00E36EF3" w:rsidRDefault="006E57EE" w:rsidP="00692820">
      <w:pPr>
        <w:pStyle w:val="ListParagraph"/>
        <w:numPr>
          <w:ilvl w:val="0"/>
          <w:numId w:val="35"/>
        </w:numPr>
        <w:ind w:left="1276"/>
        <w:rPr>
          <w:rFonts w:ascii="Arial" w:hAnsi="Arial" w:cs="Arial"/>
          <w:sz w:val="24"/>
          <w:szCs w:val="24"/>
        </w:rPr>
      </w:pPr>
      <w:r w:rsidRPr="00E36EF3">
        <w:rPr>
          <w:rFonts w:ascii="Arial" w:hAnsi="Arial" w:cs="Arial"/>
          <w:sz w:val="24"/>
          <w:szCs w:val="24"/>
        </w:rPr>
        <w:t xml:space="preserve">Referral to the Virtual School in the case of a </w:t>
      </w:r>
      <w:r w:rsidR="00ED3DA3">
        <w:rPr>
          <w:rFonts w:ascii="Arial" w:hAnsi="Arial" w:cs="Arial"/>
          <w:sz w:val="24"/>
          <w:szCs w:val="24"/>
        </w:rPr>
        <w:t>child who was previously looked after.</w:t>
      </w:r>
    </w:p>
    <w:p w14:paraId="73A7174E" w14:textId="3884FBEA" w:rsidR="006E57EE" w:rsidRPr="00E36EF3" w:rsidRDefault="006E57EE" w:rsidP="00692820">
      <w:pPr>
        <w:pStyle w:val="ListParagraph"/>
        <w:numPr>
          <w:ilvl w:val="0"/>
          <w:numId w:val="35"/>
        </w:numPr>
        <w:ind w:left="1276"/>
        <w:rPr>
          <w:rFonts w:ascii="Arial" w:hAnsi="Arial" w:cs="Arial"/>
          <w:sz w:val="24"/>
          <w:szCs w:val="24"/>
        </w:rPr>
      </w:pPr>
      <w:r w:rsidRPr="00E36EF3">
        <w:rPr>
          <w:rFonts w:ascii="Arial" w:hAnsi="Arial" w:cs="Arial"/>
          <w:sz w:val="24"/>
          <w:szCs w:val="24"/>
        </w:rPr>
        <w:t xml:space="preserve">Assessments to support learning along with assessments to support social emotional mental health </w:t>
      </w:r>
      <w:r w:rsidR="001045B8" w:rsidRPr="00E36EF3">
        <w:rPr>
          <w:rFonts w:ascii="Arial" w:hAnsi="Arial" w:cs="Arial"/>
          <w:sz w:val="24"/>
          <w:szCs w:val="24"/>
        </w:rPr>
        <w:t>challenges</w:t>
      </w:r>
      <w:r w:rsidRPr="00E36EF3">
        <w:rPr>
          <w:rFonts w:ascii="Arial" w:hAnsi="Arial" w:cs="Arial"/>
          <w:sz w:val="24"/>
          <w:szCs w:val="24"/>
        </w:rPr>
        <w:t xml:space="preserve">, such as a Boxall </w:t>
      </w:r>
      <w:r w:rsidR="00F05CB5" w:rsidRPr="00E36EF3">
        <w:rPr>
          <w:rFonts w:ascii="Arial" w:hAnsi="Arial" w:cs="Arial"/>
          <w:sz w:val="24"/>
          <w:szCs w:val="24"/>
        </w:rPr>
        <w:t>P</w:t>
      </w:r>
      <w:r w:rsidRPr="00E36EF3">
        <w:rPr>
          <w:rFonts w:ascii="Arial" w:hAnsi="Arial" w:cs="Arial"/>
          <w:sz w:val="24"/>
          <w:szCs w:val="24"/>
        </w:rPr>
        <w:t>rofile</w:t>
      </w:r>
      <w:r w:rsidR="001045B8" w:rsidRPr="00E36EF3">
        <w:rPr>
          <w:rFonts w:ascii="Arial" w:hAnsi="Arial" w:cs="Arial"/>
          <w:sz w:val="24"/>
          <w:szCs w:val="24"/>
        </w:rPr>
        <w:t>,</w:t>
      </w:r>
      <w:r w:rsidRPr="00E36EF3">
        <w:rPr>
          <w:rFonts w:ascii="Arial" w:hAnsi="Arial" w:cs="Arial"/>
          <w:sz w:val="24"/>
          <w:szCs w:val="24"/>
        </w:rPr>
        <w:t xml:space="preserve"> PIVATs </w:t>
      </w:r>
      <w:r w:rsidR="001045B8" w:rsidRPr="00E36EF3">
        <w:rPr>
          <w:rFonts w:ascii="Arial" w:hAnsi="Arial" w:cs="Arial"/>
          <w:sz w:val="24"/>
          <w:szCs w:val="24"/>
        </w:rPr>
        <w:t>or</w:t>
      </w:r>
      <w:r w:rsidRPr="00E36EF3">
        <w:rPr>
          <w:rFonts w:ascii="Arial" w:hAnsi="Arial" w:cs="Arial"/>
          <w:sz w:val="24"/>
          <w:szCs w:val="24"/>
        </w:rPr>
        <w:t xml:space="preserve"> Strengths and Difficulties Questionnaires</w:t>
      </w:r>
      <w:r w:rsidR="00F05CB5" w:rsidRPr="00E36EF3">
        <w:rPr>
          <w:rFonts w:ascii="Arial" w:hAnsi="Arial" w:cs="Arial"/>
          <w:sz w:val="24"/>
          <w:szCs w:val="24"/>
        </w:rPr>
        <w:t xml:space="preserve"> (SDQs)</w:t>
      </w:r>
    </w:p>
    <w:p w14:paraId="60C11C3E" w14:textId="77777777" w:rsidR="009F3019" w:rsidRPr="00E36EF3" w:rsidRDefault="009F3019" w:rsidP="009F3019">
      <w:pPr>
        <w:pStyle w:val="ListParagraph"/>
        <w:ind w:left="360"/>
        <w:rPr>
          <w:rFonts w:ascii="Arial" w:hAnsi="Arial" w:cs="Arial"/>
          <w:sz w:val="24"/>
          <w:szCs w:val="24"/>
        </w:rPr>
      </w:pPr>
    </w:p>
    <w:p w14:paraId="29E69A7E" w14:textId="5E064F54" w:rsidR="00544E55" w:rsidRPr="00E36EF3" w:rsidRDefault="00544E55" w:rsidP="000379AA">
      <w:pPr>
        <w:pStyle w:val="Heading1"/>
        <w:numPr>
          <w:ilvl w:val="0"/>
          <w:numId w:val="29"/>
        </w:numPr>
        <w:spacing w:before="0"/>
        <w:rPr>
          <w:rFonts w:ascii="Arial" w:hAnsi="Arial" w:cs="Arial"/>
          <w:color w:val="auto"/>
          <w:sz w:val="24"/>
          <w:szCs w:val="24"/>
        </w:rPr>
      </w:pPr>
      <w:bookmarkStart w:id="24" w:name="_Toc85200905"/>
      <w:r w:rsidRPr="00E36EF3">
        <w:rPr>
          <w:rFonts w:ascii="Arial" w:hAnsi="Arial" w:cs="Arial"/>
          <w:color w:val="auto"/>
          <w:sz w:val="24"/>
          <w:szCs w:val="24"/>
        </w:rPr>
        <w:t>Mo</w:t>
      </w:r>
      <w:r w:rsidR="00F15F88" w:rsidRPr="00E36EF3">
        <w:rPr>
          <w:rFonts w:ascii="Arial" w:hAnsi="Arial" w:cs="Arial"/>
          <w:color w:val="auto"/>
          <w:sz w:val="24"/>
          <w:szCs w:val="24"/>
        </w:rPr>
        <w:t>nitoring and reviewing progress</w:t>
      </w:r>
      <w:bookmarkEnd w:id="23"/>
      <w:bookmarkEnd w:id="24"/>
    </w:p>
    <w:p w14:paraId="361D1DFE" w14:textId="3FA32B23" w:rsidR="00544E55" w:rsidRPr="00E36EF3" w:rsidRDefault="001045B8" w:rsidP="000379AA">
      <w:pPr>
        <w:pStyle w:val="ListParagraph"/>
        <w:numPr>
          <w:ilvl w:val="1"/>
          <w:numId w:val="29"/>
        </w:numPr>
        <w:tabs>
          <w:tab w:val="left" w:pos="993"/>
        </w:tabs>
        <w:rPr>
          <w:rFonts w:ascii="Arial" w:hAnsi="Arial" w:cs="Arial"/>
          <w:sz w:val="24"/>
          <w:szCs w:val="24"/>
        </w:rPr>
      </w:pPr>
      <w:r w:rsidRPr="00E36EF3">
        <w:rPr>
          <w:rFonts w:ascii="Arial" w:hAnsi="Arial" w:cs="Arial"/>
          <w:sz w:val="24"/>
          <w:szCs w:val="24"/>
        </w:rPr>
        <w:t>T</w:t>
      </w:r>
      <w:r w:rsidR="009A1062" w:rsidRPr="00E36EF3">
        <w:rPr>
          <w:rFonts w:ascii="Arial" w:hAnsi="Arial" w:cs="Arial"/>
          <w:sz w:val="24"/>
          <w:szCs w:val="24"/>
        </w:rPr>
        <w:t>en weeks</w:t>
      </w:r>
      <w:r w:rsidR="003B712A" w:rsidRPr="00E36EF3">
        <w:rPr>
          <w:rFonts w:ascii="Arial" w:hAnsi="Arial" w:cs="Arial"/>
          <w:sz w:val="24"/>
          <w:szCs w:val="24"/>
        </w:rPr>
        <w:t xml:space="preserve"> </w:t>
      </w:r>
      <w:r w:rsidR="00E55F80" w:rsidRPr="00E36EF3">
        <w:rPr>
          <w:rFonts w:ascii="Arial" w:hAnsi="Arial" w:cs="Arial"/>
          <w:sz w:val="24"/>
          <w:szCs w:val="24"/>
        </w:rPr>
        <w:t xml:space="preserve">is </w:t>
      </w:r>
      <w:r w:rsidR="003B712A" w:rsidRPr="00E36EF3">
        <w:rPr>
          <w:rFonts w:ascii="Arial" w:hAnsi="Arial" w:cs="Arial"/>
          <w:sz w:val="24"/>
          <w:szCs w:val="24"/>
        </w:rPr>
        <w:t>a suitable timeframe to evaluate the</w:t>
      </w:r>
      <w:r w:rsidR="00E55F80" w:rsidRPr="00E36EF3">
        <w:rPr>
          <w:rFonts w:ascii="Arial" w:hAnsi="Arial" w:cs="Arial"/>
          <w:sz w:val="24"/>
          <w:szCs w:val="24"/>
        </w:rPr>
        <w:t xml:space="preserve"> success of a</w:t>
      </w:r>
      <w:r w:rsidR="003B712A" w:rsidRPr="00E36EF3">
        <w:rPr>
          <w:rFonts w:ascii="Arial" w:hAnsi="Arial" w:cs="Arial"/>
          <w:sz w:val="24"/>
          <w:szCs w:val="24"/>
        </w:rPr>
        <w:t xml:space="preserve"> </w:t>
      </w:r>
      <w:r w:rsidR="00FC0C0B" w:rsidRPr="00E36EF3">
        <w:rPr>
          <w:rFonts w:ascii="Arial" w:hAnsi="Arial" w:cs="Arial"/>
          <w:sz w:val="24"/>
          <w:szCs w:val="24"/>
        </w:rPr>
        <w:t>Managed Move</w:t>
      </w:r>
      <w:r w:rsidR="009A1062" w:rsidRPr="00E36EF3">
        <w:rPr>
          <w:rFonts w:ascii="Arial" w:hAnsi="Arial" w:cs="Arial"/>
          <w:sz w:val="24"/>
          <w:szCs w:val="24"/>
        </w:rPr>
        <w:t xml:space="preserve">. Progress should be monitored </w:t>
      </w:r>
      <w:r w:rsidR="00A16983" w:rsidRPr="00E36EF3">
        <w:rPr>
          <w:rFonts w:ascii="Arial" w:hAnsi="Arial" w:cs="Arial"/>
          <w:sz w:val="24"/>
          <w:szCs w:val="24"/>
        </w:rPr>
        <w:t xml:space="preserve">and reviewed through </w:t>
      </w:r>
      <w:r w:rsidR="009A1062" w:rsidRPr="00E36EF3">
        <w:rPr>
          <w:rFonts w:ascii="Arial" w:hAnsi="Arial" w:cs="Arial"/>
          <w:sz w:val="24"/>
          <w:szCs w:val="24"/>
        </w:rPr>
        <w:t xml:space="preserve">discussions between the </w:t>
      </w:r>
      <w:r w:rsidR="00E95F74" w:rsidRPr="00E36EF3">
        <w:rPr>
          <w:rFonts w:ascii="Arial" w:hAnsi="Arial" w:cs="Arial"/>
          <w:sz w:val="24"/>
          <w:szCs w:val="24"/>
        </w:rPr>
        <w:t>pupil</w:t>
      </w:r>
      <w:r w:rsidRPr="00E36EF3">
        <w:rPr>
          <w:rFonts w:ascii="Arial" w:hAnsi="Arial" w:cs="Arial"/>
          <w:sz w:val="24"/>
          <w:szCs w:val="24"/>
        </w:rPr>
        <w:t xml:space="preserve">, their </w:t>
      </w:r>
      <w:r w:rsidR="003B712A" w:rsidRPr="00E36EF3">
        <w:rPr>
          <w:rFonts w:ascii="Arial" w:hAnsi="Arial" w:cs="Arial"/>
          <w:sz w:val="24"/>
          <w:szCs w:val="24"/>
        </w:rPr>
        <w:t>family</w:t>
      </w:r>
      <w:r w:rsidR="009A1062" w:rsidRPr="00E36EF3">
        <w:rPr>
          <w:rFonts w:ascii="Arial" w:hAnsi="Arial" w:cs="Arial"/>
          <w:sz w:val="24"/>
          <w:szCs w:val="24"/>
        </w:rPr>
        <w:t xml:space="preserve"> and</w:t>
      </w:r>
      <w:r w:rsidR="00926EEB" w:rsidRPr="00E36EF3">
        <w:rPr>
          <w:rFonts w:ascii="Arial" w:hAnsi="Arial" w:cs="Arial"/>
          <w:sz w:val="24"/>
          <w:szCs w:val="24"/>
        </w:rPr>
        <w:t xml:space="preserve"> </w:t>
      </w:r>
      <w:r w:rsidR="009A1062" w:rsidRPr="00E36EF3">
        <w:rPr>
          <w:rFonts w:ascii="Arial" w:hAnsi="Arial" w:cs="Arial"/>
          <w:sz w:val="24"/>
          <w:szCs w:val="24"/>
        </w:rPr>
        <w:t>key worker</w:t>
      </w:r>
      <w:r w:rsidR="00926EEB" w:rsidRPr="00E36EF3">
        <w:rPr>
          <w:rFonts w:ascii="Arial" w:hAnsi="Arial" w:cs="Arial"/>
          <w:sz w:val="24"/>
          <w:szCs w:val="24"/>
        </w:rPr>
        <w:t>s</w:t>
      </w:r>
      <w:r w:rsidR="003B712A" w:rsidRPr="00E36EF3">
        <w:rPr>
          <w:rFonts w:ascii="Arial" w:hAnsi="Arial" w:cs="Arial"/>
          <w:sz w:val="24"/>
          <w:szCs w:val="24"/>
        </w:rPr>
        <w:t xml:space="preserve"> on a regular basis using a</w:t>
      </w:r>
      <w:r w:rsidR="00D36F8A" w:rsidRPr="00E36EF3">
        <w:rPr>
          <w:rFonts w:ascii="Arial" w:hAnsi="Arial" w:cs="Arial"/>
          <w:sz w:val="24"/>
          <w:szCs w:val="24"/>
        </w:rPr>
        <w:t>n assess,</w:t>
      </w:r>
      <w:r w:rsidR="003B712A" w:rsidRPr="00E36EF3">
        <w:rPr>
          <w:rFonts w:ascii="Arial" w:hAnsi="Arial" w:cs="Arial"/>
          <w:sz w:val="24"/>
          <w:szCs w:val="24"/>
        </w:rPr>
        <w:t xml:space="preserve"> plan, do, review method.  </w:t>
      </w:r>
      <w:r w:rsidR="00CD0D84" w:rsidRPr="00E36EF3">
        <w:rPr>
          <w:rFonts w:ascii="Arial" w:hAnsi="Arial" w:cs="Arial"/>
          <w:sz w:val="24"/>
          <w:szCs w:val="24"/>
        </w:rPr>
        <w:t>A more formal review should be planned to take place midway through the</w:t>
      </w:r>
      <w:r w:rsidR="00A925E9" w:rsidRPr="00E36EF3">
        <w:rPr>
          <w:rFonts w:ascii="Arial" w:hAnsi="Arial" w:cs="Arial"/>
          <w:sz w:val="24"/>
          <w:szCs w:val="24"/>
        </w:rPr>
        <w:t xml:space="preserve"> agreed </w:t>
      </w:r>
      <w:r w:rsidR="00E55F80" w:rsidRPr="00E36EF3">
        <w:rPr>
          <w:rFonts w:ascii="Arial" w:hAnsi="Arial" w:cs="Arial"/>
          <w:sz w:val="24"/>
          <w:szCs w:val="24"/>
        </w:rPr>
        <w:t>timeframe</w:t>
      </w:r>
      <w:r w:rsidR="00A925E9" w:rsidRPr="00E36EF3">
        <w:rPr>
          <w:rFonts w:ascii="Arial" w:hAnsi="Arial" w:cs="Arial"/>
          <w:sz w:val="24"/>
          <w:szCs w:val="24"/>
        </w:rPr>
        <w:t>.</w:t>
      </w:r>
      <w:r w:rsidR="009A1062" w:rsidRPr="00E36EF3">
        <w:rPr>
          <w:rFonts w:ascii="Arial" w:hAnsi="Arial" w:cs="Arial"/>
          <w:sz w:val="24"/>
          <w:szCs w:val="24"/>
        </w:rPr>
        <w:t xml:space="preserve"> The home school should</w:t>
      </w:r>
      <w:r w:rsidR="00925C48" w:rsidRPr="00E36EF3">
        <w:rPr>
          <w:rFonts w:ascii="Arial" w:hAnsi="Arial" w:cs="Arial"/>
          <w:sz w:val="24"/>
          <w:szCs w:val="24"/>
        </w:rPr>
        <w:t xml:space="preserve"> attend all meetings and </w:t>
      </w:r>
      <w:r w:rsidR="009A1062" w:rsidRPr="00E36EF3">
        <w:rPr>
          <w:rFonts w:ascii="Arial" w:hAnsi="Arial" w:cs="Arial"/>
          <w:sz w:val="24"/>
          <w:szCs w:val="24"/>
        </w:rPr>
        <w:t xml:space="preserve">be kept informed </w:t>
      </w:r>
      <w:r w:rsidR="00A048CC" w:rsidRPr="00E36EF3">
        <w:rPr>
          <w:rFonts w:ascii="Arial" w:hAnsi="Arial" w:cs="Arial"/>
          <w:sz w:val="24"/>
          <w:szCs w:val="24"/>
        </w:rPr>
        <w:t xml:space="preserve">of </w:t>
      </w:r>
      <w:r w:rsidR="000532E6" w:rsidRPr="00E36EF3">
        <w:rPr>
          <w:rFonts w:ascii="Arial" w:hAnsi="Arial" w:cs="Arial"/>
          <w:sz w:val="24"/>
          <w:szCs w:val="24"/>
        </w:rPr>
        <w:t>the</w:t>
      </w:r>
      <w:r w:rsidR="00A048CC" w:rsidRPr="00E36EF3">
        <w:rPr>
          <w:rFonts w:ascii="Arial" w:hAnsi="Arial" w:cs="Arial"/>
          <w:sz w:val="24"/>
          <w:szCs w:val="24"/>
        </w:rPr>
        <w:t xml:space="preserve"> </w:t>
      </w:r>
      <w:r w:rsidR="00E95F74" w:rsidRPr="00E36EF3">
        <w:rPr>
          <w:rFonts w:ascii="Arial" w:hAnsi="Arial" w:cs="Arial"/>
          <w:sz w:val="24"/>
          <w:szCs w:val="24"/>
        </w:rPr>
        <w:t>pupil</w:t>
      </w:r>
      <w:r w:rsidR="00A048CC" w:rsidRPr="00E36EF3">
        <w:rPr>
          <w:rFonts w:ascii="Arial" w:hAnsi="Arial" w:cs="Arial"/>
          <w:sz w:val="24"/>
          <w:szCs w:val="24"/>
        </w:rPr>
        <w:t xml:space="preserve">’s progress and </w:t>
      </w:r>
      <w:r w:rsidR="009A1062" w:rsidRPr="00E36EF3">
        <w:rPr>
          <w:rFonts w:ascii="Arial" w:hAnsi="Arial" w:cs="Arial"/>
          <w:sz w:val="24"/>
          <w:szCs w:val="24"/>
        </w:rPr>
        <w:t>attendan</w:t>
      </w:r>
      <w:r w:rsidR="00925C48" w:rsidRPr="00E36EF3">
        <w:rPr>
          <w:rFonts w:ascii="Arial" w:hAnsi="Arial" w:cs="Arial"/>
          <w:sz w:val="24"/>
          <w:szCs w:val="24"/>
        </w:rPr>
        <w:t>ce throughout.</w:t>
      </w:r>
    </w:p>
    <w:p w14:paraId="2AAD8468" w14:textId="6552B7E6" w:rsidR="009A1062" w:rsidRPr="00E36EF3" w:rsidRDefault="00A925E9" w:rsidP="000379AA">
      <w:pPr>
        <w:pStyle w:val="ListParagraph"/>
        <w:numPr>
          <w:ilvl w:val="1"/>
          <w:numId w:val="29"/>
        </w:numPr>
        <w:tabs>
          <w:tab w:val="left" w:pos="993"/>
        </w:tabs>
        <w:rPr>
          <w:rFonts w:ascii="Arial" w:hAnsi="Arial" w:cs="Arial"/>
          <w:sz w:val="24"/>
          <w:szCs w:val="24"/>
        </w:rPr>
      </w:pPr>
      <w:r w:rsidRPr="00E36EF3">
        <w:rPr>
          <w:rFonts w:ascii="Arial" w:hAnsi="Arial" w:cs="Arial"/>
          <w:sz w:val="24"/>
          <w:szCs w:val="24"/>
        </w:rPr>
        <w:t>A final</w:t>
      </w:r>
      <w:r w:rsidR="009A1062" w:rsidRPr="00E36EF3">
        <w:rPr>
          <w:rFonts w:ascii="Arial" w:hAnsi="Arial" w:cs="Arial"/>
          <w:sz w:val="24"/>
          <w:szCs w:val="24"/>
        </w:rPr>
        <w:t xml:space="preserve"> review meeting should be conducted </w:t>
      </w:r>
      <w:r w:rsidR="003B712A" w:rsidRPr="00E36EF3">
        <w:rPr>
          <w:rFonts w:ascii="Arial" w:hAnsi="Arial" w:cs="Arial"/>
          <w:sz w:val="24"/>
          <w:szCs w:val="24"/>
        </w:rPr>
        <w:t xml:space="preserve">at the end of the </w:t>
      </w:r>
      <w:r w:rsidR="00E55F80" w:rsidRPr="00E36EF3">
        <w:rPr>
          <w:rFonts w:ascii="Arial" w:hAnsi="Arial" w:cs="Arial"/>
          <w:sz w:val="24"/>
          <w:szCs w:val="24"/>
        </w:rPr>
        <w:t>pre-</w:t>
      </w:r>
      <w:r w:rsidR="003B712A" w:rsidRPr="00E36EF3">
        <w:rPr>
          <w:rFonts w:ascii="Arial" w:hAnsi="Arial" w:cs="Arial"/>
          <w:sz w:val="24"/>
          <w:szCs w:val="24"/>
        </w:rPr>
        <w:t xml:space="preserve">arranged </w:t>
      </w:r>
      <w:r w:rsidR="00FC0C0B" w:rsidRPr="00E36EF3">
        <w:rPr>
          <w:rFonts w:ascii="Arial" w:hAnsi="Arial" w:cs="Arial"/>
          <w:sz w:val="24"/>
          <w:szCs w:val="24"/>
        </w:rPr>
        <w:t xml:space="preserve">Managed Move </w:t>
      </w:r>
      <w:r w:rsidR="009A1062" w:rsidRPr="00E36EF3">
        <w:rPr>
          <w:rFonts w:ascii="Arial" w:hAnsi="Arial" w:cs="Arial"/>
          <w:sz w:val="24"/>
          <w:szCs w:val="24"/>
        </w:rPr>
        <w:t>period to assess the effectiveness of the transfer. If concerns exist that the placement is breaking down the date should be brought forward to reflect this</w:t>
      </w:r>
      <w:r w:rsidR="00E55F80" w:rsidRPr="00E36EF3">
        <w:rPr>
          <w:rFonts w:ascii="Arial" w:hAnsi="Arial" w:cs="Arial"/>
          <w:sz w:val="24"/>
          <w:szCs w:val="24"/>
        </w:rPr>
        <w:t>. A</w:t>
      </w:r>
      <w:r w:rsidR="009A1062" w:rsidRPr="00E36EF3">
        <w:rPr>
          <w:rFonts w:ascii="Arial" w:hAnsi="Arial" w:cs="Arial"/>
          <w:sz w:val="24"/>
          <w:szCs w:val="24"/>
        </w:rPr>
        <w:t>ny of the part</w:t>
      </w:r>
      <w:r w:rsidR="00E55F80" w:rsidRPr="00E36EF3">
        <w:rPr>
          <w:rFonts w:ascii="Arial" w:hAnsi="Arial" w:cs="Arial"/>
          <w:sz w:val="24"/>
          <w:szCs w:val="24"/>
        </w:rPr>
        <w:t>ies</w:t>
      </w:r>
      <w:r w:rsidR="009A1062" w:rsidRPr="00E36EF3">
        <w:rPr>
          <w:rFonts w:ascii="Arial" w:hAnsi="Arial" w:cs="Arial"/>
          <w:sz w:val="24"/>
          <w:szCs w:val="24"/>
        </w:rPr>
        <w:t xml:space="preserve"> </w:t>
      </w:r>
      <w:r w:rsidR="00D40A44">
        <w:rPr>
          <w:rFonts w:ascii="Arial" w:hAnsi="Arial" w:cs="Arial"/>
          <w:sz w:val="24"/>
          <w:szCs w:val="24"/>
        </w:rPr>
        <w:t xml:space="preserve">involved </w:t>
      </w:r>
      <w:r w:rsidR="009A1062" w:rsidRPr="00E36EF3">
        <w:rPr>
          <w:rFonts w:ascii="Arial" w:hAnsi="Arial" w:cs="Arial"/>
          <w:sz w:val="24"/>
          <w:szCs w:val="24"/>
        </w:rPr>
        <w:t xml:space="preserve">can request </w:t>
      </w:r>
      <w:r w:rsidR="001045B8" w:rsidRPr="00E36EF3">
        <w:rPr>
          <w:rFonts w:ascii="Arial" w:hAnsi="Arial" w:cs="Arial"/>
          <w:sz w:val="24"/>
          <w:szCs w:val="24"/>
        </w:rPr>
        <w:t>an early review.</w:t>
      </w:r>
    </w:p>
    <w:p w14:paraId="64A905CB" w14:textId="586F67EB" w:rsidR="009F3019" w:rsidRPr="00E36EF3" w:rsidRDefault="001045B8" w:rsidP="000379AA">
      <w:pPr>
        <w:pStyle w:val="ListParagraph"/>
        <w:numPr>
          <w:ilvl w:val="1"/>
          <w:numId w:val="29"/>
        </w:numPr>
        <w:tabs>
          <w:tab w:val="left" w:pos="993"/>
        </w:tabs>
        <w:rPr>
          <w:rFonts w:ascii="Arial" w:hAnsi="Arial" w:cs="Arial"/>
          <w:sz w:val="24"/>
          <w:szCs w:val="24"/>
        </w:rPr>
      </w:pPr>
      <w:r w:rsidRPr="00E36EF3">
        <w:rPr>
          <w:rFonts w:ascii="Arial" w:hAnsi="Arial" w:cs="Arial"/>
          <w:sz w:val="24"/>
          <w:szCs w:val="24"/>
        </w:rPr>
        <w:t>Three outcomes of the final meeting are possible:</w:t>
      </w:r>
    </w:p>
    <w:p w14:paraId="1BAA3DE8" w14:textId="511707AE" w:rsidR="002379B4" w:rsidRPr="00E36EF3" w:rsidRDefault="001045B8" w:rsidP="00692820">
      <w:pPr>
        <w:pStyle w:val="ListParagraph"/>
        <w:numPr>
          <w:ilvl w:val="0"/>
          <w:numId w:val="36"/>
        </w:numPr>
        <w:ind w:left="1134"/>
        <w:rPr>
          <w:rFonts w:ascii="Arial" w:hAnsi="Arial" w:cs="Arial"/>
          <w:sz w:val="24"/>
          <w:szCs w:val="24"/>
        </w:rPr>
      </w:pPr>
      <w:r w:rsidRPr="00E36EF3">
        <w:rPr>
          <w:rFonts w:ascii="Arial" w:hAnsi="Arial" w:cs="Arial"/>
          <w:sz w:val="24"/>
          <w:szCs w:val="24"/>
        </w:rPr>
        <w:t>If t</w:t>
      </w:r>
      <w:r w:rsidR="002379B4" w:rsidRPr="00E36EF3">
        <w:rPr>
          <w:rFonts w:ascii="Arial" w:hAnsi="Arial" w:cs="Arial"/>
          <w:sz w:val="24"/>
          <w:szCs w:val="24"/>
        </w:rPr>
        <w:t xml:space="preserve">he </w:t>
      </w:r>
      <w:r w:rsidR="00FC0C0B" w:rsidRPr="00E36EF3">
        <w:rPr>
          <w:rFonts w:ascii="Arial" w:hAnsi="Arial" w:cs="Arial"/>
          <w:sz w:val="24"/>
          <w:szCs w:val="24"/>
        </w:rPr>
        <w:t xml:space="preserve">Managed Move </w:t>
      </w:r>
      <w:r w:rsidR="00A048CC" w:rsidRPr="00E36EF3">
        <w:rPr>
          <w:rFonts w:ascii="Arial" w:hAnsi="Arial" w:cs="Arial"/>
          <w:sz w:val="24"/>
          <w:szCs w:val="24"/>
        </w:rPr>
        <w:t>has been successful</w:t>
      </w:r>
      <w:r w:rsidRPr="00E36EF3">
        <w:rPr>
          <w:rFonts w:ascii="Arial" w:hAnsi="Arial" w:cs="Arial"/>
          <w:sz w:val="24"/>
          <w:szCs w:val="24"/>
        </w:rPr>
        <w:t xml:space="preserve"> and </w:t>
      </w:r>
      <w:r w:rsidR="002379B4" w:rsidRPr="00E36EF3">
        <w:rPr>
          <w:rFonts w:ascii="Arial" w:hAnsi="Arial" w:cs="Arial"/>
          <w:sz w:val="24"/>
          <w:szCs w:val="24"/>
        </w:rPr>
        <w:t>a permanent transfer is agreed</w:t>
      </w:r>
      <w:r w:rsidRPr="00E36EF3">
        <w:rPr>
          <w:rFonts w:ascii="Arial" w:hAnsi="Arial" w:cs="Arial"/>
          <w:sz w:val="24"/>
          <w:szCs w:val="24"/>
        </w:rPr>
        <w:t xml:space="preserve">, </w:t>
      </w:r>
      <w:r w:rsidR="002379B4" w:rsidRPr="00E36EF3">
        <w:rPr>
          <w:rFonts w:ascii="Arial" w:hAnsi="Arial" w:cs="Arial"/>
          <w:sz w:val="24"/>
          <w:szCs w:val="24"/>
        </w:rPr>
        <w:t xml:space="preserve">the two schools coordinate the </w:t>
      </w:r>
      <w:r w:rsidR="00E95F74" w:rsidRPr="00E36EF3">
        <w:rPr>
          <w:rFonts w:ascii="Arial" w:hAnsi="Arial" w:cs="Arial"/>
          <w:sz w:val="24"/>
          <w:szCs w:val="24"/>
        </w:rPr>
        <w:t>pupil</w:t>
      </w:r>
      <w:r w:rsidRPr="00E36EF3">
        <w:rPr>
          <w:rFonts w:ascii="Arial" w:hAnsi="Arial" w:cs="Arial"/>
          <w:sz w:val="24"/>
          <w:szCs w:val="24"/>
        </w:rPr>
        <w:t>’s name being</w:t>
      </w:r>
      <w:r w:rsidR="002379B4" w:rsidRPr="00E36EF3">
        <w:rPr>
          <w:rFonts w:ascii="Arial" w:hAnsi="Arial" w:cs="Arial"/>
          <w:sz w:val="24"/>
          <w:szCs w:val="24"/>
        </w:rPr>
        <w:t xml:space="preserve"> removed from the </w:t>
      </w:r>
      <w:r w:rsidR="003B712A" w:rsidRPr="00E36EF3">
        <w:rPr>
          <w:rFonts w:ascii="Arial" w:hAnsi="Arial" w:cs="Arial"/>
          <w:sz w:val="24"/>
          <w:szCs w:val="24"/>
        </w:rPr>
        <w:t>home</w:t>
      </w:r>
      <w:r w:rsidR="002379B4" w:rsidRPr="00E36EF3">
        <w:rPr>
          <w:rFonts w:ascii="Arial" w:hAnsi="Arial" w:cs="Arial"/>
          <w:sz w:val="24"/>
          <w:szCs w:val="24"/>
        </w:rPr>
        <w:t xml:space="preserve"> school roll and placed with the receiving school on the </w:t>
      </w:r>
      <w:r w:rsidRPr="00E36EF3">
        <w:rPr>
          <w:rFonts w:ascii="Arial" w:hAnsi="Arial" w:cs="Arial"/>
          <w:sz w:val="24"/>
          <w:szCs w:val="24"/>
        </w:rPr>
        <w:t>following</w:t>
      </w:r>
      <w:r w:rsidR="002379B4" w:rsidRPr="00E36EF3">
        <w:rPr>
          <w:rFonts w:ascii="Arial" w:hAnsi="Arial" w:cs="Arial"/>
          <w:sz w:val="24"/>
          <w:szCs w:val="24"/>
        </w:rPr>
        <w:t xml:space="preserve"> day. All parties complete the </w:t>
      </w:r>
      <w:r w:rsidR="00FC0C0B" w:rsidRPr="00E36EF3">
        <w:rPr>
          <w:rFonts w:ascii="Arial" w:hAnsi="Arial" w:cs="Arial"/>
          <w:sz w:val="24"/>
          <w:szCs w:val="24"/>
        </w:rPr>
        <w:t>Managed Move</w:t>
      </w:r>
      <w:r w:rsidR="002379B4" w:rsidRPr="00E36EF3">
        <w:rPr>
          <w:rFonts w:ascii="Arial" w:hAnsi="Arial" w:cs="Arial"/>
          <w:sz w:val="24"/>
          <w:szCs w:val="24"/>
        </w:rPr>
        <w:t xml:space="preserve"> Outc</w:t>
      </w:r>
      <w:r w:rsidR="003B712A" w:rsidRPr="00E36EF3">
        <w:rPr>
          <w:rFonts w:ascii="Arial" w:hAnsi="Arial" w:cs="Arial"/>
          <w:sz w:val="24"/>
          <w:szCs w:val="24"/>
        </w:rPr>
        <w:t>omes Form (</w:t>
      </w:r>
      <w:r w:rsidR="00E857A4" w:rsidRPr="00E36EF3">
        <w:rPr>
          <w:rFonts w:ascii="Arial" w:hAnsi="Arial" w:cs="Arial"/>
          <w:sz w:val="24"/>
          <w:szCs w:val="24"/>
        </w:rPr>
        <w:t>Appendix</w:t>
      </w:r>
      <w:r w:rsidR="00C82209" w:rsidRPr="00E36EF3">
        <w:rPr>
          <w:rFonts w:ascii="Arial" w:hAnsi="Arial" w:cs="Arial"/>
          <w:sz w:val="24"/>
          <w:szCs w:val="24"/>
        </w:rPr>
        <w:t xml:space="preserve"> 4</w:t>
      </w:r>
      <w:r w:rsidR="003B712A" w:rsidRPr="00E36EF3">
        <w:rPr>
          <w:rFonts w:ascii="Arial" w:hAnsi="Arial" w:cs="Arial"/>
          <w:sz w:val="24"/>
          <w:szCs w:val="24"/>
        </w:rPr>
        <w:t>-</w:t>
      </w:r>
      <w:r w:rsidR="004F69A6" w:rsidRPr="00E36EF3">
        <w:rPr>
          <w:rFonts w:ascii="Arial" w:hAnsi="Arial" w:cs="Arial"/>
          <w:sz w:val="24"/>
          <w:szCs w:val="24"/>
        </w:rPr>
        <w:t xml:space="preserve"> </w:t>
      </w:r>
      <w:r w:rsidR="00FC0C0B" w:rsidRPr="00E36EF3">
        <w:rPr>
          <w:rFonts w:ascii="Arial" w:hAnsi="Arial" w:cs="Arial"/>
          <w:sz w:val="24"/>
          <w:szCs w:val="24"/>
        </w:rPr>
        <w:t>M</w:t>
      </w:r>
      <w:r w:rsidR="004F69A6" w:rsidRPr="00E36EF3">
        <w:rPr>
          <w:rFonts w:ascii="Arial" w:hAnsi="Arial" w:cs="Arial"/>
          <w:sz w:val="24"/>
          <w:szCs w:val="24"/>
        </w:rPr>
        <w:t>M</w:t>
      </w:r>
      <w:r w:rsidR="00FC0C0B" w:rsidRPr="00E36EF3">
        <w:rPr>
          <w:rFonts w:ascii="Arial" w:hAnsi="Arial" w:cs="Arial"/>
          <w:sz w:val="24"/>
          <w:szCs w:val="24"/>
        </w:rPr>
        <w:t xml:space="preserve"> </w:t>
      </w:r>
      <w:r w:rsidR="003B712A" w:rsidRPr="00E36EF3">
        <w:rPr>
          <w:rFonts w:ascii="Arial" w:hAnsi="Arial" w:cs="Arial"/>
          <w:sz w:val="24"/>
          <w:szCs w:val="24"/>
        </w:rPr>
        <w:t>2</w:t>
      </w:r>
      <w:r w:rsidR="00A048CC" w:rsidRPr="00E36EF3">
        <w:rPr>
          <w:rFonts w:ascii="Arial" w:hAnsi="Arial" w:cs="Arial"/>
          <w:sz w:val="24"/>
          <w:szCs w:val="24"/>
        </w:rPr>
        <w:t>)</w:t>
      </w:r>
      <w:r w:rsidRPr="00E36EF3">
        <w:rPr>
          <w:rFonts w:ascii="Arial" w:hAnsi="Arial" w:cs="Arial"/>
          <w:sz w:val="24"/>
          <w:szCs w:val="24"/>
        </w:rPr>
        <w:t xml:space="preserve"> and c</w:t>
      </w:r>
      <w:r w:rsidR="002379B4" w:rsidRPr="00E36EF3">
        <w:rPr>
          <w:rFonts w:ascii="Arial" w:hAnsi="Arial" w:cs="Arial"/>
          <w:sz w:val="24"/>
          <w:szCs w:val="24"/>
        </w:rPr>
        <w:t>opies</w:t>
      </w:r>
      <w:r w:rsidRPr="00E36EF3">
        <w:rPr>
          <w:rFonts w:ascii="Arial" w:hAnsi="Arial" w:cs="Arial"/>
          <w:sz w:val="24"/>
          <w:szCs w:val="24"/>
        </w:rPr>
        <w:t xml:space="preserve"> signed by everyone at the meeting</w:t>
      </w:r>
      <w:r w:rsidR="002379B4" w:rsidRPr="00E36EF3">
        <w:rPr>
          <w:rFonts w:ascii="Arial" w:hAnsi="Arial" w:cs="Arial"/>
          <w:sz w:val="24"/>
          <w:szCs w:val="24"/>
        </w:rPr>
        <w:t xml:space="preserve"> </w:t>
      </w:r>
      <w:r w:rsidRPr="00E36EF3">
        <w:rPr>
          <w:rFonts w:ascii="Arial" w:hAnsi="Arial" w:cs="Arial"/>
          <w:sz w:val="24"/>
          <w:szCs w:val="24"/>
        </w:rPr>
        <w:t xml:space="preserve">are </w:t>
      </w:r>
      <w:r w:rsidR="002379B4" w:rsidRPr="00E36EF3">
        <w:rPr>
          <w:rFonts w:ascii="Arial" w:hAnsi="Arial" w:cs="Arial"/>
          <w:sz w:val="24"/>
          <w:szCs w:val="24"/>
        </w:rPr>
        <w:t>di</w:t>
      </w:r>
      <w:r w:rsidR="003B712A" w:rsidRPr="00E36EF3">
        <w:rPr>
          <w:rFonts w:ascii="Arial" w:hAnsi="Arial" w:cs="Arial"/>
          <w:sz w:val="24"/>
          <w:szCs w:val="24"/>
        </w:rPr>
        <w:t>stributed</w:t>
      </w:r>
      <w:r w:rsidRPr="00E36EF3">
        <w:rPr>
          <w:rFonts w:ascii="Arial" w:hAnsi="Arial" w:cs="Arial"/>
          <w:sz w:val="24"/>
          <w:szCs w:val="24"/>
        </w:rPr>
        <w:t>, as appropriate.</w:t>
      </w:r>
    </w:p>
    <w:p w14:paraId="6D15B296" w14:textId="7CFAD3D7" w:rsidR="009A1062" w:rsidRPr="00E36EF3" w:rsidRDefault="009A1062" w:rsidP="00692820">
      <w:pPr>
        <w:pStyle w:val="ListParagraph"/>
        <w:numPr>
          <w:ilvl w:val="0"/>
          <w:numId w:val="36"/>
        </w:numPr>
        <w:ind w:left="1134"/>
        <w:rPr>
          <w:rFonts w:ascii="Arial" w:hAnsi="Arial" w:cs="Arial"/>
          <w:sz w:val="24"/>
          <w:szCs w:val="24"/>
        </w:rPr>
      </w:pPr>
      <w:r w:rsidRPr="00E36EF3">
        <w:rPr>
          <w:rFonts w:ascii="Arial" w:hAnsi="Arial" w:cs="Arial"/>
          <w:sz w:val="24"/>
          <w:szCs w:val="24"/>
        </w:rPr>
        <w:t>It may be dec</w:t>
      </w:r>
      <w:r w:rsidR="003B712A" w:rsidRPr="00E36EF3">
        <w:rPr>
          <w:rFonts w:ascii="Arial" w:hAnsi="Arial" w:cs="Arial"/>
          <w:sz w:val="24"/>
          <w:szCs w:val="24"/>
        </w:rPr>
        <w:t xml:space="preserve">ided that the </w:t>
      </w:r>
      <w:r w:rsidR="00FC0C0B" w:rsidRPr="00E36EF3">
        <w:rPr>
          <w:rFonts w:ascii="Arial" w:hAnsi="Arial" w:cs="Arial"/>
          <w:sz w:val="24"/>
          <w:szCs w:val="24"/>
        </w:rPr>
        <w:t xml:space="preserve">Managed Move </w:t>
      </w:r>
      <w:r w:rsidRPr="00E36EF3">
        <w:rPr>
          <w:rFonts w:ascii="Arial" w:hAnsi="Arial" w:cs="Arial"/>
          <w:sz w:val="24"/>
          <w:szCs w:val="24"/>
        </w:rPr>
        <w:t xml:space="preserve">should be extended </w:t>
      </w:r>
      <w:r w:rsidR="003B712A" w:rsidRPr="00E36EF3">
        <w:rPr>
          <w:rFonts w:ascii="Arial" w:hAnsi="Arial" w:cs="Arial"/>
          <w:sz w:val="24"/>
          <w:szCs w:val="24"/>
        </w:rPr>
        <w:t xml:space="preserve">further, </w:t>
      </w:r>
      <w:r w:rsidRPr="00E36EF3">
        <w:rPr>
          <w:rFonts w:ascii="Arial" w:hAnsi="Arial" w:cs="Arial"/>
          <w:sz w:val="24"/>
          <w:szCs w:val="24"/>
        </w:rPr>
        <w:t>in which case a second review meeting should b</w:t>
      </w:r>
      <w:r w:rsidR="003B712A" w:rsidRPr="00E36EF3">
        <w:rPr>
          <w:rFonts w:ascii="Arial" w:hAnsi="Arial" w:cs="Arial"/>
          <w:sz w:val="24"/>
          <w:szCs w:val="24"/>
        </w:rPr>
        <w:t>e planned</w:t>
      </w:r>
      <w:r w:rsidR="000532E6" w:rsidRPr="00E36EF3">
        <w:rPr>
          <w:rFonts w:ascii="Arial" w:hAnsi="Arial" w:cs="Arial"/>
          <w:sz w:val="24"/>
          <w:szCs w:val="24"/>
        </w:rPr>
        <w:t>,</w:t>
      </w:r>
      <w:r w:rsidR="003B712A" w:rsidRPr="00E36EF3">
        <w:rPr>
          <w:rFonts w:ascii="Arial" w:hAnsi="Arial" w:cs="Arial"/>
          <w:sz w:val="24"/>
          <w:szCs w:val="24"/>
        </w:rPr>
        <w:t xml:space="preserve"> and a new date agreed. </w:t>
      </w:r>
      <w:r w:rsidR="00B15BB6" w:rsidRPr="00E36EF3">
        <w:rPr>
          <w:rFonts w:ascii="Arial" w:hAnsi="Arial" w:cs="Arial"/>
          <w:sz w:val="24"/>
          <w:szCs w:val="24"/>
        </w:rPr>
        <w:t>However, t</w:t>
      </w:r>
      <w:r w:rsidR="00EC3A65" w:rsidRPr="00E36EF3">
        <w:rPr>
          <w:rFonts w:ascii="Arial" w:hAnsi="Arial" w:cs="Arial"/>
          <w:sz w:val="24"/>
          <w:szCs w:val="24"/>
        </w:rPr>
        <w:t>here should then be a definite deadline for completion</w:t>
      </w:r>
      <w:r w:rsidR="00A307D5" w:rsidRPr="00E36EF3">
        <w:rPr>
          <w:rFonts w:ascii="Arial" w:hAnsi="Arial" w:cs="Arial"/>
          <w:sz w:val="24"/>
          <w:szCs w:val="24"/>
        </w:rPr>
        <w:t>;</w:t>
      </w:r>
      <w:r w:rsidR="00B15BB6" w:rsidRPr="00E36EF3">
        <w:rPr>
          <w:rFonts w:ascii="Arial" w:hAnsi="Arial" w:cs="Arial"/>
          <w:sz w:val="24"/>
          <w:szCs w:val="24"/>
        </w:rPr>
        <w:t xml:space="preserve"> more than one extension could </w:t>
      </w:r>
      <w:r w:rsidR="00C82209" w:rsidRPr="00E36EF3">
        <w:rPr>
          <w:rFonts w:ascii="Arial" w:hAnsi="Arial" w:cs="Arial"/>
          <w:sz w:val="24"/>
          <w:szCs w:val="24"/>
        </w:rPr>
        <w:t xml:space="preserve">be confusing </w:t>
      </w:r>
      <w:r w:rsidR="00852D3D">
        <w:rPr>
          <w:rFonts w:ascii="Arial" w:hAnsi="Arial" w:cs="Arial"/>
          <w:sz w:val="24"/>
          <w:szCs w:val="24"/>
        </w:rPr>
        <w:t xml:space="preserve">or disappointing </w:t>
      </w:r>
      <w:r w:rsidR="003B712A" w:rsidRPr="00E36EF3">
        <w:rPr>
          <w:rFonts w:ascii="Arial" w:hAnsi="Arial" w:cs="Arial"/>
          <w:sz w:val="24"/>
          <w:szCs w:val="24"/>
        </w:rPr>
        <w:t xml:space="preserve">to the </w:t>
      </w:r>
      <w:r w:rsidR="00E95F74" w:rsidRPr="00E36EF3">
        <w:rPr>
          <w:rFonts w:ascii="Arial" w:hAnsi="Arial" w:cs="Arial"/>
          <w:sz w:val="24"/>
          <w:szCs w:val="24"/>
        </w:rPr>
        <w:t>pupil</w:t>
      </w:r>
      <w:r w:rsidR="003B712A" w:rsidRPr="00E36EF3">
        <w:rPr>
          <w:rFonts w:ascii="Arial" w:hAnsi="Arial" w:cs="Arial"/>
          <w:sz w:val="24"/>
          <w:szCs w:val="24"/>
        </w:rPr>
        <w:t xml:space="preserve"> and family and ultimately detrimental to</w:t>
      </w:r>
      <w:r w:rsidR="00D529B7">
        <w:rPr>
          <w:rFonts w:ascii="Arial" w:hAnsi="Arial" w:cs="Arial"/>
          <w:sz w:val="24"/>
          <w:szCs w:val="24"/>
        </w:rPr>
        <w:t xml:space="preserve"> the</w:t>
      </w:r>
      <w:r w:rsidR="003B712A" w:rsidRPr="00E36EF3">
        <w:rPr>
          <w:rFonts w:ascii="Arial" w:hAnsi="Arial" w:cs="Arial"/>
          <w:sz w:val="24"/>
          <w:szCs w:val="24"/>
        </w:rPr>
        <w:t xml:space="preserve"> placement</w:t>
      </w:r>
      <w:r w:rsidR="00D529B7">
        <w:rPr>
          <w:rFonts w:ascii="Arial" w:hAnsi="Arial" w:cs="Arial"/>
          <w:sz w:val="24"/>
          <w:szCs w:val="24"/>
        </w:rPr>
        <w:t>.</w:t>
      </w:r>
    </w:p>
    <w:p w14:paraId="7471255E" w14:textId="054959CB" w:rsidR="009E1776" w:rsidRPr="00E36EF3" w:rsidRDefault="001045B8" w:rsidP="00692820">
      <w:pPr>
        <w:pStyle w:val="ListParagraph"/>
        <w:numPr>
          <w:ilvl w:val="0"/>
          <w:numId w:val="36"/>
        </w:numPr>
        <w:ind w:left="1134"/>
        <w:rPr>
          <w:rFonts w:ascii="Arial" w:hAnsi="Arial" w:cs="Arial"/>
          <w:sz w:val="24"/>
          <w:szCs w:val="24"/>
        </w:rPr>
      </w:pPr>
      <w:r w:rsidRPr="00E36EF3">
        <w:rPr>
          <w:rFonts w:ascii="Arial" w:hAnsi="Arial" w:cs="Arial"/>
          <w:sz w:val="24"/>
          <w:szCs w:val="24"/>
        </w:rPr>
        <w:t>If th</w:t>
      </w:r>
      <w:r w:rsidR="009E1776" w:rsidRPr="00E36EF3">
        <w:rPr>
          <w:rFonts w:ascii="Arial" w:hAnsi="Arial" w:cs="Arial"/>
          <w:sz w:val="24"/>
          <w:szCs w:val="24"/>
        </w:rPr>
        <w:t xml:space="preserve">e </w:t>
      </w:r>
      <w:r w:rsidR="00FC0C0B" w:rsidRPr="00E36EF3">
        <w:rPr>
          <w:rFonts w:ascii="Arial" w:hAnsi="Arial" w:cs="Arial"/>
          <w:sz w:val="24"/>
          <w:szCs w:val="24"/>
        </w:rPr>
        <w:t>Managed Move</w:t>
      </w:r>
      <w:r w:rsidR="009E1776" w:rsidRPr="00E36EF3">
        <w:rPr>
          <w:rFonts w:ascii="Arial" w:hAnsi="Arial" w:cs="Arial"/>
          <w:sz w:val="24"/>
          <w:szCs w:val="24"/>
        </w:rPr>
        <w:t xml:space="preserve"> is unsuccessful</w:t>
      </w:r>
      <w:r w:rsidR="00D9545F" w:rsidRPr="00E36EF3">
        <w:rPr>
          <w:rFonts w:ascii="Arial" w:hAnsi="Arial" w:cs="Arial"/>
          <w:sz w:val="24"/>
          <w:szCs w:val="24"/>
        </w:rPr>
        <w:t>, t</w:t>
      </w:r>
      <w:r w:rsidR="009E1776" w:rsidRPr="00E36EF3">
        <w:rPr>
          <w:rFonts w:ascii="Arial" w:hAnsi="Arial" w:cs="Arial"/>
          <w:sz w:val="24"/>
          <w:szCs w:val="24"/>
        </w:rPr>
        <w:t xml:space="preserve">he review meeting </w:t>
      </w:r>
      <w:r w:rsidR="00092514" w:rsidRPr="00E36EF3">
        <w:rPr>
          <w:rFonts w:ascii="Arial" w:hAnsi="Arial" w:cs="Arial"/>
          <w:sz w:val="24"/>
          <w:szCs w:val="24"/>
        </w:rPr>
        <w:t xml:space="preserve">should address any on-going concerns and consider </w:t>
      </w:r>
      <w:r w:rsidR="009E1776" w:rsidRPr="00E36EF3">
        <w:rPr>
          <w:rFonts w:ascii="Arial" w:hAnsi="Arial" w:cs="Arial"/>
          <w:sz w:val="24"/>
          <w:szCs w:val="24"/>
        </w:rPr>
        <w:t xml:space="preserve">other options </w:t>
      </w:r>
      <w:r w:rsidR="00092514" w:rsidRPr="00E36EF3">
        <w:rPr>
          <w:rFonts w:ascii="Arial" w:hAnsi="Arial" w:cs="Arial"/>
          <w:sz w:val="24"/>
          <w:szCs w:val="24"/>
        </w:rPr>
        <w:t xml:space="preserve">that </w:t>
      </w:r>
      <w:r w:rsidR="009E1776" w:rsidRPr="00E36EF3">
        <w:rPr>
          <w:rFonts w:ascii="Arial" w:hAnsi="Arial" w:cs="Arial"/>
          <w:sz w:val="24"/>
          <w:szCs w:val="24"/>
        </w:rPr>
        <w:t>may need exploring</w:t>
      </w:r>
      <w:r w:rsidR="00FC61CE" w:rsidRPr="00E36EF3">
        <w:rPr>
          <w:rFonts w:ascii="Arial" w:hAnsi="Arial" w:cs="Arial"/>
          <w:sz w:val="24"/>
          <w:szCs w:val="24"/>
        </w:rPr>
        <w:t xml:space="preserve"> in advance of the </w:t>
      </w:r>
      <w:r w:rsidR="00E95F74" w:rsidRPr="00E36EF3">
        <w:rPr>
          <w:rFonts w:ascii="Arial" w:hAnsi="Arial" w:cs="Arial"/>
          <w:sz w:val="24"/>
          <w:szCs w:val="24"/>
        </w:rPr>
        <w:t>pupil</w:t>
      </w:r>
      <w:r w:rsidR="00FC61CE" w:rsidRPr="00E36EF3">
        <w:rPr>
          <w:rFonts w:ascii="Arial" w:hAnsi="Arial" w:cs="Arial"/>
          <w:sz w:val="24"/>
          <w:szCs w:val="24"/>
        </w:rPr>
        <w:t xml:space="preserve"> returning to the</w:t>
      </w:r>
      <w:r w:rsidR="00D9545F" w:rsidRPr="00E36EF3">
        <w:rPr>
          <w:rFonts w:ascii="Arial" w:hAnsi="Arial" w:cs="Arial"/>
          <w:sz w:val="24"/>
          <w:szCs w:val="24"/>
        </w:rPr>
        <w:t>ir</w:t>
      </w:r>
      <w:r w:rsidR="00FC61CE" w:rsidRPr="00E36EF3">
        <w:rPr>
          <w:rFonts w:ascii="Arial" w:hAnsi="Arial" w:cs="Arial"/>
          <w:sz w:val="24"/>
          <w:szCs w:val="24"/>
        </w:rPr>
        <w:t xml:space="preserve"> home school</w:t>
      </w:r>
      <w:r w:rsidR="009E1776" w:rsidRPr="00E36EF3">
        <w:rPr>
          <w:rFonts w:ascii="Arial" w:hAnsi="Arial" w:cs="Arial"/>
          <w:sz w:val="24"/>
          <w:szCs w:val="24"/>
        </w:rPr>
        <w:t>.</w:t>
      </w:r>
      <w:r w:rsidR="00D9545F" w:rsidRPr="00E36EF3">
        <w:rPr>
          <w:rFonts w:ascii="Arial" w:hAnsi="Arial" w:cs="Arial"/>
          <w:sz w:val="24"/>
          <w:szCs w:val="24"/>
        </w:rPr>
        <w:t xml:space="preserve"> All parties complete the Managed Move Outcomes Form (Appendix 4- MM 2) and copies signed by everyone at the meeting are distributed, as appropriate.</w:t>
      </w:r>
    </w:p>
    <w:p w14:paraId="33B3712C" w14:textId="77777777" w:rsidR="009E1776" w:rsidRPr="00E36EF3" w:rsidRDefault="009E1776" w:rsidP="009F3019">
      <w:pPr>
        <w:pStyle w:val="ListParagraph"/>
        <w:ind w:left="0"/>
        <w:rPr>
          <w:rFonts w:ascii="Arial" w:hAnsi="Arial" w:cs="Arial"/>
          <w:sz w:val="24"/>
          <w:szCs w:val="24"/>
        </w:rPr>
      </w:pPr>
    </w:p>
    <w:p w14:paraId="7FA4DE3A" w14:textId="0A0E2EAF" w:rsidR="008A5EC6" w:rsidRPr="00E36EF3" w:rsidRDefault="00D9545F" w:rsidP="009F3019">
      <w:pPr>
        <w:rPr>
          <w:rStyle w:val="Hyperlink"/>
          <w:rFonts w:ascii="Arial" w:hAnsi="Arial" w:cs="Arial"/>
          <w:b/>
          <w:sz w:val="24"/>
          <w:szCs w:val="24"/>
        </w:rPr>
      </w:pPr>
      <w:r w:rsidRPr="00E36EF3">
        <w:rPr>
          <w:rFonts w:ascii="Arial" w:hAnsi="Arial" w:cs="Arial"/>
          <w:b/>
          <w:sz w:val="24"/>
          <w:szCs w:val="24"/>
        </w:rPr>
        <w:t>C</w:t>
      </w:r>
      <w:r w:rsidR="00D6240C" w:rsidRPr="00E36EF3">
        <w:rPr>
          <w:rFonts w:ascii="Arial" w:hAnsi="Arial" w:cs="Arial"/>
          <w:b/>
          <w:sz w:val="24"/>
          <w:szCs w:val="24"/>
        </w:rPr>
        <w:t xml:space="preserve">ompleted </w:t>
      </w:r>
      <w:r w:rsidR="00FC0C0B" w:rsidRPr="00E36EF3">
        <w:rPr>
          <w:rFonts w:ascii="Arial" w:hAnsi="Arial" w:cs="Arial"/>
          <w:b/>
          <w:sz w:val="24"/>
          <w:szCs w:val="24"/>
        </w:rPr>
        <w:t>M</w:t>
      </w:r>
      <w:r w:rsidR="004F69A6" w:rsidRPr="00E36EF3">
        <w:rPr>
          <w:rFonts w:ascii="Arial" w:hAnsi="Arial" w:cs="Arial"/>
          <w:b/>
          <w:sz w:val="24"/>
          <w:szCs w:val="24"/>
        </w:rPr>
        <w:t>M</w:t>
      </w:r>
      <w:r w:rsidR="00FC0C0B" w:rsidRPr="00E36EF3">
        <w:rPr>
          <w:rFonts w:ascii="Arial" w:hAnsi="Arial" w:cs="Arial"/>
          <w:b/>
          <w:sz w:val="24"/>
          <w:szCs w:val="24"/>
        </w:rPr>
        <w:t xml:space="preserve"> </w:t>
      </w:r>
      <w:r w:rsidR="008A5EC6" w:rsidRPr="00E36EF3">
        <w:rPr>
          <w:rFonts w:ascii="Arial" w:hAnsi="Arial" w:cs="Arial"/>
          <w:b/>
          <w:sz w:val="24"/>
          <w:szCs w:val="24"/>
        </w:rPr>
        <w:t xml:space="preserve">1 and </w:t>
      </w:r>
      <w:r w:rsidR="00FC0C0B" w:rsidRPr="00E36EF3">
        <w:rPr>
          <w:rFonts w:ascii="Arial" w:hAnsi="Arial" w:cs="Arial"/>
          <w:b/>
          <w:sz w:val="24"/>
          <w:szCs w:val="24"/>
        </w:rPr>
        <w:t>M</w:t>
      </w:r>
      <w:r w:rsidR="004F69A6" w:rsidRPr="00E36EF3">
        <w:rPr>
          <w:rFonts w:ascii="Arial" w:hAnsi="Arial" w:cs="Arial"/>
          <w:b/>
          <w:sz w:val="24"/>
          <w:szCs w:val="24"/>
        </w:rPr>
        <w:t>M</w:t>
      </w:r>
      <w:r w:rsidR="00FC0C0B" w:rsidRPr="00E36EF3">
        <w:rPr>
          <w:rFonts w:ascii="Arial" w:hAnsi="Arial" w:cs="Arial"/>
          <w:b/>
          <w:sz w:val="24"/>
          <w:szCs w:val="24"/>
        </w:rPr>
        <w:t xml:space="preserve"> </w:t>
      </w:r>
      <w:r w:rsidR="008A5EC6" w:rsidRPr="00E36EF3">
        <w:rPr>
          <w:rFonts w:ascii="Arial" w:hAnsi="Arial" w:cs="Arial"/>
          <w:b/>
          <w:sz w:val="24"/>
          <w:szCs w:val="24"/>
        </w:rPr>
        <w:t>2 forms</w:t>
      </w:r>
      <w:r w:rsidRPr="00E36EF3">
        <w:rPr>
          <w:rFonts w:ascii="Arial" w:hAnsi="Arial" w:cs="Arial"/>
          <w:b/>
          <w:sz w:val="24"/>
          <w:szCs w:val="24"/>
        </w:rPr>
        <w:t xml:space="preserve"> are emailed</w:t>
      </w:r>
      <w:r w:rsidR="008A5EC6" w:rsidRPr="00E36EF3">
        <w:rPr>
          <w:rFonts w:ascii="Arial" w:hAnsi="Arial" w:cs="Arial"/>
          <w:b/>
          <w:sz w:val="24"/>
          <w:szCs w:val="24"/>
        </w:rPr>
        <w:t xml:space="preserve"> </w:t>
      </w:r>
      <w:r w:rsidR="00D6240C" w:rsidRPr="00E36EF3">
        <w:rPr>
          <w:rFonts w:ascii="Arial" w:hAnsi="Arial" w:cs="Arial"/>
          <w:b/>
          <w:sz w:val="24"/>
          <w:szCs w:val="24"/>
        </w:rPr>
        <w:t>to:</w:t>
      </w:r>
      <w:r w:rsidR="008A5EC6" w:rsidRPr="00E36EF3">
        <w:rPr>
          <w:rFonts w:ascii="Arial" w:hAnsi="Arial" w:cs="Arial"/>
          <w:b/>
          <w:sz w:val="24"/>
          <w:szCs w:val="24"/>
        </w:rPr>
        <w:t xml:space="preserve"> </w:t>
      </w:r>
      <w:hyperlink r:id="rId11" w:history="1">
        <w:r w:rsidR="0003567D" w:rsidRPr="00E36EF3">
          <w:rPr>
            <w:rStyle w:val="Hyperlink"/>
            <w:rFonts w:ascii="Arial" w:hAnsi="Arial" w:cs="Arial"/>
            <w:b/>
            <w:sz w:val="24"/>
            <w:szCs w:val="24"/>
          </w:rPr>
          <w:t>exclusions@rotherham.gov.uk</w:t>
        </w:r>
      </w:hyperlink>
    </w:p>
    <w:p w14:paraId="5D21A18D" w14:textId="77777777" w:rsidR="00780353" w:rsidRPr="00E36EF3" w:rsidRDefault="00780353" w:rsidP="009F3019">
      <w:pPr>
        <w:rPr>
          <w:rFonts w:ascii="Arial" w:hAnsi="Arial" w:cs="Arial"/>
          <w:sz w:val="24"/>
          <w:szCs w:val="24"/>
        </w:rPr>
      </w:pPr>
    </w:p>
    <w:p w14:paraId="5725CC9B" w14:textId="0F37DE47" w:rsidR="002C50BB" w:rsidRPr="00E36EF3" w:rsidRDefault="00BF379C" w:rsidP="000379AA">
      <w:pPr>
        <w:pStyle w:val="Heading1"/>
        <w:numPr>
          <w:ilvl w:val="0"/>
          <w:numId w:val="29"/>
        </w:numPr>
        <w:spacing w:before="0"/>
        <w:rPr>
          <w:rFonts w:ascii="Arial" w:hAnsi="Arial" w:cs="Arial"/>
          <w:color w:val="auto"/>
          <w:sz w:val="24"/>
          <w:szCs w:val="24"/>
        </w:rPr>
      </w:pPr>
      <w:bookmarkStart w:id="25" w:name="_Toc63082028"/>
      <w:bookmarkStart w:id="26" w:name="_Toc85200906"/>
      <w:r w:rsidRPr="00E36EF3">
        <w:rPr>
          <w:rFonts w:ascii="Arial" w:hAnsi="Arial" w:cs="Arial"/>
          <w:color w:val="auto"/>
          <w:sz w:val="24"/>
          <w:szCs w:val="24"/>
        </w:rPr>
        <w:t xml:space="preserve">Evidence based good </w:t>
      </w:r>
      <w:proofErr w:type="gramStart"/>
      <w:r w:rsidRPr="00E36EF3">
        <w:rPr>
          <w:rFonts w:ascii="Arial" w:hAnsi="Arial" w:cs="Arial"/>
          <w:color w:val="auto"/>
          <w:sz w:val="24"/>
          <w:szCs w:val="24"/>
        </w:rPr>
        <w:t>practice</w:t>
      </w:r>
      <w:bookmarkEnd w:id="25"/>
      <w:bookmarkEnd w:id="26"/>
      <w:proofErr w:type="gramEnd"/>
    </w:p>
    <w:p w14:paraId="0C136F62" w14:textId="625AE17B" w:rsidR="002C50BB" w:rsidRDefault="002C50BB" w:rsidP="000379AA">
      <w:pPr>
        <w:pStyle w:val="ListParagraph"/>
        <w:numPr>
          <w:ilvl w:val="1"/>
          <w:numId w:val="29"/>
        </w:numPr>
        <w:tabs>
          <w:tab w:val="left" w:pos="993"/>
          <w:tab w:val="left" w:pos="1276"/>
        </w:tabs>
        <w:rPr>
          <w:rFonts w:ascii="Arial" w:hAnsi="Arial" w:cs="Arial"/>
          <w:sz w:val="24"/>
          <w:szCs w:val="24"/>
        </w:rPr>
      </w:pPr>
      <w:r w:rsidRPr="00E36EF3">
        <w:rPr>
          <w:rFonts w:ascii="Arial" w:hAnsi="Arial" w:cs="Arial"/>
          <w:sz w:val="24"/>
          <w:szCs w:val="24"/>
        </w:rPr>
        <w:t>A pupil on a Managed Move should be treated in the same way as any new admission with access to the same range of strategies and interventions as any other pupil. Any intervention should be discussed and agreed with the pupil and family in advance so that they can make an informed decision about the proposed plan i.e., what could be done differently to support in the receiving school? There should be readiness to engage by all parties</w:t>
      </w:r>
      <w:r w:rsidR="000D3C36">
        <w:rPr>
          <w:rFonts w:ascii="Arial" w:hAnsi="Arial" w:cs="Arial"/>
          <w:sz w:val="24"/>
          <w:szCs w:val="24"/>
        </w:rPr>
        <w:t>;</w:t>
      </w:r>
      <w:r w:rsidRPr="00E36EF3">
        <w:rPr>
          <w:rFonts w:ascii="Arial" w:hAnsi="Arial" w:cs="Arial"/>
          <w:sz w:val="24"/>
          <w:szCs w:val="24"/>
        </w:rPr>
        <w:t xml:space="preserve"> </w:t>
      </w:r>
      <w:r w:rsidR="000D3C36">
        <w:rPr>
          <w:rFonts w:ascii="Arial" w:hAnsi="Arial" w:cs="Arial"/>
          <w:sz w:val="24"/>
          <w:szCs w:val="24"/>
        </w:rPr>
        <w:t>w</w:t>
      </w:r>
      <w:r w:rsidRPr="00E36EF3">
        <w:rPr>
          <w:rFonts w:ascii="Arial" w:hAnsi="Arial" w:cs="Arial"/>
          <w:sz w:val="24"/>
          <w:szCs w:val="24"/>
        </w:rPr>
        <w:t>ithout this school could be vulnerable to allegation or complaint.</w:t>
      </w:r>
    </w:p>
    <w:p w14:paraId="677C3C32" w14:textId="77777777" w:rsidR="00D2522B" w:rsidRDefault="00D2522B" w:rsidP="000379AA">
      <w:pPr>
        <w:pStyle w:val="ListParagraph"/>
        <w:numPr>
          <w:ilvl w:val="1"/>
          <w:numId w:val="29"/>
        </w:numPr>
        <w:tabs>
          <w:tab w:val="left" w:pos="993"/>
        </w:tabs>
        <w:ind w:left="851" w:right="254"/>
        <w:rPr>
          <w:rFonts w:ascii="Arial" w:hAnsi="Arial" w:cs="Arial"/>
          <w:sz w:val="24"/>
          <w:szCs w:val="24"/>
        </w:rPr>
      </w:pPr>
      <w:r w:rsidRPr="00993B76">
        <w:rPr>
          <w:rFonts w:ascii="Arial" w:hAnsi="Arial" w:cs="Arial"/>
          <w:sz w:val="24"/>
          <w:szCs w:val="24"/>
        </w:rPr>
        <w:t>DfE Suspension and permanent exclusion Guidance (September 22) also includes pupil movement, summarising when it is and is not appropriate for pupils to leave a school and when to remove a pupil from the school register. Schools are strongly advised to take this into account by developing secure processes for Managed Moves.</w:t>
      </w:r>
    </w:p>
    <w:p w14:paraId="0815A7ED" w14:textId="77777777" w:rsidR="00ED1E5C" w:rsidRPr="00E36EF3" w:rsidRDefault="00ED1E5C" w:rsidP="000379AA">
      <w:pPr>
        <w:pStyle w:val="ListParagraph"/>
        <w:numPr>
          <w:ilvl w:val="1"/>
          <w:numId w:val="29"/>
        </w:numPr>
        <w:tabs>
          <w:tab w:val="left" w:pos="993"/>
        </w:tabs>
        <w:ind w:left="851" w:hanging="491"/>
        <w:rPr>
          <w:rFonts w:ascii="Arial" w:hAnsi="Arial" w:cs="Arial"/>
          <w:sz w:val="24"/>
          <w:szCs w:val="24"/>
        </w:rPr>
      </w:pPr>
      <w:r>
        <w:rPr>
          <w:rFonts w:ascii="Arial" w:hAnsi="Arial" w:cs="Arial"/>
          <w:sz w:val="24"/>
          <w:szCs w:val="24"/>
        </w:rPr>
        <w:lastRenderedPageBreak/>
        <w:t xml:space="preserve">A Managed Move initiated following a successful period of off-site direction at the same school is viewed by DfE as being good practice.  </w:t>
      </w:r>
    </w:p>
    <w:p w14:paraId="2EA19674" w14:textId="77777777" w:rsidR="00ED1E5C" w:rsidRPr="00993B76" w:rsidRDefault="00ED1E5C" w:rsidP="00ED1E5C">
      <w:pPr>
        <w:pStyle w:val="ListParagraph"/>
        <w:tabs>
          <w:tab w:val="left" w:pos="851"/>
          <w:tab w:val="left" w:pos="993"/>
          <w:tab w:val="left" w:pos="1418"/>
        </w:tabs>
        <w:ind w:left="792" w:right="8140"/>
        <w:rPr>
          <w:rFonts w:ascii="Arial" w:hAnsi="Arial" w:cs="Arial"/>
          <w:sz w:val="24"/>
          <w:szCs w:val="24"/>
        </w:rPr>
      </w:pPr>
    </w:p>
    <w:p w14:paraId="58614AE5" w14:textId="77777777" w:rsidR="00BF379C" w:rsidRPr="00E36EF3" w:rsidRDefault="00BF379C" w:rsidP="009F3019">
      <w:pPr>
        <w:pStyle w:val="ListParagraph"/>
        <w:ind w:left="0"/>
        <w:rPr>
          <w:rFonts w:ascii="Arial" w:hAnsi="Arial" w:cs="Arial"/>
          <w:b/>
          <w:i/>
          <w:sz w:val="24"/>
          <w:szCs w:val="24"/>
        </w:rPr>
      </w:pPr>
    </w:p>
    <w:p w14:paraId="28307B96" w14:textId="68D7F757" w:rsidR="002C50BB" w:rsidRDefault="002C50BB" w:rsidP="009F3019">
      <w:pPr>
        <w:rPr>
          <w:rFonts w:ascii="Arial" w:hAnsi="Arial" w:cs="Arial"/>
          <w:b/>
          <w:i/>
          <w:sz w:val="24"/>
          <w:szCs w:val="24"/>
        </w:rPr>
      </w:pPr>
      <w:r w:rsidRPr="00E36EF3">
        <w:rPr>
          <w:rFonts w:ascii="Arial" w:hAnsi="Arial" w:cs="Arial"/>
          <w:b/>
          <w:i/>
          <w:sz w:val="24"/>
          <w:szCs w:val="24"/>
        </w:rPr>
        <w:t>Research show</w:t>
      </w:r>
      <w:r w:rsidR="00601D99" w:rsidRPr="00E36EF3">
        <w:rPr>
          <w:rFonts w:ascii="Arial" w:hAnsi="Arial" w:cs="Arial"/>
          <w:b/>
          <w:i/>
          <w:sz w:val="24"/>
          <w:szCs w:val="24"/>
        </w:rPr>
        <w:t>s</w:t>
      </w:r>
      <w:r w:rsidRPr="00E36EF3">
        <w:rPr>
          <w:rFonts w:ascii="Arial" w:hAnsi="Arial" w:cs="Arial"/>
          <w:b/>
          <w:i/>
          <w:sz w:val="24"/>
          <w:szCs w:val="24"/>
        </w:rPr>
        <w:t xml:space="preserve"> that Manages Moves are more likely to be successful when:</w:t>
      </w:r>
    </w:p>
    <w:p w14:paraId="70EBFF11" w14:textId="10029750" w:rsidR="000214B0" w:rsidRPr="00E36EF3" w:rsidRDefault="000214B0" w:rsidP="009F3019">
      <w:pPr>
        <w:rPr>
          <w:rFonts w:ascii="Arial" w:hAnsi="Arial" w:cs="Arial"/>
          <w:sz w:val="24"/>
          <w:szCs w:val="24"/>
        </w:rPr>
      </w:pPr>
    </w:p>
    <w:p w14:paraId="0948BA39" w14:textId="7164EC44" w:rsidR="00EA5998" w:rsidRPr="00864E39" w:rsidRDefault="002137C0" w:rsidP="00864E39">
      <w:pPr>
        <w:pStyle w:val="ListParagraph"/>
        <w:numPr>
          <w:ilvl w:val="0"/>
          <w:numId w:val="37"/>
        </w:numPr>
        <w:ind w:left="1134"/>
        <w:rPr>
          <w:rFonts w:ascii="Arial" w:hAnsi="Arial" w:cs="Arial"/>
          <w:sz w:val="24"/>
          <w:szCs w:val="24"/>
        </w:rPr>
      </w:pPr>
      <w:r>
        <w:rPr>
          <w:rFonts w:ascii="Arial" w:hAnsi="Arial" w:cs="Arial"/>
          <w:sz w:val="24"/>
          <w:szCs w:val="24"/>
        </w:rPr>
        <w:t>The</w:t>
      </w:r>
      <w:r w:rsidR="00EA5998" w:rsidRPr="00E36EF3">
        <w:rPr>
          <w:rFonts w:ascii="Arial" w:hAnsi="Arial" w:cs="Arial"/>
          <w:sz w:val="24"/>
          <w:szCs w:val="24"/>
        </w:rPr>
        <w:t xml:space="preserve"> move is supported and coordinated by a key worker with</w:t>
      </w:r>
      <w:r w:rsidR="00922DB2" w:rsidRPr="00E36EF3">
        <w:rPr>
          <w:rFonts w:ascii="Arial" w:hAnsi="Arial" w:cs="Arial"/>
          <w:sz w:val="24"/>
          <w:szCs w:val="24"/>
        </w:rPr>
        <w:t xml:space="preserve"> </w:t>
      </w:r>
      <w:r w:rsidR="00EA5998" w:rsidRPr="00E36EF3">
        <w:rPr>
          <w:rFonts w:ascii="Arial" w:hAnsi="Arial" w:cs="Arial"/>
          <w:sz w:val="24"/>
          <w:szCs w:val="24"/>
        </w:rPr>
        <w:t>actions agreed and managed via a multi-agency approach</w:t>
      </w:r>
      <w:r w:rsidR="00864E39">
        <w:rPr>
          <w:rFonts w:ascii="Arial" w:hAnsi="Arial" w:cs="Arial"/>
          <w:sz w:val="24"/>
          <w:szCs w:val="24"/>
        </w:rPr>
        <w:t>;</w:t>
      </w:r>
      <w:r w:rsidR="00864E39" w:rsidRPr="00864E39">
        <w:rPr>
          <w:rFonts w:ascii="Arial" w:hAnsi="Arial" w:cs="Arial"/>
          <w:sz w:val="24"/>
          <w:szCs w:val="24"/>
        </w:rPr>
        <w:t xml:space="preserve"> </w:t>
      </w:r>
      <w:r w:rsidR="00864E39" w:rsidRPr="00E36EF3">
        <w:rPr>
          <w:rFonts w:ascii="Arial" w:hAnsi="Arial" w:cs="Arial"/>
          <w:sz w:val="24"/>
          <w:szCs w:val="24"/>
        </w:rPr>
        <w:t>Information is shared in a timely manner in advance of the move for effective and thorough planning to take place before a move begins</w:t>
      </w:r>
      <w:r w:rsidR="00852D3D">
        <w:rPr>
          <w:rFonts w:ascii="Arial" w:hAnsi="Arial" w:cs="Arial"/>
          <w:sz w:val="24"/>
          <w:szCs w:val="24"/>
        </w:rPr>
        <w:t>.</w:t>
      </w:r>
    </w:p>
    <w:p w14:paraId="4CAAF95F" w14:textId="47C8E44A" w:rsidR="000214B0" w:rsidRDefault="00EA5998" w:rsidP="00864E39">
      <w:pPr>
        <w:pStyle w:val="ListParagraph"/>
        <w:numPr>
          <w:ilvl w:val="0"/>
          <w:numId w:val="37"/>
        </w:numPr>
        <w:ind w:left="1134"/>
        <w:rPr>
          <w:rFonts w:ascii="Arial" w:hAnsi="Arial" w:cs="Arial"/>
          <w:sz w:val="24"/>
          <w:szCs w:val="24"/>
        </w:rPr>
      </w:pPr>
      <w:r w:rsidRPr="00E36EF3">
        <w:rPr>
          <w:rFonts w:ascii="Arial" w:hAnsi="Arial" w:cs="Arial"/>
          <w:sz w:val="24"/>
          <w:szCs w:val="24"/>
        </w:rPr>
        <w:t>D</w:t>
      </w:r>
      <w:r w:rsidR="00BF379C" w:rsidRPr="00E36EF3">
        <w:rPr>
          <w:rFonts w:ascii="Arial" w:hAnsi="Arial" w:cs="Arial"/>
          <w:sz w:val="24"/>
          <w:szCs w:val="24"/>
        </w:rPr>
        <w:t>etailed information</w:t>
      </w:r>
      <w:r w:rsidRPr="00E36EF3">
        <w:rPr>
          <w:rFonts w:ascii="Arial" w:hAnsi="Arial" w:cs="Arial"/>
          <w:sz w:val="24"/>
          <w:szCs w:val="24"/>
        </w:rPr>
        <w:t>, both current and historical,</w:t>
      </w:r>
      <w:r w:rsidR="00BF379C" w:rsidRPr="00E36EF3">
        <w:rPr>
          <w:rFonts w:ascii="Arial" w:hAnsi="Arial" w:cs="Arial"/>
          <w:sz w:val="24"/>
          <w:szCs w:val="24"/>
        </w:rPr>
        <w:t xml:space="preserve"> </w:t>
      </w:r>
      <w:r w:rsidR="000214B0" w:rsidRPr="00E36EF3">
        <w:rPr>
          <w:rFonts w:ascii="Arial" w:hAnsi="Arial" w:cs="Arial"/>
          <w:sz w:val="24"/>
          <w:szCs w:val="24"/>
        </w:rPr>
        <w:t>is</w:t>
      </w:r>
      <w:r w:rsidR="00BF379C" w:rsidRPr="00E36EF3">
        <w:rPr>
          <w:rFonts w:ascii="Arial" w:hAnsi="Arial" w:cs="Arial"/>
          <w:sz w:val="24"/>
          <w:szCs w:val="24"/>
        </w:rPr>
        <w:t xml:space="preserve"> transferred to ensure that the new school is </w:t>
      </w:r>
      <w:r w:rsidR="00D529B7">
        <w:rPr>
          <w:rFonts w:ascii="Arial" w:hAnsi="Arial" w:cs="Arial"/>
          <w:sz w:val="24"/>
          <w:szCs w:val="24"/>
        </w:rPr>
        <w:t xml:space="preserve">fully </w:t>
      </w:r>
      <w:r w:rsidR="00BF379C" w:rsidRPr="00E36EF3">
        <w:rPr>
          <w:rFonts w:ascii="Arial" w:hAnsi="Arial" w:cs="Arial"/>
          <w:sz w:val="24"/>
          <w:szCs w:val="24"/>
        </w:rPr>
        <w:t xml:space="preserve">aware of the </w:t>
      </w:r>
      <w:r w:rsidR="000214B0" w:rsidRPr="00E36EF3">
        <w:rPr>
          <w:rFonts w:ascii="Arial" w:hAnsi="Arial" w:cs="Arial"/>
          <w:sz w:val="24"/>
          <w:szCs w:val="24"/>
        </w:rPr>
        <w:t xml:space="preserve">pupil </w:t>
      </w:r>
      <w:r w:rsidR="00BF379C" w:rsidRPr="00E36EF3">
        <w:rPr>
          <w:rFonts w:ascii="Arial" w:hAnsi="Arial" w:cs="Arial"/>
          <w:sz w:val="24"/>
          <w:szCs w:val="24"/>
        </w:rPr>
        <w:t>needs</w:t>
      </w:r>
      <w:r w:rsidR="000D3C36">
        <w:rPr>
          <w:rFonts w:ascii="Arial" w:hAnsi="Arial" w:cs="Arial"/>
          <w:sz w:val="24"/>
          <w:szCs w:val="24"/>
        </w:rPr>
        <w:t>, their strengths and difficulties</w:t>
      </w:r>
      <w:r w:rsidR="00852D3D">
        <w:rPr>
          <w:rFonts w:ascii="Arial" w:hAnsi="Arial" w:cs="Arial"/>
          <w:sz w:val="24"/>
          <w:szCs w:val="24"/>
        </w:rPr>
        <w:t>.</w:t>
      </w:r>
      <w:r w:rsidR="00BF379C" w:rsidRPr="00864E39">
        <w:rPr>
          <w:rFonts w:ascii="Arial" w:hAnsi="Arial" w:cs="Arial"/>
          <w:sz w:val="24"/>
          <w:szCs w:val="24"/>
        </w:rPr>
        <w:t xml:space="preserve"> </w:t>
      </w:r>
    </w:p>
    <w:p w14:paraId="0A844665" w14:textId="2FFE04BA" w:rsidR="00EA5998" w:rsidRPr="00864E39" w:rsidRDefault="00864E39" w:rsidP="00864E39">
      <w:pPr>
        <w:pStyle w:val="ListParagraph"/>
        <w:numPr>
          <w:ilvl w:val="0"/>
          <w:numId w:val="37"/>
        </w:numPr>
        <w:ind w:left="1134"/>
        <w:rPr>
          <w:rFonts w:ascii="Arial" w:hAnsi="Arial" w:cs="Arial"/>
          <w:b/>
          <w:i/>
          <w:sz w:val="24"/>
          <w:szCs w:val="24"/>
        </w:rPr>
      </w:pPr>
      <w:r>
        <w:rPr>
          <w:rFonts w:ascii="Arial" w:hAnsi="Arial" w:cs="Arial"/>
          <w:sz w:val="24"/>
          <w:szCs w:val="24"/>
        </w:rPr>
        <w:t>‘</w:t>
      </w:r>
      <w:r w:rsidRPr="00E36EF3">
        <w:rPr>
          <w:rFonts w:ascii="Arial" w:hAnsi="Arial" w:cs="Arial"/>
          <w:sz w:val="24"/>
          <w:szCs w:val="24"/>
        </w:rPr>
        <w:t>Reasonable adjustments</w:t>
      </w:r>
      <w:r>
        <w:rPr>
          <w:rFonts w:ascii="Arial" w:hAnsi="Arial" w:cs="Arial"/>
          <w:sz w:val="24"/>
          <w:szCs w:val="24"/>
        </w:rPr>
        <w:t>’</w:t>
      </w:r>
      <w:r w:rsidRPr="00E36EF3">
        <w:rPr>
          <w:rFonts w:ascii="Arial" w:hAnsi="Arial" w:cs="Arial"/>
          <w:sz w:val="24"/>
          <w:szCs w:val="24"/>
        </w:rPr>
        <w:t xml:space="preserve"> are identified in relation to the pupil’s Special Educational Needs and Disabilities (SEND) and are included in a personalised support plan</w:t>
      </w:r>
      <w:r w:rsidR="000533EB">
        <w:rPr>
          <w:rFonts w:ascii="Arial" w:hAnsi="Arial" w:cs="Arial"/>
          <w:sz w:val="24"/>
          <w:szCs w:val="24"/>
        </w:rPr>
        <w:t>.</w:t>
      </w:r>
      <w:r w:rsidRPr="00E36EF3">
        <w:rPr>
          <w:rFonts w:ascii="Arial" w:hAnsi="Arial" w:cs="Arial"/>
          <w:sz w:val="24"/>
          <w:szCs w:val="24"/>
        </w:rPr>
        <w:t xml:space="preserve"> </w:t>
      </w:r>
    </w:p>
    <w:p w14:paraId="00A4335A" w14:textId="00EAC0D4" w:rsidR="000214B0" w:rsidRPr="00864E39" w:rsidRDefault="00EA5998" w:rsidP="00864E39">
      <w:pPr>
        <w:pStyle w:val="ListParagraph"/>
        <w:numPr>
          <w:ilvl w:val="0"/>
          <w:numId w:val="37"/>
        </w:numPr>
        <w:ind w:left="1134"/>
        <w:rPr>
          <w:rFonts w:ascii="Arial" w:hAnsi="Arial" w:cs="Arial"/>
          <w:sz w:val="24"/>
          <w:szCs w:val="24"/>
        </w:rPr>
      </w:pPr>
      <w:r w:rsidRPr="00E36EF3">
        <w:rPr>
          <w:rFonts w:ascii="Arial" w:hAnsi="Arial" w:cs="Arial"/>
          <w:sz w:val="24"/>
          <w:szCs w:val="24"/>
        </w:rPr>
        <w:t>Sensitive information and data should be shared on a ‘need to know’ basis</w:t>
      </w:r>
      <w:r w:rsidR="00852D3D">
        <w:rPr>
          <w:rFonts w:ascii="Arial" w:hAnsi="Arial" w:cs="Arial"/>
          <w:sz w:val="24"/>
          <w:szCs w:val="24"/>
        </w:rPr>
        <w:t>.</w:t>
      </w:r>
    </w:p>
    <w:p w14:paraId="4AC09ECA" w14:textId="48F4459B" w:rsidR="000214B0" w:rsidRPr="00E36EF3" w:rsidRDefault="00EA5998" w:rsidP="00692820">
      <w:pPr>
        <w:pStyle w:val="ListParagraph"/>
        <w:numPr>
          <w:ilvl w:val="0"/>
          <w:numId w:val="37"/>
        </w:numPr>
        <w:ind w:left="1134"/>
        <w:rPr>
          <w:rFonts w:ascii="Arial" w:hAnsi="Arial" w:cs="Arial"/>
          <w:sz w:val="24"/>
          <w:szCs w:val="24"/>
        </w:rPr>
      </w:pPr>
      <w:r w:rsidRPr="00E36EF3">
        <w:rPr>
          <w:rFonts w:ascii="Arial" w:hAnsi="Arial" w:cs="Arial"/>
          <w:sz w:val="24"/>
          <w:szCs w:val="24"/>
        </w:rPr>
        <w:t>A</w:t>
      </w:r>
      <w:r w:rsidR="00BF379C" w:rsidRPr="00E36EF3">
        <w:rPr>
          <w:rFonts w:ascii="Arial" w:hAnsi="Arial" w:cs="Arial"/>
          <w:sz w:val="24"/>
          <w:szCs w:val="24"/>
        </w:rPr>
        <w:t>n induction</w:t>
      </w:r>
      <w:r w:rsidR="00D529B7">
        <w:rPr>
          <w:rFonts w:ascii="Arial" w:hAnsi="Arial" w:cs="Arial"/>
          <w:sz w:val="24"/>
          <w:szCs w:val="24"/>
        </w:rPr>
        <w:t>/integration</w:t>
      </w:r>
      <w:r w:rsidR="00BF379C" w:rsidRPr="00E36EF3">
        <w:rPr>
          <w:rFonts w:ascii="Arial" w:hAnsi="Arial" w:cs="Arial"/>
          <w:sz w:val="24"/>
          <w:szCs w:val="24"/>
        </w:rPr>
        <w:t xml:space="preserve"> to school </w:t>
      </w:r>
      <w:r w:rsidR="002C50BB" w:rsidRPr="00E36EF3">
        <w:rPr>
          <w:rFonts w:ascii="Arial" w:hAnsi="Arial" w:cs="Arial"/>
          <w:sz w:val="24"/>
          <w:szCs w:val="24"/>
        </w:rPr>
        <w:t xml:space="preserve">is planned </w:t>
      </w:r>
      <w:r w:rsidR="00BF379C" w:rsidRPr="00E36EF3">
        <w:rPr>
          <w:rFonts w:ascii="Arial" w:hAnsi="Arial" w:cs="Arial"/>
          <w:sz w:val="24"/>
          <w:szCs w:val="24"/>
        </w:rPr>
        <w:t xml:space="preserve">along with a prior agreement of </w:t>
      </w:r>
      <w:r w:rsidR="000214B0" w:rsidRPr="00E36EF3">
        <w:rPr>
          <w:rFonts w:ascii="Arial" w:hAnsi="Arial" w:cs="Arial"/>
          <w:sz w:val="24"/>
          <w:szCs w:val="24"/>
        </w:rPr>
        <w:t>the</w:t>
      </w:r>
      <w:r w:rsidR="00BF379C" w:rsidRPr="00E36EF3">
        <w:rPr>
          <w:rFonts w:ascii="Arial" w:hAnsi="Arial" w:cs="Arial"/>
          <w:sz w:val="24"/>
          <w:szCs w:val="24"/>
        </w:rPr>
        <w:t xml:space="preserve"> timetable</w:t>
      </w:r>
      <w:r w:rsidR="000214B0" w:rsidRPr="00E36EF3">
        <w:rPr>
          <w:rFonts w:ascii="Arial" w:hAnsi="Arial" w:cs="Arial"/>
          <w:sz w:val="24"/>
          <w:szCs w:val="24"/>
        </w:rPr>
        <w:t xml:space="preserve"> </w:t>
      </w:r>
      <w:r w:rsidR="00BF379C" w:rsidRPr="00E36EF3">
        <w:rPr>
          <w:rFonts w:ascii="Arial" w:hAnsi="Arial" w:cs="Arial"/>
          <w:sz w:val="24"/>
          <w:szCs w:val="24"/>
        </w:rPr>
        <w:t>and who th</w:t>
      </w:r>
      <w:r w:rsidR="002C50BB" w:rsidRPr="00E36EF3">
        <w:rPr>
          <w:rFonts w:ascii="Arial" w:hAnsi="Arial" w:cs="Arial"/>
          <w:sz w:val="24"/>
          <w:szCs w:val="24"/>
        </w:rPr>
        <w:t>e</w:t>
      </w:r>
      <w:r w:rsidR="000214B0" w:rsidRPr="00E36EF3">
        <w:rPr>
          <w:rFonts w:ascii="Arial" w:hAnsi="Arial" w:cs="Arial"/>
          <w:sz w:val="24"/>
          <w:szCs w:val="24"/>
        </w:rPr>
        <w:t xml:space="preserve"> </w:t>
      </w:r>
      <w:r w:rsidR="002137C0">
        <w:rPr>
          <w:rFonts w:ascii="Arial" w:hAnsi="Arial" w:cs="Arial"/>
          <w:sz w:val="24"/>
          <w:szCs w:val="24"/>
        </w:rPr>
        <w:t>pupil</w:t>
      </w:r>
      <w:r w:rsidR="00BF379C" w:rsidRPr="00E36EF3">
        <w:rPr>
          <w:rFonts w:ascii="Arial" w:hAnsi="Arial" w:cs="Arial"/>
          <w:sz w:val="24"/>
          <w:szCs w:val="24"/>
        </w:rPr>
        <w:t xml:space="preserve"> should go to for help</w:t>
      </w:r>
      <w:r w:rsidR="00852D3D">
        <w:rPr>
          <w:rFonts w:ascii="Arial" w:hAnsi="Arial" w:cs="Arial"/>
          <w:sz w:val="24"/>
          <w:szCs w:val="24"/>
        </w:rPr>
        <w:t>.</w:t>
      </w:r>
    </w:p>
    <w:p w14:paraId="6090E017" w14:textId="5E1F14D0" w:rsidR="000214B0" w:rsidRPr="00E36EF3" w:rsidRDefault="00EA5998" w:rsidP="00692820">
      <w:pPr>
        <w:pStyle w:val="ListParagraph"/>
        <w:numPr>
          <w:ilvl w:val="0"/>
          <w:numId w:val="37"/>
        </w:numPr>
        <w:ind w:left="1134"/>
        <w:rPr>
          <w:rFonts w:ascii="Arial" w:hAnsi="Arial" w:cs="Arial"/>
          <w:sz w:val="24"/>
          <w:szCs w:val="24"/>
        </w:rPr>
      </w:pPr>
      <w:r w:rsidRPr="00E36EF3">
        <w:rPr>
          <w:rFonts w:ascii="Arial" w:hAnsi="Arial" w:cs="Arial"/>
          <w:sz w:val="24"/>
          <w:szCs w:val="24"/>
        </w:rPr>
        <w:t>A</w:t>
      </w:r>
      <w:r w:rsidR="000214B0" w:rsidRPr="00E36EF3">
        <w:rPr>
          <w:rFonts w:ascii="Arial" w:hAnsi="Arial" w:cs="Arial"/>
          <w:sz w:val="24"/>
          <w:szCs w:val="24"/>
        </w:rPr>
        <w:t>ll parties have a</w:t>
      </w:r>
      <w:r w:rsidR="00BF379C" w:rsidRPr="00E36EF3">
        <w:rPr>
          <w:rFonts w:ascii="Arial" w:hAnsi="Arial" w:cs="Arial"/>
          <w:sz w:val="24"/>
          <w:szCs w:val="24"/>
        </w:rPr>
        <w:t xml:space="preserve"> clear understanding of expectations</w:t>
      </w:r>
      <w:r w:rsidR="00852D3D">
        <w:rPr>
          <w:rFonts w:ascii="Arial" w:hAnsi="Arial" w:cs="Arial"/>
          <w:sz w:val="24"/>
          <w:szCs w:val="24"/>
        </w:rPr>
        <w:t>.</w:t>
      </w:r>
    </w:p>
    <w:p w14:paraId="18D914BB" w14:textId="696E5C22" w:rsidR="001B408A" w:rsidRPr="00E36EF3" w:rsidRDefault="00EA5998" w:rsidP="00692820">
      <w:pPr>
        <w:pStyle w:val="ListParagraph"/>
        <w:numPr>
          <w:ilvl w:val="0"/>
          <w:numId w:val="37"/>
        </w:numPr>
        <w:ind w:left="1134"/>
        <w:rPr>
          <w:rFonts w:ascii="Arial" w:hAnsi="Arial" w:cs="Arial"/>
          <w:sz w:val="24"/>
          <w:szCs w:val="24"/>
        </w:rPr>
      </w:pPr>
      <w:r w:rsidRPr="00E36EF3">
        <w:rPr>
          <w:rFonts w:ascii="Arial" w:hAnsi="Arial" w:cs="Arial"/>
          <w:sz w:val="24"/>
          <w:szCs w:val="24"/>
        </w:rPr>
        <w:t>The arrangement is in the pupil’s best interest and not inadvertently transferring underlying issues to another setting</w:t>
      </w:r>
      <w:r w:rsidR="00852D3D">
        <w:rPr>
          <w:rFonts w:ascii="Arial" w:hAnsi="Arial" w:cs="Arial"/>
          <w:sz w:val="24"/>
          <w:szCs w:val="24"/>
        </w:rPr>
        <w:t>.</w:t>
      </w:r>
    </w:p>
    <w:p w14:paraId="1F8008DA" w14:textId="49D165C2" w:rsidR="00EA5998" w:rsidRPr="00E36EF3" w:rsidRDefault="00EA5998" w:rsidP="00692820">
      <w:pPr>
        <w:pStyle w:val="ListParagraph"/>
        <w:numPr>
          <w:ilvl w:val="0"/>
          <w:numId w:val="37"/>
        </w:numPr>
        <w:ind w:left="1134"/>
        <w:rPr>
          <w:rFonts w:ascii="Arial" w:hAnsi="Arial" w:cs="Arial"/>
          <w:sz w:val="24"/>
          <w:szCs w:val="24"/>
        </w:rPr>
      </w:pPr>
      <w:r w:rsidRPr="00E36EF3">
        <w:rPr>
          <w:rFonts w:ascii="Arial" w:hAnsi="Arial" w:cs="Arial"/>
          <w:sz w:val="24"/>
          <w:szCs w:val="24"/>
        </w:rPr>
        <w:t>The family members fully understand the process and do not feel that the decision has already been made or that they are being forced into a</w:t>
      </w:r>
      <w:r w:rsidR="000D3C36">
        <w:rPr>
          <w:rFonts w:ascii="Arial" w:hAnsi="Arial" w:cs="Arial"/>
          <w:sz w:val="24"/>
          <w:szCs w:val="24"/>
        </w:rPr>
        <w:t>greeing</w:t>
      </w:r>
      <w:r w:rsidR="00852D3D">
        <w:rPr>
          <w:rFonts w:ascii="Arial" w:hAnsi="Arial" w:cs="Arial"/>
          <w:sz w:val="24"/>
          <w:szCs w:val="24"/>
        </w:rPr>
        <w:t>.</w:t>
      </w:r>
    </w:p>
    <w:p w14:paraId="11A5C996" w14:textId="0139A26A" w:rsidR="00EA5998" w:rsidRPr="00864E39" w:rsidRDefault="00EA5998" w:rsidP="00864E39">
      <w:pPr>
        <w:pStyle w:val="ListParagraph"/>
        <w:numPr>
          <w:ilvl w:val="0"/>
          <w:numId w:val="37"/>
        </w:numPr>
        <w:ind w:left="1134"/>
        <w:rPr>
          <w:rFonts w:ascii="Arial" w:hAnsi="Arial" w:cs="Arial"/>
          <w:sz w:val="24"/>
          <w:szCs w:val="24"/>
        </w:rPr>
      </w:pPr>
      <w:r w:rsidRPr="00E36EF3">
        <w:rPr>
          <w:rFonts w:ascii="Arial" w:hAnsi="Arial" w:cs="Arial"/>
          <w:sz w:val="24"/>
          <w:szCs w:val="24"/>
        </w:rPr>
        <w:t>Regular monitoring and reviews take place and good communication exists between all parties, especially home. The home school must continue to play a key role in the process to maximise success</w:t>
      </w:r>
      <w:r w:rsidR="00852D3D">
        <w:rPr>
          <w:rFonts w:ascii="Arial" w:hAnsi="Arial" w:cs="Arial"/>
          <w:sz w:val="24"/>
          <w:szCs w:val="24"/>
        </w:rPr>
        <w:t>.</w:t>
      </w:r>
    </w:p>
    <w:p w14:paraId="20333EE2" w14:textId="1B18754E" w:rsidR="00EA5998" w:rsidRPr="00E36EF3" w:rsidRDefault="00EA5998" w:rsidP="00692820">
      <w:pPr>
        <w:pStyle w:val="ListParagraph"/>
        <w:numPr>
          <w:ilvl w:val="0"/>
          <w:numId w:val="37"/>
        </w:numPr>
        <w:ind w:left="1134"/>
        <w:rPr>
          <w:rFonts w:ascii="Arial" w:hAnsi="Arial" w:cs="Arial"/>
          <w:sz w:val="24"/>
          <w:szCs w:val="24"/>
        </w:rPr>
      </w:pPr>
      <w:r w:rsidRPr="00E36EF3">
        <w:rPr>
          <w:rFonts w:ascii="Arial" w:hAnsi="Arial" w:cs="Arial"/>
          <w:sz w:val="24"/>
          <w:szCs w:val="24"/>
        </w:rPr>
        <w:t>The pupil’s ‘voice’ has been actively heard</w:t>
      </w:r>
      <w:r w:rsidR="00852D3D">
        <w:rPr>
          <w:rFonts w:ascii="Arial" w:hAnsi="Arial" w:cs="Arial"/>
          <w:sz w:val="24"/>
          <w:szCs w:val="24"/>
        </w:rPr>
        <w:t>.</w:t>
      </w:r>
    </w:p>
    <w:p w14:paraId="69003133" w14:textId="1458FF0A" w:rsidR="00EA5998" w:rsidRPr="00E36EF3" w:rsidRDefault="00EA5998" w:rsidP="00692820">
      <w:pPr>
        <w:pStyle w:val="ListParagraph"/>
        <w:numPr>
          <w:ilvl w:val="0"/>
          <w:numId w:val="37"/>
        </w:numPr>
        <w:ind w:left="1134"/>
        <w:rPr>
          <w:rFonts w:ascii="Arial" w:hAnsi="Arial" w:cs="Arial"/>
          <w:sz w:val="24"/>
          <w:szCs w:val="24"/>
        </w:rPr>
      </w:pPr>
      <w:r w:rsidRPr="00E36EF3">
        <w:rPr>
          <w:rFonts w:ascii="Arial" w:hAnsi="Arial" w:cs="Arial"/>
          <w:sz w:val="24"/>
          <w:szCs w:val="24"/>
        </w:rPr>
        <w:t xml:space="preserve">Practical arrangements </w:t>
      </w:r>
      <w:r w:rsidR="006E57EE" w:rsidRPr="00E36EF3">
        <w:rPr>
          <w:rFonts w:ascii="Arial" w:hAnsi="Arial" w:cs="Arial"/>
          <w:sz w:val="24"/>
          <w:szCs w:val="24"/>
        </w:rPr>
        <w:t>for transport</w:t>
      </w:r>
      <w:r w:rsidRPr="00E36EF3">
        <w:rPr>
          <w:rFonts w:ascii="Arial" w:hAnsi="Arial" w:cs="Arial"/>
          <w:sz w:val="24"/>
          <w:szCs w:val="24"/>
        </w:rPr>
        <w:t xml:space="preserve"> have been considered in advance</w:t>
      </w:r>
      <w:r w:rsidR="00852D3D">
        <w:rPr>
          <w:rFonts w:ascii="Arial" w:hAnsi="Arial" w:cs="Arial"/>
          <w:sz w:val="24"/>
          <w:szCs w:val="24"/>
        </w:rPr>
        <w:t>.</w:t>
      </w:r>
    </w:p>
    <w:p w14:paraId="07F90E15" w14:textId="353CEF79" w:rsidR="00864E39" w:rsidRPr="00864E39" w:rsidRDefault="00EA5998" w:rsidP="00864E39">
      <w:pPr>
        <w:pStyle w:val="ListParagraph"/>
        <w:numPr>
          <w:ilvl w:val="0"/>
          <w:numId w:val="37"/>
        </w:numPr>
        <w:ind w:left="1134"/>
        <w:rPr>
          <w:rFonts w:ascii="Arial" w:hAnsi="Arial" w:cs="Arial"/>
          <w:sz w:val="24"/>
          <w:szCs w:val="24"/>
        </w:rPr>
      </w:pPr>
      <w:r w:rsidRPr="00E36EF3">
        <w:rPr>
          <w:rFonts w:ascii="Arial" w:hAnsi="Arial" w:cs="Arial"/>
          <w:sz w:val="24"/>
          <w:szCs w:val="24"/>
        </w:rPr>
        <w:t>School uniform and any relevant equipment is provided where necessary</w:t>
      </w:r>
      <w:r w:rsidR="00852D3D">
        <w:rPr>
          <w:rFonts w:ascii="Arial" w:hAnsi="Arial" w:cs="Arial"/>
          <w:sz w:val="24"/>
          <w:szCs w:val="24"/>
        </w:rPr>
        <w:t>.</w:t>
      </w:r>
    </w:p>
    <w:p w14:paraId="27627367" w14:textId="7DBBC610" w:rsidR="00864E39" w:rsidRPr="00864E39" w:rsidRDefault="00864E39" w:rsidP="00864E39">
      <w:pPr>
        <w:pStyle w:val="ListParagraph"/>
        <w:numPr>
          <w:ilvl w:val="0"/>
          <w:numId w:val="37"/>
        </w:numPr>
        <w:ind w:left="1134"/>
        <w:rPr>
          <w:rFonts w:ascii="Arial" w:hAnsi="Arial" w:cs="Arial"/>
          <w:sz w:val="24"/>
          <w:szCs w:val="24"/>
        </w:rPr>
      </w:pPr>
      <w:r w:rsidRPr="00E36EF3">
        <w:rPr>
          <w:rFonts w:ascii="Arial" w:hAnsi="Arial" w:cs="Arial"/>
          <w:sz w:val="24"/>
          <w:szCs w:val="24"/>
        </w:rPr>
        <w:t>Regular monitoring and reviews take place and good communication exists between all parties, especially home. The home school must continue to play a key role in the process to maximise success</w:t>
      </w:r>
      <w:r w:rsidR="00852D3D">
        <w:rPr>
          <w:rFonts w:ascii="Arial" w:hAnsi="Arial" w:cs="Arial"/>
          <w:sz w:val="24"/>
          <w:szCs w:val="24"/>
        </w:rPr>
        <w:t>.</w:t>
      </w:r>
    </w:p>
    <w:p w14:paraId="3A0BA248" w14:textId="77777777" w:rsidR="00780353" w:rsidRPr="00E36EF3" w:rsidRDefault="00780353" w:rsidP="001B408A">
      <w:pPr>
        <w:spacing w:line="276" w:lineRule="auto"/>
        <w:rPr>
          <w:rFonts w:ascii="Arial" w:hAnsi="Arial" w:cs="Arial"/>
          <w:b/>
          <w:i/>
          <w:sz w:val="24"/>
          <w:szCs w:val="24"/>
        </w:rPr>
      </w:pPr>
    </w:p>
    <w:p w14:paraId="26AF35FC" w14:textId="43D8A6B7" w:rsidR="00BF379C" w:rsidRPr="00E36EF3" w:rsidRDefault="00BF379C" w:rsidP="001B408A">
      <w:pPr>
        <w:spacing w:line="276" w:lineRule="auto"/>
        <w:rPr>
          <w:rFonts w:ascii="Arial" w:hAnsi="Arial" w:cs="Arial"/>
          <w:b/>
          <w:i/>
          <w:sz w:val="24"/>
          <w:szCs w:val="24"/>
        </w:rPr>
      </w:pPr>
      <w:r w:rsidRPr="00E36EF3">
        <w:rPr>
          <w:rFonts w:ascii="Arial" w:hAnsi="Arial" w:cs="Arial"/>
          <w:b/>
          <w:i/>
          <w:sz w:val="24"/>
          <w:szCs w:val="24"/>
        </w:rPr>
        <w:t>What children, young people and families say about their Managed Move experience</w:t>
      </w:r>
    </w:p>
    <w:p w14:paraId="2AB6DE76" w14:textId="77777777" w:rsidR="00BF379C" w:rsidRDefault="00BF379C" w:rsidP="00BF379C">
      <w:pPr>
        <w:pStyle w:val="ListParagraph"/>
        <w:spacing w:line="276" w:lineRule="auto"/>
        <w:ind w:left="0"/>
        <w:rPr>
          <w:rFonts w:ascii="Arial" w:hAnsi="Arial" w:cs="Arial"/>
          <w:b/>
          <w:i/>
          <w:sz w:val="24"/>
        </w:rPr>
      </w:pPr>
    </w:p>
    <w:tbl>
      <w:tblPr>
        <w:tblStyle w:val="TableGrid"/>
        <w:tblW w:w="10632" w:type="dxa"/>
        <w:tblInd w:w="-459" w:type="dxa"/>
        <w:tblLook w:val="04A0" w:firstRow="1" w:lastRow="0" w:firstColumn="1" w:lastColumn="0" w:noHBand="0" w:noVBand="1"/>
      </w:tblPr>
      <w:tblGrid>
        <w:gridCol w:w="3544"/>
        <w:gridCol w:w="3484"/>
        <w:gridCol w:w="3604"/>
      </w:tblGrid>
      <w:tr w:rsidR="00BF379C" w14:paraId="5F9A89E4" w14:textId="77777777" w:rsidTr="001045B8">
        <w:tc>
          <w:tcPr>
            <w:tcW w:w="3544" w:type="dxa"/>
            <w:shd w:val="clear" w:color="auto" w:fill="auto"/>
          </w:tcPr>
          <w:p w14:paraId="44812D82" w14:textId="77777777" w:rsidR="00BF379C" w:rsidRDefault="00BF379C" w:rsidP="001045B8">
            <w:pPr>
              <w:pStyle w:val="ListParagraph"/>
              <w:spacing w:line="276" w:lineRule="auto"/>
              <w:ind w:left="0"/>
              <w:rPr>
                <w:rFonts w:ascii="Arial" w:hAnsi="Arial" w:cs="Arial"/>
                <w:b/>
                <w:i/>
                <w:sz w:val="24"/>
              </w:rPr>
            </w:pPr>
            <w:r>
              <w:rPr>
                <w:rFonts w:ascii="Arial" w:hAnsi="Arial" w:cs="Arial"/>
                <w:b/>
                <w:i/>
                <w:sz w:val="24"/>
              </w:rPr>
              <w:t>Positive experience</w:t>
            </w:r>
          </w:p>
        </w:tc>
        <w:tc>
          <w:tcPr>
            <w:tcW w:w="3484" w:type="dxa"/>
            <w:shd w:val="clear" w:color="auto" w:fill="auto"/>
          </w:tcPr>
          <w:p w14:paraId="2ABBA97F" w14:textId="77777777" w:rsidR="00BF379C" w:rsidRDefault="00BF379C" w:rsidP="001045B8">
            <w:pPr>
              <w:pStyle w:val="ListParagraph"/>
              <w:spacing w:line="276" w:lineRule="auto"/>
              <w:ind w:left="0"/>
              <w:rPr>
                <w:rFonts w:ascii="Arial" w:hAnsi="Arial" w:cs="Arial"/>
                <w:b/>
                <w:i/>
                <w:sz w:val="24"/>
              </w:rPr>
            </w:pPr>
            <w:r>
              <w:rPr>
                <w:rFonts w:ascii="Arial" w:hAnsi="Arial" w:cs="Arial"/>
                <w:b/>
                <w:i/>
                <w:sz w:val="24"/>
              </w:rPr>
              <w:t>Negative experience</w:t>
            </w:r>
          </w:p>
        </w:tc>
        <w:tc>
          <w:tcPr>
            <w:tcW w:w="3604" w:type="dxa"/>
            <w:shd w:val="clear" w:color="auto" w:fill="auto"/>
          </w:tcPr>
          <w:p w14:paraId="7C623BBC" w14:textId="77777777" w:rsidR="00BF379C" w:rsidRDefault="00BF379C" w:rsidP="001045B8">
            <w:pPr>
              <w:pStyle w:val="ListParagraph"/>
              <w:spacing w:line="276" w:lineRule="auto"/>
              <w:ind w:left="0"/>
              <w:rPr>
                <w:rFonts w:ascii="Arial" w:hAnsi="Arial" w:cs="Arial"/>
                <w:b/>
                <w:i/>
                <w:sz w:val="24"/>
              </w:rPr>
            </w:pPr>
            <w:r>
              <w:rPr>
                <w:rFonts w:ascii="Arial" w:hAnsi="Arial" w:cs="Arial"/>
                <w:b/>
                <w:i/>
                <w:sz w:val="24"/>
              </w:rPr>
              <w:t>Would have been better if...</w:t>
            </w:r>
          </w:p>
        </w:tc>
      </w:tr>
      <w:tr w:rsidR="00BF379C" w14:paraId="403A91D9" w14:textId="77777777" w:rsidTr="001045B8">
        <w:tc>
          <w:tcPr>
            <w:tcW w:w="3544" w:type="dxa"/>
            <w:shd w:val="clear" w:color="auto" w:fill="auto"/>
          </w:tcPr>
          <w:p w14:paraId="46A8CD90" w14:textId="77777777" w:rsidR="00BF379C" w:rsidRPr="00795831" w:rsidRDefault="00BF379C" w:rsidP="001045B8">
            <w:pPr>
              <w:pStyle w:val="ListParagraph"/>
              <w:spacing w:line="276" w:lineRule="auto"/>
              <w:ind w:left="0"/>
              <w:rPr>
                <w:rFonts w:cs="Arial"/>
              </w:rPr>
            </w:pPr>
            <w:r w:rsidRPr="00BE6E21">
              <w:rPr>
                <w:rFonts w:cs="Arial"/>
              </w:rPr>
              <w:t>“It was the best thing</w:t>
            </w:r>
            <w:r>
              <w:rPr>
                <w:rFonts w:cs="Arial"/>
              </w:rPr>
              <w:t xml:space="preserve"> that could have happened to me</w:t>
            </w:r>
            <w:r w:rsidRPr="00BE6E21">
              <w:rPr>
                <w:rFonts w:cs="Arial"/>
              </w:rPr>
              <w:t>; I needed to move to</w:t>
            </w:r>
            <w:r>
              <w:rPr>
                <w:rFonts w:cs="Arial"/>
              </w:rPr>
              <w:t xml:space="preserve"> be able to change my behaviour.</w:t>
            </w:r>
            <w:r w:rsidRPr="00BE6E21">
              <w:rPr>
                <w:rFonts w:cs="Arial"/>
              </w:rPr>
              <w:t xml:space="preserve"> I was in with a group of friends and getting into trouble and everybody expected me to be bad all the time, I usually got blamed for things I hadn’t done”.</w:t>
            </w:r>
          </w:p>
        </w:tc>
        <w:tc>
          <w:tcPr>
            <w:tcW w:w="3484" w:type="dxa"/>
            <w:shd w:val="clear" w:color="auto" w:fill="auto"/>
          </w:tcPr>
          <w:p w14:paraId="54E2F011" w14:textId="77777777" w:rsidR="00BF379C" w:rsidRPr="00BE6E21" w:rsidRDefault="00BF379C" w:rsidP="001045B8">
            <w:pPr>
              <w:pStyle w:val="ListParagraph"/>
              <w:spacing w:line="276" w:lineRule="auto"/>
              <w:ind w:left="0"/>
              <w:rPr>
                <w:rFonts w:cs="Arial"/>
                <w:b/>
                <w:i/>
              </w:rPr>
            </w:pPr>
            <w:r w:rsidRPr="00BE6E21">
              <w:rPr>
                <w:rFonts w:cs="Arial"/>
                <w:b/>
                <w:i/>
              </w:rPr>
              <w:t>“</w:t>
            </w:r>
            <w:r w:rsidRPr="00BE6E21">
              <w:rPr>
                <w:rFonts w:cs="Arial"/>
              </w:rPr>
              <w:t>Nobody from school attended any reviews or planning meetings. It just felt like they had washed their hands of him.”</w:t>
            </w:r>
          </w:p>
          <w:p w14:paraId="2120A574" w14:textId="77777777" w:rsidR="00BF379C" w:rsidRPr="00BE6E21" w:rsidRDefault="00BF379C" w:rsidP="001045B8">
            <w:pPr>
              <w:pStyle w:val="ListParagraph"/>
              <w:spacing w:line="276" w:lineRule="auto"/>
              <w:ind w:left="0"/>
              <w:rPr>
                <w:rFonts w:cs="Arial"/>
                <w:b/>
                <w:i/>
              </w:rPr>
            </w:pPr>
          </w:p>
          <w:p w14:paraId="7C780E7B" w14:textId="77777777" w:rsidR="00BF379C" w:rsidRPr="00BE6E21" w:rsidRDefault="00BF379C" w:rsidP="001045B8">
            <w:pPr>
              <w:pStyle w:val="ListParagraph"/>
              <w:spacing w:line="276" w:lineRule="auto"/>
              <w:ind w:left="0"/>
              <w:rPr>
                <w:rFonts w:cs="Arial"/>
                <w:b/>
                <w:i/>
              </w:rPr>
            </w:pPr>
          </w:p>
        </w:tc>
        <w:tc>
          <w:tcPr>
            <w:tcW w:w="3604" w:type="dxa"/>
            <w:shd w:val="clear" w:color="auto" w:fill="auto"/>
          </w:tcPr>
          <w:p w14:paraId="24D07F7E" w14:textId="77777777" w:rsidR="00BF379C" w:rsidRPr="00BE6E21" w:rsidRDefault="00BF379C" w:rsidP="001045B8">
            <w:pPr>
              <w:pStyle w:val="ListParagraph"/>
              <w:spacing w:line="276" w:lineRule="auto"/>
              <w:ind w:left="0"/>
              <w:rPr>
                <w:rFonts w:cs="Arial"/>
              </w:rPr>
            </w:pPr>
            <w:r w:rsidRPr="00BE6E21">
              <w:rPr>
                <w:rFonts w:cs="Arial"/>
              </w:rPr>
              <w:t>“More help would have made it better”.</w:t>
            </w:r>
          </w:p>
          <w:p w14:paraId="6DB7D385" w14:textId="77777777" w:rsidR="00BF379C" w:rsidRPr="00BE6E21" w:rsidRDefault="00BF379C" w:rsidP="001045B8">
            <w:pPr>
              <w:pStyle w:val="ListParagraph"/>
              <w:spacing w:line="276" w:lineRule="auto"/>
              <w:ind w:left="0"/>
              <w:rPr>
                <w:rFonts w:cs="Arial"/>
                <w:b/>
                <w:i/>
              </w:rPr>
            </w:pPr>
          </w:p>
        </w:tc>
      </w:tr>
      <w:tr w:rsidR="00BF379C" w14:paraId="5A8BE38B" w14:textId="77777777" w:rsidTr="001045B8">
        <w:tc>
          <w:tcPr>
            <w:tcW w:w="3544" w:type="dxa"/>
            <w:shd w:val="clear" w:color="auto" w:fill="auto"/>
          </w:tcPr>
          <w:p w14:paraId="21FA077A" w14:textId="77777777" w:rsidR="00BF379C" w:rsidRPr="00BE6E21" w:rsidRDefault="00BF379C" w:rsidP="001045B8">
            <w:pPr>
              <w:pStyle w:val="ListParagraph"/>
              <w:spacing w:line="276" w:lineRule="auto"/>
              <w:ind w:left="0"/>
              <w:rPr>
                <w:rFonts w:cs="Arial"/>
                <w:b/>
                <w:i/>
              </w:rPr>
            </w:pPr>
            <w:r>
              <w:rPr>
                <w:rFonts w:cs="Arial"/>
              </w:rPr>
              <w:t xml:space="preserve">“I learn more at xxx </w:t>
            </w:r>
            <w:r w:rsidRPr="00BE6E21">
              <w:rPr>
                <w:rFonts w:cs="Arial"/>
              </w:rPr>
              <w:t>and I can get better as it’s not as challenging and a much better school for me</w:t>
            </w:r>
            <w:r>
              <w:rPr>
                <w:rFonts w:cs="Arial"/>
              </w:rPr>
              <w:t>.”</w:t>
            </w:r>
          </w:p>
        </w:tc>
        <w:tc>
          <w:tcPr>
            <w:tcW w:w="3484" w:type="dxa"/>
            <w:shd w:val="clear" w:color="auto" w:fill="auto"/>
          </w:tcPr>
          <w:p w14:paraId="0FFD9E67" w14:textId="77777777" w:rsidR="00BF379C" w:rsidRPr="00BE6E21" w:rsidRDefault="00BF379C" w:rsidP="001045B8">
            <w:pPr>
              <w:pStyle w:val="ListParagraph"/>
              <w:spacing w:line="276" w:lineRule="auto"/>
              <w:ind w:left="0"/>
              <w:rPr>
                <w:rFonts w:cs="Arial"/>
              </w:rPr>
            </w:pPr>
            <w:r w:rsidRPr="00BE6E21">
              <w:rPr>
                <w:rFonts w:cs="Arial"/>
              </w:rPr>
              <w:t>“They sai</w:t>
            </w:r>
            <w:r>
              <w:rPr>
                <w:rFonts w:cs="Arial"/>
              </w:rPr>
              <w:t>d I wasn’t allowed to attend a</w:t>
            </w:r>
            <w:r w:rsidRPr="00BE6E21">
              <w:rPr>
                <w:rFonts w:cs="Arial"/>
              </w:rPr>
              <w:t xml:space="preserve">gain, that I had to go on a </w:t>
            </w:r>
            <w:r>
              <w:rPr>
                <w:rFonts w:cs="Arial"/>
              </w:rPr>
              <w:t>Managed Move.</w:t>
            </w:r>
            <w:r w:rsidRPr="00BE6E21">
              <w:rPr>
                <w:rFonts w:cs="Arial"/>
              </w:rPr>
              <w:t>”</w:t>
            </w:r>
          </w:p>
          <w:p w14:paraId="0FB2890C" w14:textId="77777777" w:rsidR="00BF379C" w:rsidRDefault="00BF379C" w:rsidP="001045B8">
            <w:pPr>
              <w:pStyle w:val="ListParagraph"/>
              <w:spacing w:line="276" w:lineRule="auto"/>
              <w:ind w:left="0"/>
              <w:rPr>
                <w:rFonts w:cs="Arial"/>
              </w:rPr>
            </w:pPr>
          </w:p>
          <w:p w14:paraId="4F404A9B" w14:textId="77777777" w:rsidR="00BF379C" w:rsidRPr="00BE6E21" w:rsidRDefault="00BF379C" w:rsidP="001045B8">
            <w:pPr>
              <w:pStyle w:val="ListParagraph"/>
              <w:spacing w:line="276" w:lineRule="auto"/>
              <w:ind w:left="0"/>
              <w:rPr>
                <w:rFonts w:cs="Arial"/>
              </w:rPr>
            </w:pPr>
            <w:r w:rsidRPr="00BE6E21">
              <w:rPr>
                <w:rFonts w:cs="Arial"/>
              </w:rPr>
              <w:t>“I had no support”.</w:t>
            </w:r>
          </w:p>
          <w:p w14:paraId="707AED74" w14:textId="77777777" w:rsidR="00BF379C" w:rsidRPr="00BE6E21" w:rsidRDefault="00BF379C" w:rsidP="001045B8">
            <w:pPr>
              <w:pStyle w:val="ListParagraph"/>
              <w:spacing w:line="276" w:lineRule="auto"/>
              <w:ind w:left="0"/>
              <w:rPr>
                <w:rFonts w:cs="Arial"/>
                <w:b/>
                <w:i/>
              </w:rPr>
            </w:pPr>
          </w:p>
        </w:tc>
        <w:tc>
          <w:tcPr>
            <w:tcW w:w="3604" w:type="dxa"/>
            <w:shd w:val="clear" w:color="auto" w:fill="auto"/>
          </w:tcPr>
          <w:p w14:paraId="36F4707B" w14:textId="77777777" w:rsidR="00BF379C" w:rsidRPr="00BE6E21" w:rsidRDefault="00BF379C" w:rsidP="001045B8">
            <w:pPr>
              <w:pStyle w:val="ListParagraph"/>
              <w:spacing w:line="276" w:lineRule="auto"/>
              <w:ind w:left="0"/>
              <w:rPr>
                <w:rFonts w:cs="Arial"/>
              </w:rPr>
            </w:pPr>
            <w:r w:rsidRPr="00BE6E21">
              <w:rPr>
                <w:rFonts w:cs="Arial"/>
              </w:rPr>
              <w:lastRenderedPageBreak/>
              <w:t xml:space="preserve">“They could have told me a week or so before that they had decided to move me, as I thought I’d just attend school </w:t>
            </w:r>
            <w:r>
              <w:rPr>
                <w:rFonts w:cs="Arial"/>
              </w:rPr>
              <w:t xml:space="preserve">as normal </w:t>
            </w:r>
            <w:r w:rsidRPr="00BE6E21">
              <w:rPr>
                <w:rFonts w:cs="Arial"/>
              </w:rPr>
              <w:t xml:space="preserve">on Monday. Instead </w:t>
            </w:r>
            <w:r w:rsidRPr="00BE6E21">
              <w:rPr>
                <w:rFonts w:cs="Arial"/>
              </w:rPr>
              <w:lastRenderedPageBreak/>
              <w:t>on Frid</w:t>
            </w:r>
            <w:r>
              <w:rPr>
                <w:rFonts w:cs="Arial"/>
              </w:rPr>
              <w:t xml:space="preserve">ay I was told I had to move </w:t>
            </w:r>
            <w:r w:rsidRPr="00BE6E21">
              <w:rPr>
                <w:rFonts w:cs="Arial"/>
              </w:rPr>
              <w:t>on Monday”.</w:t>
            </w:r>
          </w:p>
        </w:tc>
      </w:tr>
      <w:tr w:rsidR="00BF379C" w14:paraId="3CAE4355" w14:textId="77777777" w:rsidTr="001045B8">
        <w:tc>
          <w:tcPr>
            <w:tcW w:w="3544" w:type="dxa"/>
            <w:shd w:val="clear" w:color="auto" w:fill="auto"/>
          </w:tcPr>
          <w:p w14:paraId="43A52290" w14:textId="77777777" w:rsidR="00BF379C" w:rsidRPr="00F1144A" w:rsidRDefault="00BF379C" w:rsidP="001045B8">
            <w:pPr>
              <w:pStyle w:val="ListParagraph"/>
              <w:spacing w:line="276" w:lineRule="auto"/>
              <w:ind w:left="0"/>
              <w:rPr>
                <w:rFonts w:cs="Arial"/>
              </w:rPr>
            </w:pPr>
            <w:r w:rsidRPr="00BE6E21">
              <w:rPr>
                <w:rFonts w:cs="Arial"/>
              </w:rPr>
              <w:lastRenderedPageBreak/>
              <w:t>“I moved back to the school I originally came from for different reasons, I’m glad I went back though as I get more support now.”</w:t>
            </w:r>
          </w:p>
        </w:tc>
        <w:tc>
          <w:tcPr>
            <w:tcW w:w="3484" w:type="dxa"/>
            <w:shd w:val="clear" w:color="auto" w:fill="auto"/>
          </w:tcPr>
          <w:p w14:paraId="312BCAB3" w14:textId="77777777" w:rsidR="00BF379C" w:rsidRPr="00BE6E21" w:rsidRDefault="00BF379C" w:rsidP="001045B8">
            <w:pPr>
              <w:pStyle w:val="ListParagraph"/>
              <w:spacing w:line="276" w:lineRule="auto"/>
              <w:ind w:left="0"/>
              <w:rPr>
                <w:rFonts w:cs="Arial"/>
                <w:b/>
                <w:i/>
              </w:rPr>
            </w:pPr>
            <w:r w:rsidRPr="00817CC0">
              <w:rPr>
                <w:rFonts w:cs="Arial"/>
              </w:rPr>
              <w:t>“I didn’t think I had a choice when I asked if I had one, I was told ‘no, it’s that or a permanent exclusion’, I felt forced into it”.</w:t>
            </w:r>
          </w:p>
        </w:tc>
        <w:tc>
          <w:tcPr>
            <w:tcW w:w="3604" w:type="dxa"/>
            <w:shd w:val="clear" w:color="auto" w:fill="auto"/>
          </w:tcPr>
          <w:p w14:paraId="780C0D71" w14:textId="77777777" w:rsidR="00BF379C" w:rsidRPr="00BE6E21" w:rsidRDefault="00BF379C" w:rsidP="001045B8">
            <w:pPr>
              <w:pStyle w:val="ListParagraph"/>
              <w:spacing w:line="276" w:lineRule="auto"/>
              <w:ind w:left="0"/>
              <w:rPr>
                <w:rFonts w:cs="Arial"/>
              </w:rPr>
            </w:pPr>
            <w:r w:rsidRPr="00BE6E21">
              <w:rPr>
                <w:rFonts w:cs="Arial"/>
              </w:rPr>
              <w:t>“It would have been better if things had been put in place because I felt anxious”.</w:t>
            </w:r>
          </w:p>
          <w:p w14:paraId="016C8EC8" w14:textId="77777777" w:rsidR="00BF379C" w:rsidRPr="00BE6E21" w:rsidRDefault="00BF379C" w:rsidP="001045B8">
            <w:pPr>
              <w:pStyle w:val="ListParagraph"/>
              <w:spacing w:line="276" w:lineRule="auto"/>
              <w:ind w:left="0"/>
              <w:rPr>
                <w:rFonts w:cs="Arial"/>
                <w:b/>
                <w:i/>
              </w:rPr>
            </w:pPr>
          </w:p>
        </w:tc>
      </w:tr>
      <w:tr w:rsidR="00BF379C" w14:paraId="49A9D77E" w14:textId="77777777" w:rsidTr="001045B8">
        <w:tc>
          <w:tcPr>
            <w:tcW w:w="3544" w:type="dxa"/>
            <w:shd w:val="clear" w:color="auto" w:fill="auto"/>
          </w:tcPr>
          <w:p w14:paraId="0459E1F6" w14:textId="77777777" w:rsidR="00BF379C" w:rsidRPr="00BE6E21" w:rsidRDefault="00BF379C" w:rsidP="001045B8">
            <w:pPr>
              <w:pStyle w:val="ListParagraph"/>
              <w:spacing w:line="276" w:lineRule="auto"/>
              <w:ind w:left="0"/>
              <w:rPr>
                <w:rFonts w:cs="Arial"/>
              </w:rPr>
            </w:pPr>
            <w:r w:rsidRPr="00BE6E21">
              <w:rPr>
                <w:rFonts w:cs="Arial"/>
              </w:rPr>
              <w:t>“I love my new school”.</w:t>
            </w:r>
          </w:p>
          <w:p w14:paraId="073E3D4A" w14:textId="77777777" w:rsidR="00BF379C" w:rsidRPr="00BE6E21" w:rsidRDefault="00BF379C" w:rsidP="001045B8">
            <w:pPr>
              <w:pStyle w:val="ListParagraph"/>
              <w:spacing w:line="276" w:lineRule="auto"/>
              <w:ind w:left="0"/>
              <w:rPr>
                <w:rFonts w:cs="Arial"/>
              </w:rPr>
            </w:pPr>
          </w:p>
        </w:tc>
        <w:tc>
          <w:tcPr>
            <w:tcW w:w="3484" w:type="dxa"/>
            <w:shd w:val="clear" w:color="auto" w:fill="auto"/>
          </w:tcPr>
          <w:p w14:paraId="79C1E5B8" w14:textId="77777777" w:rsidR="00BF379C" w:rsidRPr="00BE6E21" w:rsidRDefault="00BF379C" w:rsidP="001045B8">
            <w:pPr>
              <w:pStyle w:val="ListParagraph"/>
              <w:spacing w:line="276" w:lineRule="auto"/>
              <w:ind w:left="0"/>
              <w:rPr>
                <w:rFonts w:cs="Arial"/>
              </w:rPr>
            </w:pPr>
            <w:r w:rsidRPr="00BE6E21">
              <w:rPr>
                <w:rFonts w:cs="Arial"/>
              </w:rPr>
              <w:t>“I felt I was forced into going”.</w:t>
            </w:r>
          </w:p>
          <w:p w14:paraId="1E96B9A2" w14:textId="77777777" w:rsidR="00BF379C" w:rsidRPr="00BE6E21" w:rsidRDefault="00BF379C" w:rsidP="001045B8">
            <w:pPr>
              <w:pStyle w:val="ListParagraph"/>
              <w:spacing w:line="276" w:lineRule="auto"/>
              <w:ind w:left="0"/>
              <w:rPr>
                <w:rFonts w:cs="Arial"/>
                <w:b/>
                <w:i/>
              </w:rPr>
            </w:pPr>
          </w:p>
        </w:tc>
        <w:tc>
          <w:tcPr>
            <w:tcW w:w="3604" w:type="dxa"/>
            <w:shd w:val="clear" w:color="auto" w:fill="auto"/>
          </w:tcPr>
          <w:p w14:paraId="175C4403" w14:textId="77777777" w:rsidR="00BF379C" w:rsidRPr="00D13533" w:rsidRDefault="00BF379C" w:rsidP="001045B8">
            <w:pPr>
              <w:pStyle w:val="ListParagraph"/>
              <w:spacing w:line="276" w:lineRule="auto"/>
              <w:ind w:left="0"/>
              <w:rPr>
                <w:rFonts w:cs="Arial"/>
              </w:rPr>
            </w:pPr>
            <w:r w:rsidRPr="00BE6E21">
              <w:rPr>
                <w:rFonts w:cs="Arial"/>
              </w:rPr>
              <w:t>“It would have been easier if somebody helped me find my way around and told me how to go on, as it was all different to my scho</w:t>
            </w:r>
            <w:r>
              <w:rPr>
                <w:rFonts w:cs="Arial"/>
              </w:rPr>
              <w:t>ol, just until I felt settled”.</w:t>
            </w:r>
          </w:p>
        </w:tc>
      </w:tr>
      <w:tr w:rsidR="00BF379C" w14:paraId="36CFC3E8" w14:textId="77777777" w:rsidTr="001045B8">
        <w:tc>
          <w:tcPr>
            <w:tcW w:w="3544" w:type="dxa"/>
            <w:shd w:val="clear" w:color="auto" w:fill="auto"/>
          </w:tcPr>
          <w:p w14:paraId="13BCE3A7" w14:textId="77777777" w:rsidR="00BF379C" w:rsidRPr="00BE6E21" w:rsidRDefault="00BF379C" w:rsidP="001045B8">
            <w:pPr>
              <w:pStyle w:val="ListParagraph"/>
              <w:spacing w:line="276" w:lineRule="auto"/>
              <w:ind w:left="0"/>
              <w:rPr>
                <w:rFonts w:cs="Arial"/>
              </w:rPr>
            </w:pPr>
            <w:r w:rsidRPr="00BE6E21">
              <w:rPr>
                <w:rFonts w:cs="Arial"/>
              </w:rPr>
              <w:t>“I made new friends and didn’t get into trouble anymore”.</w:t>
            </w:r>
          </w:p>
          <w:p w14:paraId="50764034" w14:textId="77777777" w:rsidR="00BF379C" w:rsidRPr="00BE6E21" w:rsidRDefault="00BF379C" w:rsidP="001045B8">
            <w:pPr>
              <w:pStyle w:val="ListParagraph"/>
              <w:spacing w:line="276" w:lineRule="auto"/>
              <w:ind w:left="0"/>
              <w:rPr>
                <w:rFonts w:cs="Arial"/>
              </w:rPr>
            </w:pPr>
          </w:p>
        </w:tc>
        <w:tc>
          <w:tcPr>
            <w:tcW w:w="3484" w:type="dxa"/>
            <w:shd w:val="clear" w:color="auto" w:fill="auto"/>
          </w:tcPr>
          <w:p w14:paraId="6389F01E" w14:textId="77777777" w:rsidR="00BF379C" w:rsidRDefault="00BF379C" w:rsidP="001045B8">
            <w:pPr>
              <w:pStyle w:val="ListParagraph"/>
              <w:spacing w:line="276" w:lineRule="auto"/>
              <w:ind w:left="0"/>
              <w:rPr>
                <w:rFonts w:cs="Arial"/>
              </w:rPr>
            </w:pPr>
            <w:r w:rsidRPr="00BE6E21">
              <w:rPr>
                <w:rFonts w:cs="Arial"/>
              </w:rPr>
              <w:t>“I was left in reception</w:t>
            </w:r>
            <w:r>
              <w:rPr>
                <w:rFonts w:cs="Arial"/>
              </w:rPr>
              <w:t>;</w:t>
            </w:r>
            <w:r w:rsidRPr="00BE6E21">
              <w:rPr>
                <w:rFonts w:cs="Arial"/>
              </w:rPr>
              <w:t xml:space="preserve"> nobody c</w:t>
            </w:r>
            <w:r>
              <w:rPr>
                <w:rFonts w:cs="Arial"/>
              </w:rPr>
              <w:t xml:space="preserve">ame to collect me I was scared. </w:t>
            </w:r>
            <w:r w:rsidRPr="00BE6E21">
              <w:rPr>
                <w:rFonts w:cs="Arial"/>
              </w:rPr>
              <w:t>I felt forgotten and didn’t want to go back.</w:t>
            </w:r>
            <w:r>
              <w:rPr>
                <w:rFonts w:cs="Arial"/>
              </w:rPr>
              <w:t>”</w:t>
            </w:r>
          </w:p>
          <w:p w14:paraId="3DCD97F3" w14:textId="77777777" w:rsidR="00BF379C" w:rsidRPr="00F1144A" w:rsidRDefault="00BF379C" w:rsidP="001045B8">
            <w:pPr>
              <w:pStyle w:val="ListParagraph"/>
              <w:spacing w:line="276" w:lineRule="auto"/>
              <w:ind w:left="0"/>
              <w:rPr>
                <w:rFonts w:cs="Arial"/>
              </w:rPr>
            </w:pPr>
            <w:r>
              <w:rPr>
                <w:rFonts w:cs="Arial"/>
              </w:rPr>
              <w:t xml:space="preserve"> “</w:t>
            </w:r>
            <w:r w:rsidRPr="00BE6E21">
              <w:rPr>
                <w:rFonts w:cs="Arial"/>
              </w:rPr>
              <w:t>I went back to my school but was then permanently excluded because I hit out at the person who had been bullying me”.</w:t>
            </w:r>
          </w:p>
        </w:tc>
        <w:tc>
          <w:tcPr>
            <w:tcW w:w="3604" w:type="dxa"/>
            <w:shd w:val="clear" w:color="auto" w:fill="auto"/>
          </w:tcPr>
          <w:p w14:paraId="134B1215" w14:textId="77777777" w:rsidR="00BF379C" w:rsidRPr="00BE6E21" w:rsidRDefault="00BF379C" w:rsidP="001045B8">
            <w:pPr>
              <w:pStyle w:val="ListParagraph"/>
              <w:spacing w:line="276" w:lineRule="auto"/>
              <w:ind w:left="0"/>
              <w:rPr>
                <w:rFonts w:cs="Arial"/>
              </w:rPr>
            </w:pPr>
            <w:r w:rsidRPr="00BE6E21">
              <w:rPr>
                <w:rFonts w:cs="Arial"/>
              </w:rPr>
              <w:t>“I thought I’d moved schools, and this was my new school, nobody explained to me that I could go back, it wasn’t explained properly to me or my mum”.</w:t>
            </w:r>
          </w:p>
          <w:p w14:paraId="42016A13" w14:textId="77777777" w:rsidR="00BF379C" w:rsidRPr="00BE6E21" w:rsidRDefault="00BF379C" w:rsidP="001045B8">
            <w:pPr>
              <w:pStyle w:val="ListParagraph"/>
              <w:spacing w:line="276" w:lineRule="auto"/>
              <w:ind w:left="0"/>
              <w:rPr>
                <w:rFonts w:cs="Arial"/>
              </w:rPr>
            </w:pPr>
          </w:p>
          <w:p w14:paraId="4B4F2874" w14:textId="77777777" w:rsidR="00BF379C" w:rsidRPr="00BE6E21" w:rsidRDefault="00BF379C" w:rsidP="001045B8">
            <w:pPr>
              <w:pStyle w:val="ListParagraph"/>
              <w:spacing w:line="276" w:lineRule="auto"/>
              <w:ind w:left="0"/>
              <w:rPr>
                <w:rFonts w:cs="Arial"/>
                <w:b/>
                <w:i/>
              </w:rPr>
            </w:pPr>
          </w:p>
        </w:tc>
      </w:tr>
      <w:tr w:rsidR="00BF379C" w14:paraId="56D75557" w14:textId="77777777" w:rsidTr="001045B8">
        <w:tc>
          <w:tcPr>
            <w:tcW w:w="3544" w:type="dxa"/>
            <w:shd w:val="clear" w:color="auto" w:fill="auto"/>
          </w:tcPr>
          <w:p w14:paraId="5B9B65FC" w14:textId="77777777" w:rsidR="00BF379C" w:rsidRPr="00BE6E21" w:rsidRDefault="00BF379C" w:rsidP="001045B8">
            <w:pPr>
              <w:pStyle w:val="ListParagraph"/>
              <w:spacing w:line="276" w:lineRule="auto"/>
              <w:ind w:left="0"/>
              <w:rPr>
                <w:rFonts w:cs="Arial"/>
              </w:rPr>
            </w:pPr>
            <w:r w:rsidRPr="00BE6E21">
              <w:rPr>
                <w:rFonts w:cs="Arial"/>
              </w:rPr>
              <w:t>“I felt the school was better for me because it was much smaller</w:t>
            </w:r>
          </w:p>
        </w:tc>
        <w:tc>
          <w:tcPr>
            <w:tcW w:w="3484" w:type="dxa"/>
            <w:shd w:val="clear" w:color="auto" w:fill="auto"/>
          </w:tcPr>
          <w:p w14:paraId="73A4520E" w14:textId="77777777" w:rsidR="00BF379C" w:rsidRPr="00C8776A" w:rsidRDefault="00BF379C" w:rsidP="001045B8">
            <w:pPr>
              <w:pStyle w:val="ListParagraph"/>
              <w:spacing w:line="276" w:lineRule="auto"/>
              <w:ind w:left="0"/>
              <w:rPr>
                <w:rFonts w:cs="Arial"/>
              </w:rPr>
            </w:pPr>
            <w:r w:rsidRPr="00BE6E21">
              <w:rPr>
                <w:rFonts w:cs="Arial"/>
              </w:rPr>
              <w:t>“It wasn’t a good experience as I had some time off due to illness then couldn’t settle back in”.</w:t>
            </w:r>
          </w:p>
        </w:tc>
        <w:tc>
          <w:tcPr>
            <w:tcW w:w="3604" w:type="dxa"/>
            <w:shd w:val="clear" w:color="auto" w:fill="auto"/>
          </w:tcPr>
          <w:p w14:paraId="01ECD74E" w14:textId="77777777" w:rsidR="00BF379C" w:rsidRPr="00BE6E21" w:rsidRDefault="00BF379C" w:rsidP="001045B8">
            <w:pPr>
              <w:pStyle w:val="ListParagraph"/>
              <w:spacing w:line="276" w:lineRule="auto"/>
              <w:ind w:left="0"/>
              <w:rPr>
                <w:rFonts w:cs="Arial"/>
              </w:rPr>
            </w:pPr>
            <w:r w:rsidRPr="00BE6E21">
              <w:rPr>
                <w:rFonts w:cs="Arial"/>
              </w:rPr>
              <w:t>“I wish I’d just had more help before making me move”.</w:t>
            </w:r>
          </w:p>
          <w:p w14:paraId="760C7452" w14:textId="77777777" w:rsidR="00BF379C" w:rsidRPr="00BE6E21" w:rsidRDefault="00BF379C" w:rsidP="001045B8">
            <w:pPr>
              <w:pStyle w:val="ListParagraph"/>
              <w:spacing w:line="276" w:lineRule="auto"/>
              <w:ind w:left="0"/>
              <w:rPr>
                <w:rFonts w:cs="Arial"/>
                <w:b/>
                <w:i/>
              </w:rPr>
            </w:pPr>
          </w:p>
        </w:tc>
      </w:tr>
      <w:tr w:rsidR="00BF379C" w14:paraId="264E7296" w14:textId="77777777" w:rsidTr="001045B8">
        <w:tc>
          <w:tcPr>
            <w:tcW w:w="3544" w:type="dxa"/>
            <w:shd w:val="clear" w:color="auto" w:fill="auto"/>
          </w:tcPr>
          <w:p w14:paraId="1DF1DC93" w14:textId="77777777" w:rsidR="00BF379C" w:rsidRPr="00BE6E21" w:rsidRDefault="00BF379C" w:rsidP="001045B8">
            <w:pPr>
              <w:pStyle w:val="ListParagraph"/>
              <w:spacing w:line="276" w:lineRule="auto"/>
              <w:ind w:left="0"/>
              <w:rPr>
                <w:rFonts w:cs="Arial"/>
              </w:rPr>
            </w:pPr>
            <w:r w:rsidRPr="00BE6E21">
              <w:rPr>
                <w:rFonts w:cs="Arial"/>
              </w:rPr>
              <w:t>“I was given some advice about what to say and where to go, it really helped me”.</w:t>
            </w:r>
          </w:p>
        </w:tc>
        <w:tc>
          <w:tcPr>
            <w:tcW w:w="3484" w:type="dxa"/>
            <w:shd w:val="clear" w:color="auto" w:fill="auto"/>
          </w:tcPr>
          <w:p w14:paraId="62A7B171" w14:textId="77777777" w:rsidR="00BF379C" w:rsidRPr="00BE6E21" w:rsidRDefault="00BF379C" w:rsidP="001045B8">
            <w:pPr>
              <w:pStyle w:val="ListParagraph"/>
              <w:spacing w:line="276" w:lineRule="auto"/>
              <w:ind w:left="0"/>
              <w:rPr>
                <w:rFonts w:cs="Arial"/>
              </w:rPr>
            </w:pPr>
            <w:r w:rsidRPr="00BE6E21">
              <w:rPr>
                <w:rFonts w:cs="Arial"/>
              </w:rPr>
              <w:t>“Nobody helped me they just expected me to know what to do”.</w:t>
            </w:r>
          </w:p>
          <w:p w14:paraId="564F252D" w14:textId="77777777" w:rsidR="00BF379C" w:rsidRPr="00BE6E21" w:rsidRDefault="00BF379C" w:rsidP="001045B8">
            <w:pPr>
              <w:pStyle w:val="ListParagraph"/>
              <w:spacing w:line="276" w:lineRule="auto"/>
              <w:ind w:left="0"/>
              <w:rPr>
                <w:rFonts w:cs="Arial"/>
              </w:rPr>
            </w:pPr>
          </w:p>
        </w:tc>
        <w:tc>
          <w:tcPr>
            <w:tcW w:w="3604" w:type="dxa"/>
            <w:shd w:val="clear" w:color="auto" w:fill="auto"/>
          </w:tcPr>
          <w:p w14:paraId="3552031E" w14:textId="77777777" w:rsidR="00BF379C" w:rsidRPr="00BE6E21" w:rsidRDefault="00BF379C" w:rsidP="001045B8">
            <w:pPr>
              <w:pStyle w:val="ListParagraph"/>
              <w:spacing w:line="276" w:lineRule="auto"/>
              <w:ind w:left="0"/>
              <w:rPr>
                <w:rFonts w:cs="Arial"/>
                <w:b/>
                <w:i/>
              </w:rPr>
            </w:pPr>
            <w:r w:rsidRPr="00BE6E21">
              <w:rPr>
                <w:rFonts w:cs="Arial"/>
              </w:rPr>
              <w:t>“I was told if I behave myself, I could come back to school, I thought this was confusing”.</w:t>
            </w:r>
          </w:p>
        </w:tc>
      </w:tr>
      <w:tr w:rsidR="00BF379C" w14:paraId="1CAC216D" w14:textId="77777777" w:rsidTr="001045B8">
        <w:tc>
          <w:tcPr>
            <w:tcW w:w="3544" w:type="dxa"/>
            <w:shd w:val="clear" w:color="auto" w:fill="auto"/>
          </w:tcPr>
          <w:p w14:paraId="2A8EB26B" w14:textId="77777777" w:rsidR="00BF379C" w:rsidRPr="00BE6E21" w:rsidRDefault="00BF379C" w:rsidP="001045B8">
            <w:pPr>
              <w:pStyle w:val="ListParagraph"/>
              <w:spacing w:line="276" w:lineRule="auto"/>
              <w:ind w:left="0"/>
              <w:rPr>
                <w:rFonts w:cs="Arial"/>
              </w:rPr>
            </w:pPr>
            <w:r w:rsidRPr="00BE6E21">
              <w:rPr>
                <w:rFonts w:cs="Arial"/>
              </w:rPr>
              <w:t>“I’m happy now”.</w:t>
            </w:r>
          </w:p>
          <w:p w14:paraId="3F5F891D" w14:textId="77777777" w:rsidR="00BF379C" w:rsidRPr="00BE6E21" w:rsidRDefault="00BF379C" w:rsidP="001045B8">
            <w:pPr>
              <w:pStyle w:val="ListParagraph"/>
              <w:spacing w:line="276" w:lineRule="auto"/>
              <w:ind w:left="0"/>
              <w:rPr>
                <w:rFonts w:cs="Arial"/>
              </w:rPr>
            </w:pPr>
          </w:p>
        </w:tc>
        <w:tc>
          <w:tcPr>
            <w:tcW w:w="3484" w:type="dxa"/>
            <w:shd w:val="clear" w:color="auto" w:fill="auto"/>
          </w:tcPr>
          <w:p w14:paraId="4F1BF9FF" w14:textId="77777777" w:rsidR="00BF379C" w:rsidRPr="00BE6E21" w:rsidRDefault="00BF379C" w:rsidP="001045B8">
            <w:pPr>
              <w:pStyle w:val="ListParagraph"/>
              <w:spacing w:line="276" w:lineRule="auto"/>
              <w:ind w:left="0"/>
              <w:rPr>
                <w:rFonts w:cs="Arial"/>
              </w:rPr>
            </w:pPr>
            <w:r w:rsidRPr="00BE6E21">
              <w:rPr>
                <w:rFonts w:cs="Arial"/>
              </w:rPr>
              <w:t>“I was told if you don’t go it’s a permanent exclusion, I didn’t think I had a choice or could say no”.</w:t>
            </w:r>
          </w:p>
        </w:tc>
        <w:tc>
          <w:tcPr>
            <w:tcW w:w="3604" w:type="dxa"/>
            <w:shd w:val="clear" w:color="auto" w:fill="auto"/>
          </w:tcPr>
          <w:p w14:paraId="7F528B04" w14:textId="77777777" w:rsidR="00BF379C" w:rsidRPr="00D20464" w:rsidRDefault="00BF379C" w:rsidP="001045B8">
            <w:pPr>
              <w:pStyle w:val="ListParagraph"/>
              <w:spacing w:line="276" w:lineRule="auto"/>
              <w:ind w:left="0"/>
              <w:rPr>
                <w:rFonts w:cs="Arial"/>
              </w:rPr>
            </w:pPr>
            <w:r w:rsidRPr="00BE6E21">
              <w:rPr>
                <w:rFonts w:cs="Arial"/>
              </w:rPr>
              <w:t>“I couldn’t get a laptop, so completing homework was difficult. That was the only thing that made me stand out as being different”.</w:t>
            </w:r>
          </w:p>
        </w:tc>
      </w:tr>
      <w:tr w:rsidR="00BF379C" w14:paraId="4BB99C76" w14:textId="77777777" w:rsidTr="001045B8">
        <w:tc>
          <w:tcPr>
            <w:tcW w:w="3544" w:type="dxa"/>
            <w:shd w:val="clear" w:color="auto" w:fill="auto"/>
          </w:tcPr>
          <w:p w14:paraId="128B0793" w14:textId="77777777" w:rsidR="00BF379C" w:rsidRPr="00BE6E21" w:rsidRDefault="00BF379C" w:rsidP="001045B8">
            <w:pPr>
              <w:pStyle w:val="ListParagraph"/>
              <w:spacing w:line="276" w:lineRule="auto"/>
              <w:ind w:left="0"/>
              <w:rPr>
                <w:rFonts w:cs="Arial"/>
              </w:rPr>
            </w:pPr>
            <w:r w:rsidRPr="00BE6E21">
              <w:rPr>
                <w:rFonts w:cs="Arial"/>
              </w:rPr>
              <w:t>“I was bullied and didn’t want to go to school anymore, I had a chance to start again where nobody knew what had happened to me”.</w:t>
            </w:r>
          </w:p>
        </w:tc>
        <w:tc>
          <w:tcPr>
            <w:tcW w:w="3484" w:type="dxa"/>
            <w:shd w:val="clear" w:color="auto" w:fill="auto"/>
          </w:tcPr>
          <w:p w14:paraId="7AAE55FC" w14:textId="77777777" w:rsidR="00BF379C" w:rsidRPr="00BE6E21" w:rsidRDefault="00BF379C" w:rsidP="001045B8">
            <w:pPr>
              <w:pStyle w:val="ListParagraph"/>
              <w:spacing w:line="276" w:lineRule="auto"/>
              <w:ind w:left="0"/>
              <w:rPr>
                <w:rFonts w:cs="Arial"/>
              </w:rPr>
            </w:pPr>
            <w:r w:rsidRPr="00BE6E21">
              <w:rPr>
                <w:rFonts w:cs="Arial"/>
              </w:rPr>
              <w:t xml:space="preserve">“People don’t understand </w:t>
            </w:r>
            <w:r>
              <w:rPr>
                <w:rFonts w:cs="Arial"/>
              </w:rPr>
              <w:t xml:space="preserve">that </w:t>
            </w:r>
            <w:r w:rsidRPr="00BE6E21">
              <w:rPr>
                <w:rFonts w:cs="Arial"/>
              </w:rPr>
              <w:t>it’s scary going to a new school and not knowing anybody”.</w:t>
            </w:r>
          </w:p>
          <w:p w14:paraId="0D259E9C" w14:textId="77777777" w:rsidR="00BF379C" w:rsidRPr="00BE6E21" w:rsidRDefault="00BF379C" w:rsidP="001045B8">
            <w:pPr>
              <w:pStyle w:val="ListParagraph"/>
              <w:spacing w:line="276" w:lineRule="auto"/>
              <w:ind w:left="0"/>
              <w:rPr>
                <w:rFonts w:cs="Arial"/>
              </w:rPr>
            </w:pPr>
          </w:p>
        </w:tc>
        <w:tc>
          <w:tcPr>
            <w:tcW w:w="3604" w:type="dxa"/>
            <w:shd w:val="clear" w:color="auto" w:fill="auto"/>
          </w:tcPr>
          <w:p w14:paraId="77427619" w14:textId="77777777" w:rsidR="00BF379C" w:rsidRPr="00BE6E21" w:rsidRDefault="00BF379C" w:rsidP="001045B8">
            <w:pPr>
              <w:pStyle w:val="ListParagraph"/>
              <w:spacing w:line="276" w:lineRule="auto"/>
              <w:ind w:left="0"/>
              <w:rPr>
                <w:rFonts w:cs="Arial"/>
                <w:b/>
                <w:i/>
              </w:rPr>
            </w:pPr>
          </w:p>
        </w:tc>
      </w:tr>
      <w:tr w:rsidR="00BF379C" w14:paraId="7DDCD53C" w14:textId="77777777" w:rsidTr="001045B8">
        <w:tc>
          <w:tcPr>
            <w:tcW w:w="3544" w:type="dxa"/>
            <w:shd w:val="clear" w:color="auto" w:fill="auto"/>
          </w:tcPr>
          <w:p w14:paraId="2AB42C9E" w14:textId="77777777" w:rsidR="00BF379C" w:rsidRPr="00BE6E21" w:rsidRDefault="00BF379C" w:rsidP="001045B8">
            <w:pPr>
              <w:pStyle w:val="ListParagraph"/>
              <w:spacing w:line="276" w:lineRule="auto"/>
              <w:ind w:left="0"/>
              <w:rPr>
                <w:rFonts w:cs="Arial"/>
              </w:rPr>
            </w:pPr>
            <w:r w:rsidRPr="00BE6E21">
              <w:rPr>
                <w:rFonts w:cs="Arial"/>
              </w:rPr>
              <w:t>“What I liked was that I could go back to my own school if I wanted to”.</w:t>
            </w:r>
          </w:p>
        </w:tc>
        <w:tc>
          <w:tcPr>
            <w:tcW w:w="3484" w:type="dxa"/>
            <w:shd w:val="clear" w:color="auto" w:fill="auto"/>
          </w:tcPr>
          <w:p w14:paraId="5D206364" w14:textId="77777777" w:rsidR="00BF379C" w:rsidRPr="00BE6E21" w:rsidRDefault="00BF379C" w:rsidP="001045B8">
            <w:pPr>
              <w:pStyle w:val="ListParagraph"/>
              <w:spacing w:line="276" w:lineRule="auto"/>
              <w:ind w:left="0"/>
              <w:rPr>
                <w:rFonts w:cs="Arial"/>
              </w:rPr>
            </w:pPr>
            <w:r w:rsidRPr="00BE6E21">
              <w:rPr>
                <w:rFonts w:cs="Arial"/>
              </w:rPr>
              <w:t>“I made a stupid mistake, I didn’t want to go to</w:t>
            </w:r>
            <w:r>
              <w:rPr>
                <w:rFonts w:cs="Arial"/>
              </w:rPr>
              <w:t xml:space="preserve"> xxx</w:t>
            </w:r>
            <w:r w:rsidRPr="00BE6E21">
              <w:rPr>
                <w:rFonts w:cs="Arial"/>
              </w:rPr>
              <w:t>, I tried hard, and I stayed”.</w:t>
            </w:r>
          </w:p>
        </w:tc>
        <w:tc>
          <w:tcPr>
            <w:tcW w:w="3604" w:type="dxa"/>
            <w:shd w:val="clear" w:color="auto" w:fill="auto"/>
          </w:tcPr>
          <w:p w14:paraId="3E91E3CC" w14:textId="77777777" w:rsidR="00BF379C" w:rsidRPr="00BE6E21" w:rsidRDefault="00BF379C" w:rsidP="001045B8">
            <w:pPr>
              <w:pStyle w:val="ListParagraph"/>
              <w:spacing w:line="276" w:lineRule="auto"/>
              <w:ind w:left="0"/>
              <w:rPr>
                <w:rFonts w:cs="Arial"/>
                <w:b/>
                <w:i/>
              </w:rPr>
            </w:pPr>
          </w:p>
        </w:tc>
      </w:tr>
      <w:tr w:rsidR="00BF379C" w14:paraId="1225D19A" w14:textId="77777777" w:rsidTr="001045B8">
        <w:tc>
          <w:tcPr>
            <w:tcW w:w="3544" w:type="dxa"/>
            <w:shd w:val="clear" w:color="auto" w:fill="auto"/>
          </w:tcPr>
          <w:p w14:paraId="1BED4D9E" w14:textId="77777777" w:rsidR="00BF379C" w:rsidRPr="00BE6E21" w:rsidRDefault="00BF379C" w:rsidP="001045B8">
            <w:pPr>
              <w:pStyle w:val="ListParagraph"/>
              <w:spacing w:line="276" w:lineRule="auto"/>
              <w:ind w:left="0"/>
              <w:rPr>
                <w:rFonts w:cs="Arial"/>
              </w:rPr>
            </w:pPr>
            <w:r w:rsidRPr="00BE6E21">
              <w:rPr>
                <w:rFonts w:cs="Arial"/>
              </w:rPr>
              <w:t>“It stopped me from being permanently excluded”.</w:t>
            </w:r>
          </w:p>
        </w:tc>
        <w:tc>
          <w:tcPr>
            <w:tcW w:w="3484" w:type="dxa"/>
            <w:shd w:val="clear" w:color="auto" w:fill="auto"/>
          </w:tcPr>
          <w:p w14:paraId="79C772BF" w14:textId="77777777" w:rsidR="00BF379C" w:rsidRPr="00BE6E21" w:rsidRDefault="00BF379C" w:rsidP="001045B8">
            <w:pPr>
              <w:pStyle w:val="ListParagraph"/>
              <w:spacing w:line="276" w:lineRule="auto"/>
              <w:ind w:left="0"/>
              <w:rPr>
                <w:rFonts w:cs="Arial"/>
              </w:rPr>
            </w:pPr>
            <w:r w:rsidRPr="00BE6E21">
              <w:rPr>
                <w:rFonts w:cs="Arial"/>
              </w:rPr>
              <w:t>“I was told if I behave the same, I’ll be excluded and sent back, it made me feel like they expected me to fail from day one”.</w:t>
            </w:r>
          </w:p>
        </w:tc>
        <w:tc>
          <w:tcPr>
            <w:tcW w:w="3604" w:type="dxa"/>
            <w:shd w:val="clear" w:color="auto" w:fill="auto"/>
          </w:tcPr>
          <w:p w14:paraId="738A0D1C" w14:textId="77777777" w:rsidR="00BF379C" w:rsidRPr="00BE6E21" w:rsidRDefault="00BF379C" w:rsidP="001045B8">
            <w:pPr>
              <w:pStyle w:val="ListParagraph"/>
              <w:spacing w:line="276" w:lineRule="auto"/>
              <w:ind w:left="0"/>
              <w:rPr>
                <w:rFonts w:cs="Arial"/>
                <w:b/>
                <w:i/>
              </w:rPr>
            </w:pPr>
          </w:p>
        </w:tc>
      </w:tr>
      <w:tr w:rsidR="00BF379C" w14:paraId="6A280157" w14:textId="77777777" w:rsidTr="001045B8">
        <w:tc>
          <w:tcPr>
            <w:tcW w:w="3544" w:type="dxa"/>
            <w:shd w:val="clear" w:color="auto" w:fill="auto"/>
          </w:tcPr>
          <w:p w14:paraId="4FE6C01C" w14:textId="77777777" w:rsidR="00BF379C" w:rsidRPr="00BE6E21" w:rsidRDefault="00BF379C" w:rsidP="001045B8">
            <w:pPr>
              <w:pStyle w:val="ListParagraph"/>
              <w:spacing w:line="276" w:lineRule="auto"/>
              <w:ind w:left="0"/>
              <w:rPr>
                <w:rFonts w:cs="Arial"/>
              </w:rPr>
            </w:pPr>
            <w:r w:rsidRPr="00BE6E21">
              <w:rPr>
                <w:rFonts w:cs="Arial"/>
              </w:rPr>
              <w:t>The teachers were good; they were really kind to me”.</w:t>
            </w:r>
          </w:p>
        </w:tc>
        <w:tc>
          <w:tcPr>
            <w:tcW w:w="3484" w:type="dxa"/>
            <w:shd w:val="clear" w:color="auto" w:fill="auto"/>
          </w:tcPr>
          <w:p w14:paraId="6264D0BB" w14:textId="77777777" w:rsidR="00BF379C" w:rsidRPr="00BE6E21" w:rsidRDefault="00BF379C" w:rsidP="001045B8">
            <w:pPr>
              <w:pStyle w:val="ListParagraph"/>
              <w:spacing w:line="276" w:lineRule="auto"/>
              <w:ind w:left="0"/>
              <w:rPr>
                <w:rFonts w:cs="Arial"/>
              </w:rPr>
            </w:pPr>
          </w:p>
        </w:tc>
        <w:tc>
          <w:tcPr>
            <w:tcW w:w="3604" w:type="dxa"/>
            <w:shd w:val="clear" w:color="auto" w:fill="auto"/>
          </w:tcPr>
          <w:p w14:paraId="50A8789D" w14:textId="77777777" w:rsidR="00BF379C" w:rsidRPr="00BE6E21" w:rsidRDefault="00BF379C" w:rsidP="001045B8">
            <w:pPr>
              <w:pStyle w:val="ListParagraph"/>
              <w:spacing w:line="276" w:lineRule="auto"/>
              <w:ind w:left="0"/>
              <w:rPr>
                <w:rFonts w:cs="Arial"/>
                <w:b/>
                <w:i/>
              </w:rPr>
            </w:pPr>
          </w:p>
        </w:tc>
      </w:tr>
      <w:tr w:rsidR="00BF379C" w14:paraId="5917AE58" w14:textId="77777777" w:rsidTr="001045B8">
        <w:tc>
          <w:tcPr>
            <w:tcW w:w="3544" w:type="dxa"/>
            <w:shd w:val="clear" w:color="auto" w:fill="auto"/>
          </w:tcPr>
          <w:p w14:paraId="1BC84C70" w14:textId="77777777" w:rsidR="00BF379C" w:rsidRPr="00BE6E21" w:rsidRDefault="00BF379C" w:rsidP="001045B8">
            <w:pPr>
              <w:pStyle w:val="ListParagraph"/>
              <w:spacing w:line="276" w:lineRule="auto"/>
              <w:ind w:left="0"/>
              <w:rPr>
                <w:rFonts w:cs="Arial"/>
              </w:rPr>
            </w:pPr>
            <w:r w:rsidRPr="00817CC0">
              <w:rPr>
                <w:rFonts w:cs="Arial"/>
              </w:rPr>
              <w:t>“The co</w:t>
            </w:r>
            <w:r>
              <w:rPr>
                <w:rFonts w:cs="Arial"/>
              </w:rPr>
              <w:t>mm</w:t>
            </w:r>
            <w:r w:rsidRPr="00817CC0">
              <w:rPr>
                <w:rFonts w:cs="Arial"/>
              </w:rPr>
              <w:t>unication with the new school was brilliant; things have changed for the better, I am getting much more help now”.</w:t>
            </w:r>
          </w:p>
        </w:tc>
        <w:tc>
          <w:tcPr>
            <w:tcW w:w="3484" w:type="dxa"/>
            <w:shd w:val="clear" w:color="auto" w:fill="auto"/>
          </w:tcPr>
          <w:p w14:paraId="6E291264" w14:textId="77777777" w:rsidR="00BF379C" w:rsidRPr="00BE6E21" w:rsidRDefault="00BF379C" w:rsidP="001045B8">
            <w:pPr>
              <w:pStyle w:val="ListParagraph"/>
              <w:spacing w:line="276" w:lineRule="auto"/>
              <w:ind w:left="0"/>
              <w:rPr>
                <w:rFonts w:cs="Arial"/>
              </w:rPr>
            </w:pPr>
          </w:p>
        </w:tc>
        <w:tc>
          <w:tcPr>
            <w:tcW w:w="3604" w:type="dxa"/>
            <w:shd w:val="clear" w:color="auto" w:fill="auto"/>
          </w:tcPr>
          <w:p w14:paraId="38B37EE3" w14:textId="77777777" w:rsidR="00BF379C" w:rsidRPr="00BE6E21" w:rsidRDefault="00BF379C" w:rsidP="001045B8">
            <w:pPr>
              <w:pStyle w:val="ListParagraph"/>
              <w:spacing w:line="276" w:lineRule="auto"/>
              <w:ind w:left="0"/>
              <w:rPr>
                <w:rFonts w:cs="Arial"/>
                <w:b/>
                <w:i/>
              </w:rPr>
            </w:pPr>
          </w:p>
        </w:tc>
      </w:tr>
      <w:tr w:rsidR="00BF379C" w14:paraId="58B06FB1" w14:textId="77777777" w:rsidTr="001045B8">
        <w:tc>
          <w:tcPr>
            <w:tcW w:w="3544" w:type="dxa"/>
            <w:shd w:val="clear" w:color="auto" w:fill="auto"/>
          </w:tcPr>
          <w:p w14:paraId="7C8844AD" w14:textId="77777777" w:rsidR="00BF379C" w:rsidRPr="00817CC0" w:rsidRDefault="00BF379C" w:rsidP="001045B8">
            <w:pPr>
              <w:pStyle w:val="ListParagraph"/>
              <w:spacing w:line="276" w:lineRule="auto"/>
              <w:ind w:left="0"/>
              <w:rPr>
                <w:rFonts w:cs="Arial"/>
              </w:rPr>
            </w:pPr>
            <w:r w:rsidRPr="00BE6E21">
              <w:rPr>
                <w:rFonts w:cs="Arial"/>
              </w:rPr>
              <w:lastRenderedPageBreak/>
              <w:t>“I wasn’t sure if I wanted to go,</w:t>
            </w:r>
            <w:r>
              <w:rPr>
                <w:rFonts w:cs="Arial"/>
              </w:rPr>
              <w:t xml:space="preserve"> but</w:t>
            </w:r>
            <w:r w:rsidRPr="00BE6E21">
              <w:rPr>
                <w:rFonts w:cs="Arial"/>
              </w:rPr>
              <w:t xml:space="preserve"> I had a chance to decide which</w:t>
            </w:r>
            <w:r>
              <w:rPr>
                <w:rFonts w:cs="Arial"/>
              </w:rPr>
              <w:t xml:space="preserve"> the best school was</w:t>
            </w:r>
            <w:r w:rsidRPr="00BE6E21">
              <w:rPr>
                <w:rFonts w:cs="Arial"/>
              </w:rPr>
              <w:t xml:space="preserve"> for me”.</w:t>
            </w:r>
          </w:p>
        </w:tc>
        <w:tc>
          <w:tcPr>
            <w:tcW w:w="3484" w:type="dxa"/>
            <w:shd w:val="clear" w:color="auto" w:fill="auto"/>
          </w:tcPr>
          <w:p w14:paraId="12BF9178" w14:textId="77777777" w:rsidR="00BF379C" w:rsidRPr="00817CC0" w:rsidRDefault="00BF379C" w:rsidP="001045B8">
            <w:pPr>
              <w:pStyle w:val="ListParagraph"/>
              <w:spacing w:line="276" w:lineRule="auto"/>
              <w:ind w:left="0"/>
              <w:rPr>
                <w:rFonts w:cs="Arial"/>
              </w:rPr>
            </w:pPr>
          </w:p>
        </w:tc>
        <w:tc>
          <w:tcPr>
            <w:tcW w:w="3604" w:type="dxa"/>
            <w:shd w:val="clear" w:color="auto" w:fill="auto"/>
          </w:tcPr>
          <w:p w14:paraId="5A3C5C5E" w14:textId="77777777" w:rsidR="00BF379C" w:rsidRPr="00BE6E21" w:rsidRDefault="00BF379C" w:rsidP="001045B8">
            <w:pPr>
              <w:pStyle w:val="ListParagraph"/>
              <w:spacing w:line="276" w:lineRule="auto"/>
              <w:ind w:left="0"/>
              <w:rPr>
                <w:rFonts w:cs="Arial"/>
                <w:b/>
                <w:i/>
              </w:rPr>
            </w:pPr>
          </w:p>
        </w:tc>
      </w:tr>
    </w:tbl>
    <w:p w14:paraId="72EE5027" w14:textId="3B41E2C2" w:rsidR="00D6240C" w:rsidRPr="004463CF" w:rsidRDefault="00D6240C" w:rsidP="00A16F20">
      <w:pPr>
        <w:spacing w:line="276" w:lineRule="auto"/>
        <w:rPr>
          <w:rFonts w:ascii="Arial" w:hAnsi="Arial" w:cs="Arial"/>
          <w:sz w:val="24"/>
        </w:rPr>
      </w:pPr>
      <w:r w:rsidRPr="004463CF">
        <w:rPr>
          <w:rFonts w:ascii="Arial" w:hAnsi="Arial" w:cs="Arial"/>
          <w:sz w:val="24"/>
        </w:rPr>
        <w:br w:type="page"/>
      </w:r>
    </w:p>
    <w:p w14:paraId="3B85D663" w14:textId="54EBFBEB" w:rsidR="00D6240C" w:rsidRPr="004463CF" w:rsidRDefault="00D6240C" w:rsidP="00BD540F">
      <w:pPr>
        <w:pStyle w:val="Heading1"/>
        <w:jc w:val="center"/>
        <w:rPr>
          <w:rFonts w:ascii="Arial" w:hAnsi="Arial" w:cs="Arial"/>
        </w:rPr>
      </w:pPr>
      <w:bookmarkStart w:id="27" w:name="_Toc278252"/>
      <w:bookmarkStart w:id="28" w:name="_Toc85200907"/>
      <w:r w:rsidRPr="004463CF">
        <w:rPr>
          <w:rFonts w:ascii="Arial" w:hAnsi="Arial" w:cs="Arial"/>
        </w:rPr>
        <w:lastRenderedPageBreak/>
        <w:t>Su</w:t>
      </w:r>
      <w:r w:rsidR="007B73DA">
        <w:rPr>
          <w:rFonts w:ascii="Arial" w:hAnsi="Arial" w:cs="Arial"/>
        </w:rPr>
        <w:t>mm</w:t>
      </w:r>
      <w:r w:rsidRPr="004463CF">
        <w:rPr>
          <w:rFonts w:ascii="Arial" w:hAnsi="Arial" w:cs="Arial"/>
        </w:rPr>
        <w:t xml:space="preserve">ary of the </w:t>
      </w:r>
      <w:r w:rsidR="00FC0C0B">
        <w:rPr>
          <w:rFonts w:ascii="Arial" w:hAnsi="Arial" w:cs="Arial"/>
        </w:rPr>
        <w:t>Managed Move</w:t>
      </w:r>
      <w:r w:rsidRPr="004463CF">
        <w:rPr>
          <w:rFonts w:ascii="Arial" w:hAnsi="Arial" w:cs="Arial"/>
        </w:rPr>
        <w:t xml:space="preserve"> process</w:t>
      </w:r>
      <w:bookmarkEnd w:id="27"/>
      <w:bookmarkEnd w:id="28"/>
    </w:p>
    <w:p w14:paraId="187E754D" w14:textId="137A24ED" w:rsidR="00D6240C" w:rsidRPr="004463CF" w:rsidRDefault="00F35A9D" w:rsidP="005E7621">
      <w:pPr>
        <w:pStyle w:val="ListParagraph"/>
        <w:ind w:left="0"/>
        <w:rPr>
          <w:rFonts w:ascii="Arial" w:hAnsi="Arial" w:cs="Arial"/>
          <w:sz w:val="24"/>
        </w:rPr>
      </w:pPr>
      <w:r w:rsidRPr="004463CF">
        <w:rPr>
          <w:rFonts w:ascii="Arial" w:hAnsi="Arial" w:cs="Arial"/>
          <w:noProof/>
          <w:sz w:val="24"/>
          <w:lang w:eastAsia="en-GB"/>
        </w:rPr>
        <mc:AlternateContent>
          <mc:Choice Requires="wps">
            <w:drawing>
              <wp:anchor distT="0" distB="0" distL="114300" distR="114300" simplePos="0" relativeHeight="251600384" behindDoc="0" locked="0" layoutInCell="1" allowOverlap="1" wp14:anchorId="5B42D229" wp14:editId="1F546CCB">
                <wp:simplePos x="0" y="0"/>
                <wp:positionH relativeFrom="column">
                  <wp:posOffset>-56202</wp:posOffset>
                </wp:positionH>
                <wp:positionV relativeFrom="paragraph">
                  <wp:posOffset>184198</wp:posOffset>
                </wp:positionV>
                <wp:extent cx="3719719" cy="841576"/>
                <wp:effectExtent l="57150" t="38100" r="71755" b="92075"/>
                <wp:wrapNone/>
                <wp:docPr id="3" name="Flowchart: Process 3"/>
                <wp:cNvGraphicFramePr/>
                <a:graphic xmlns:a="http://schemas.openxmlformats.org/drawingml/2006/main">
                  <a:graphicData uri="http://schemas.microsoft.com/office/word/2010/wordprocessingShape">
                    <wps:wsp>
                      <wps:cNvSpPr/>
                      <wps:spPr>
                        <a:xfrm>
                          <a:off x="0" y="0"/>
                          <a:ext cx="3719719" cy="841576"/>
                        </a:xfrm>
                        <a:prstGeom prst="flowChartProcess">
                          <a:avLst/>
                        </a:prstGeom>
                      </wps:spPr>
                      <wps:style>
                        <a:lnRef idx="1">
                          <a:schemeClr val="accent1"/>
                        </a:lnRef>
                        <a:fillRef idx="2">
                          <a:schemeClr val="accent1"/>
                        </a:fillRef>
                        <a:effectRef idx="1">
                          <a:schemeClr val="accent1"/>
                        </a:effectRef>
                        <a:fontRef idx="minor">
                          <a:schemeClr val="dk1"/>
                        </a:fontRef>
                      </wps:style>
                      <wps:txbx>
                        <w:txbxContent>
                          <w:p w14:paraId="0895BC68" w14:textId="1C589A4F" w:rsidR="009F3019" w:rsidRPr="00DA4366" w:rsidRDefault="009F3019" w:rsidP="00DA4366">
                            <w:pPr>
                              <w:jc w:val="center"/>
                              <w:rPr>
                                <w:sz w:val="24"/>
                              </w:rPr>
                            </w:pPr>
                            <w:r w:rsidRPr="00DA4366">
                              <w:rPr>
                                <w:sz w:val="24"/>
                              </w:rPr>
                              <w:t>Having satisfied all requirements, Head Teacher</w:t>
                            </w:r>
                            <w:r>
                              <w:rPr>
                                <w:sz w:val="24"/>
                              </w:rPr>
                              <w:t>/Principal</w:t>
                            </w:r>
                            <w:r w:rsidRPr="00DA4366">
                              <w:rPr>
                                <w:sz w:val="24"/>
                              </w:rPr>
                              <w:t xml:space="preserve"> of home school discusses with parent/carer and </w:t>
                            </w:r>
                            <w:r>
                              <w:rPr>
                                <w:sz w:val="24"/>
                              </w:rPr>
                              <w:t>pupil</w:t>
                            </w:r>
                            <w:r w:rsidRPr="00DA4366">
                              <w:rPr>
                                <w:sz w:val="24"/>
                              </w:rPr>
                              <w:t xml:space="preserve"> the option of a </w:t>
                            </w:r>
                            <w:r>
                              <w:rPr>
                                <w:sz w:val="24"/>
                              </w:rPr>
                              <w:t>Managed Move</w:t>
                            </w:r>
                            <w:r w:rsidRPr="00DA4366">
                              <w:rPr>
                                <w:sz w:val="24"/>
                              </w:rPr>
                              <w:t xml:space="preserve">.  </w:t>
                            </w:r>
                            <w:r>
                              <w:rPr>
                                <w:sz w:val="24"/>
                              </w:rPr>
                              <w:t>Are all parties in full agreement?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42D229" id="_x0000_t109" coordsize="21600,21600" o:spt="109" path="m,l,21600r21600,l21600,xe">
                <v:stroke joinstyle="miter"/>
                <v:path gradientshapeok="t" o:connecttype="rect"/>
              </v:shapetype>
              <v:shape id="Flowchart: Process 3" o:spid="_x0000_s1026" type="#_x0000_t109" style="position:absolute;margin-left:-4.45pt;margin-top:14.5pt;width:292.9pt;height:66.25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Ot/UQIAAAcFAAAOAAAAZHJzL2Uyb0RvYy54bWysVG1r2zAQ/j7YfxD6vjrO0rcQp4SUjkFp&#10;Q9vRz4osxWa2TjspsbNfv5P80tIVNsYgKHe690fPeXHV1hU7KHQlmIynJxPOlJGQl2aX8W9PN58u&#10;OHNemFxUYFTGj8rxq+XHD4vGztUUCqhyhYySGDdvbMYL7+08SZwsVC3cCVhlyKgBa+FJxV2So2go&#10;e10l08nkLGkAc4sglXN0e90Z+TLm11pJf6+1U55VGafefDwxnttwJsuFmO9Q2KKUfRviH7qoRWmo&#10;6JjqWnjB9lj+lqouJYID7U8k1AloXUoVZ6Bp0smbaR4LYVWchcBxdoTJ/b+08u7waDdIMDTWzR2J&#10;YYpWYx3+qT/WRrCOI1iq9UzS5efz9JJ+nEmyXczS0/OzgGbyEm3R+S8KahaEjOsKmnUh0G+654p4&#10;icOt813Y4E45XnqJkj9WKrRTmQelWZlT9TRGR5qodYXsIOiBhZTK+LRvI3qHMF1W1Rg4/XNg7x9C&#10;VaTQGPwXVceIWBmMH4Pr0gC+Vz3/PrSsO/8BgW7uAIFvt23/RlvIjxtkCB2XnZU3JeF7K5zfCCTy&#10;Es1pIf09HQHyjEMvcVYA/nzvPvgTp8jKWUPLkHH3Yy9QcVZ9NcS2y3Q2C9sTldnp+ZQUfG3ZvraY&#10;fb0Geo6UVt/KKAZ/Xw2iRqifaW9XoSqZhJFUO+PS46CsfbektPlSrVbRjTbGCn9rHq0cCBA489Q+&#10;C7Q9yTzR8w6GxRHzN/zqfMPTGFjtPegyki9A3OHaQ0/bFqncfxnCOr/Wo9fL92v5CwAA//8DAFBL&#10;AwQUAAYACAAAACEAOFNkgt8AAAAJAQAADwAAAGRycy9kb3ducmV2LnhtbEyPwU7DMBBE70j8g7VI&#10;XKrWaSWnaYhTIRAXJEC0XLi5sYkj7HVku2369ywnOO7M0+xMs528YycT0xBQwnJRADPYBT1gL+Fj&#10;/zSvgKWsUCsX0Ei4mATb9vqqUbUOZ3w3p13uGYVgqpUEm/NYc546a7xKizAaJO8rRK8ynbHnOqoz&#10;hXvHV0VRcq8GpA9WjebBmu57d/QSXqf1pZo9CzGLLyhKmx8/3dteytub6f4OWDZT/oPhtz5Vh5Y6&#10;HcIRdWJOwrzaEClhtaFJ5It1ScKBwHIpgLcN/7+g/QEAAP//AwBQSwECLQAUAAYACAAAACEAtoM4&#10;kv4AAADhAQAAEwAAAAAAAAAAAAAAAAAAAAAAW0NvbnRlbnRfVHlwZXNdLnhtbFBLAQItABQABgAI&#10;AAAAIQA4/SH/1gAAAJQBAAALAAAAAAAAAAAAAAAAAC8BAABfcmVscy8ucmVsc1BLAQItABQABgAI&#10;AAAAIQDNoOt/UQIAAAcFAAAOAAAAAAAAAAAAAAAAAC4CAABkcnMvZTJvRG9jLnhtbFBLAQItABQA&#10;BgAIAAAAIQA4U2SC3wAAAAkBAAAPAAAAAAAAAAAAAAAAAKsEAABkcnMvZG93bnJldi54bWxQSwUG&#10;AAAAAAQABADzAAAAtwUAAAAA&#10;" fillcolor="#a7bfde [1620]" strokecolor="#4579b8 [3044]">
                <v:fill color2="#e4ecf5 [500]" rotate="t" angle="180" colors="0 #a3c4ff;22938f #bfd5ff;1 #e5eeff" focus="100%" type="gradient"/>
                <v:shadow on="t" color="black" opacity="24903f" origin=",.5" offset="0,.55556mm"/>
                <v:textbox>
                  <w:txbxContent>
                    <w:p w14:paraId="0895BC68" w14:textId="1C589A4F" w:rsidR="009F3019" w:rsidRPr="00DA4366" w:rsidRDefault="009F3019" w:rsidP="00DA4366">
                      <w:pPr>
                        <w:jc w:val="center"/>
                        <w:rPr>
                          <w:sz w:val="24"/>
                        </w:rPr>
                      </w:pPr>
                      <w:r w:rsidRPr="00DA4366">
                        <w:rPr>
                          <w:sz w:val="24"/>
                        </w:rPr>
                        <w:t>Having satisfied all requirements, Head Teacher</w:t>
                      </w:r>
                      <w:r>
                        <w:rPr>
                          <w:sz w:val="24"/>
                        </w:rPr>
                        <w:t>/Principal</w:t>
                      </w:r>
                      <w:r w:rsidRPr="00DA4366">
                        <w:rPr>
                          <w:sz w:val="24"/>
                        </w:rPr>
                        <w:t xml:space="preserve"> of home school discusses with parent/carer and </w:t>
                      </w:r>
                      <w:r>
                        <w:rPr>
                          <w:sz w:val="24"/>
                        </w:rPr>
                        <w:t>pupil</w:t>
                      </w:r>
                      <w:r w:rsidRPr="00DA4366">
                        <w:rPr>
                          <w:sz w:val="24"/>
                        </w:rPr>
                        <w:t xml:space="preserve"> the option of a </w:t>
                      </w:r>
                      <w:r>
                        <w:rPr>
                          <w:sz w:val="24"/>
                        </w:rPr>
                        <w:t>Managed Move</w:t>
                      </w:r>
                      <w:r w:rsidRPr="00DA4366">
                        <w:rPr>
                          <w:sz w:val="24"/>
                        </w:rPr>
                        <w:t xml:space="preserve">.  </w:t>
                      </w:r>
                      <w:r>
                        <w:rPr>
                          <w:sz w:val="24"/>
                        </w:rPr>
                        <w:t>Are all parties in full agreement?</w:t>
                      </w:r>
                    </w:p>
                  </w:txbxContent>
                </v:textbox>
              </v:shape>
            </w:pict>
          </mc:Fallback>
        </mc:AlternateContent>
      </w:r>
    </w:p>
    <w:p w14:paraId="4666BC93" w14:textId="687198BA" w:rsidR="00D6240C" w:rsidRPr="004463CF" w:rsidRDefault="00D6240C" w:rsidP="005E7621">
      <w:pPr>
        <w:pStyle w:val="ListParagraph"/>
        <w:ind w:left="0"/>
        <w:rPr>
          <w:rFonts w:ascii="Arial" w:hAnsi="Arial" w:cs="Arial"/>
          <w:sz w:val="24"/>
        </w:rPr>
      </w:pPr>
    </w:p>
    <w:p w14:paraId="6E5D36AE" w14:textId="5F7F4F59" w:rsidR="00544E55" w:rsidRPr="004463CF" w:rsidRDefault="00721DA3" w:rsidP="005E7621">
      <w:pPr>
        <w:pStyle w:val="ListParagraph"/>
        <w:ind w:left="0"/>
        <w:rPr>
          <w:rFonts w:ascii="Arial" w:hAnsi="Arial" w:cs="Arial"/>
          <w:sz w:val="24"/>
        </w:rPr>
      </w:pPr>
      <w:r w:rsidRPr="004463CF">
        <w:rPr>
          <w:rFonts w:ascii="Arial" w:hAnsi="Arial" w:cs="Arial"/>
          <w:noProof/>
          <w:sz w:val="24"/>
          <w:lang w:eastAsia="en-GB"/>
        </w:rPr>
        <mc:AlternateContent>
          <mc:Choice Requires="wps">
            <w:drawing>
              <wp:anchor distT="0" distB="0" distL="114300" distR="114300" simplePos="0" relativeHeight="251622912" behindDoc="0" locked="0" layoutInCell="1" allowOverlap="1" wp14:anchorId="708A5072" wp14:editId="476DD7C1">
                <wp:simplePos x="0" y="0"/>
                <wp:positionH relativeFrom="column">
                  <wp:posOffset>4405989</wp:posOffset>
                </wp:positionH>
                <wp:positionV relativeFrom="paragraph">
                  <wp:posOffset>47569</wp:posOffset>
                </wp:positionV>
                <wp:extent cx="679268" cy="313055"/>
                <wp:effectExtent l="57150" t="38100" r="83185" b="86995"/>
                <wp:wrapNone/>
                <wp:docPr id="10" name="Flowchart: Process 10"/>
                <wp:cNvGraphicFramePr/>
                <a:graphic xmlns:a="http://schemas.openxmlformats.org/drawingml/2006/main">
                  <a:graphicData uri="http://schemas.microsoft.com/office/word/2010/wordprocessingShape">
                    <wps:wsp>
                      <wps:cNvSpPr/>
                      <wps:spPr>
                        <a:xfrm>
                          <a:off x="0" y="0"/>
                          <a:ext cx="679268" cy="313055"/>
                        </a:xfrm>
                        <a:prstGeom prst="flowChartProcess">
                          <a:avLst/>
                        </a:prstGeom>
                        <a:gradFill>
                          <a:gsLst>
                            <a:gs pos="0">
                              <a:schemeClr val="accent2"/>
                            </a:gs>
                            <a:gs pos="35000">
                              <a:schemeClr val="accent2"/>
                            </a:gs>
                            <a:gs pos="100000">
                              <a:schemeClr val="accent1">
                                <a:tint val="15000"/>
                                <a:satMod val="350000"/>
                              </a:schemeClr>
                            </a:gs>
                          </a:gsLst>
                        </a:gradFill>
                        <a:ln>
                          <a:solidFill>
                            <a:schemeClr val="accent2"/>
                          </a:solidFill>
                        </a:ln>
                      </wps:spPr>
                      <wps:style>
                        <a:lnRef idx="1">
                          <a:schemeClr val="accent1"/>
                        </a:lnRef>
                        <a:fillRef idx="2">
                          <a:schemeClr val="accent1"/>
                        </a:fillRef>
                        <a:effectRef idx="1">
                          <a:schemeClr val="accent1"/>
                        </a:effectRef>
                        <a:fontRef idx="minor">
                          <a:schemeClr val="dk1"/>
                        </a:fontRef>
                      </wps:style>
                      <wps:txbx>
                        <w:txbxContent>
                          <w:p w14:paraId="35CEE84B" w14:textId="77777777" w:rsidR="009F3019" w:rsidRPr="00DA4366" w:rsidRDefault="009F3019" w:rsidP="00686C97">
                            <w:pPr>
                              <w:jc w:val="center"/>
                              <w:rPr>
                                <w:sz w:val="24"/>
                              </w:rPr>
                            </w:pPr>
                            <w:r>
                              <w:rPr>
                                <w:sz w:val="24"/>
                              </w:rP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8A5072" id="Flowchart: Process 10" o:spid="_x0000_s1027" type="#_x0000_t109" style="position:absolute;margin-left:346.95pt;margin-top:3.75pt;width:53.5pt;height:24.6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VPCtQIAAFMGAAAOAAAAZHJzL2Uyb0RvYy54bWysVd9v0zAQfkfif7D8zpJ068aqpVPVaQhp&#10;bBUb2rPrOE2E4zO226T89ZztJKtGQYB4Sc/2fff7vl5dd40kO2FsDSqn2UlKiVAcilptcvrl6fbd&#10;e0qsY6pgEpTI6V5Yej1/++aq1TMxgQpkIQxBI8rOWp3Tyjk9SxLLK9EwewJaKHwswTTM4dFsksKw&#10;Fq03Mpmk6XnSgim0AS6sxdub+EjnwX5ZCu4eytIKR2ROMTYXviZ81/6bzK/YbGOYrmreh8H+IYqG&#10;1QqdjqZumGNka+qfTDU1N2ChdCccmgTKsuYi5IDZZOmrbB4rpkXIBYtj9Vgm+//M8vvdo14ZLEOr&#10;7cyi6LPoStP4X4yPdKFY+7FYonOE4+X5xeXkHLvL8ek0O02nU1/M5AWsjXUfBDTECzktJbTLihm3&#10;it0K5WK7O+sibFDvq1jc1lIG2aJKFIgGTD0NyDAhYikN2THsLeNcKDfpQ9jYQ8DpNE3/GpQh5neo&#10;LEThauViAFlwEsbJMvcJingdfIcxw8qMMYc6+SDxchPz85JhY9ZS+QwsyHq8GtHHMj7QREsenbw0&#10;NEhuL4W3KdVnUZK6wBbGHI7azfpKBm0PK7EdI3Dy6xYMwF7fQ0XYwxH8B15HRPAMyo3gplZgjnkv&#10;vo6eo/5QgZi3L4Hr1h0m7vPu530NxX5liIHIC1bz2xqH9Y5Zt2IGiQApA8nNPeDHz29OoZcoqcB8&#10;P3bv9XE/8ZWSFoklp/bblhlBifyocHwvs7Mzz0ThcDa9mODBHL6sD1/UtlkCzneGNKp5EL2+k4NY&#10;GmiekQMX3is+McXRd065M8Nh6SLhIYtysVgENWQfzdydetR8mAO/gE/dMzO631iHq34PAwmx2atl&#10;jbq+QwoWWwdlHTbZVzrWte8AMlcc9MiynhoPz0Hr5b9g/gMAAP//AwBQSwMEFAAGAAgAAAAhAP7w&#10;m3nbAAAACAEAAA8AAABkcnMvZG93bnJldi54bWxMj8FOwzAQRO9I/IO1SNyoTWlDErKpEBJn1IIE&#10;Ryd2k4h4N7LdNP17zAmOoxnNvKl2ixvFbH0YmBDuVwqEpZbNQB3Cx/vrXQ4iRE1Gj0wW4WID7Orr&#10;q0qXhs+0t/MhdiKVUCg1Qh/jVEoZ2t46HVY8WUrekb3TMUnfSeP1OZW7Ua6VyqTTA6WFXk/2pbft&#10;9+HkEJr99MXF26a4tJH5OPN68+kd4u3N8vwEItol/oXhFz+hQ52YGj6RCWJEyIqHIkURHrcgkp8r&#10;lXSDsM1ykHUl/x+ofwAAAP//AwBQSwECLQAUAAYACAAAACEAtoM4kv4AAADhAQAAEwAAAAAAAAAA&#10;AAAAAAAAAAAAW0NvbnRlbnRfVHlwZXNdLnhtbFBLAQItABQABgAIAAAAIQA4/SH/1gAAAJQBAAAL&#10;AAAAAAAAAAAAAAAAAC8BAABfcmVscy8ucmVsc1BLAQItABQABgAIAAAAIQAsoVPCtQIAAFMGAAAO&#10;AAAAAAAAAAAAAAAAAC4CAABkcnMvZTJvRG9jLnhtbFBLAQItABQABgAIAAAAIQD+8Jt52wAAAAgB&#10;AAAPAAAAAAAAAAAAAAAAAA8FAABkcnMvZG93bnJldi54bWxQSwUGAAAAAAQABADzAAAAFwYAAAAA&#10;" fillcolor="#c0504d [3205]" strokecolor="#c0504d [3205]">
                <v:fill color2="#e4ecf5 [500]" rotate="t" angle="180" colors="0 #c0504d;22938f #c0504d;1 #e5eeff" focus="100%" type="gradient"/>
                <v:shadow on="t" color="black" opacity="24903f" origin=",.5" offset="0,.55556mm"/>
                <v:textbox>
                  <w:txbxContent>
                    <w:p w14:paraId="35CEE84B" w14:textId="77777777" w:rsidR="009F3019" w:rsidRPr="00DA4366" w:rsidRDefault="009F3019" w:rsidP="00686C97">
                      <w:pPr>
                        <w:jc w:val="center"/>
                        <w:rPr>
                          <w:sz w:val="24"/>
                        </w:rPr>
                      </w:pPr>
                      <w:r>
                        <w:rPr>
                          <w:sz w:val="24"/>
                        </w:rPr>
                        <w:t>No</w:t>
                      </w:r>
                    </w:p>
                  </w:txbxContent>
                </v:textbox>
              </v:shape>
            </w:pict>
          </mc:Fallback>
        </mc:AlternateContent>
      </w:r>
    </w:p>
    <w:p w14:paraId="0907A4E7" w14:textId="273F4922" w:rsidR="00544E55" w:rsidRPr="004463CF" w:rsidRDefault="00721DA3" w:rsidP="005E7621">
      <w:pPr>
        <w:pStyle w:val="ListParagraph"/>
        <w:ind w:left="0"/>
        <w:rPr>
          <w:rFonts w:ascii="Arial" w:hAnsi="Arial" w:cs="Arial"/>
          <w:sz w:val="24"/>
        </w:rPr>
      </w:pPr>
      <w:r>
        <w:rPr>
          <w:rFonts w:ascii="Arial" w:hAnsi="Arial" w:cs="Arial"/>
          <w:noProof/>
          <w:sz w:val="24"/>
        </w:rPr>
        <mc:AlternateContent>
          <mc:Choice Requires="wps">
            <w:drawing>
              <wp:anchor distT="0" distB="0" distL="114300" distR="114300" simplePos="0" relativeHeight="251718144" behindDoc="0" locked="0" layoutInCell="1" allowOverlap="1" wp14:anchorId="41E55AB8" wp14:editId="51BB417C">
                <wp:simplePos x="0" y="0"/>
                <wp:positionH relativeFrom="column">
                  <wp:posOffset>3687473</wp:posOffset>
                </wp:positionH>
                <wp:positionV relativeFrom="paragraph">
                  <wp:posOffset>68359</wp:posOffset>
                </wp:positionV>
                <wp:extent cx="659958" cy="7951"/>
                <wp:effectExtent l="0" t="57150" r="26035" b="87630"/>
                <wp:wrapNone/>
                <wp:docPr id="29" name="Straight Arrow Connector 29"/>
                <wp:cNvGraphicFramePr/>
                <a:graphic xmlns:a="http://schemas.openxmlformats.org/drawingml/2006/main">
                  <a:graphicData uri="http://schemas.microsoft.com/office/word/2010/wordprocessingShape">
                    <wps:wsp>
                      <wps:cNvCnPr/>
                      <wps:spPr>
                        <a:xfrm>
                          <a:off x="0" y="0"/>
                          <a:ext cx="659958" cy="7951"/>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C07E290" id="_x0000_t32" coordsize="21600,21600" o:spt="32" o:oned="t" path="m,l21600,21600e" filled="f">
                <v:path arrowok="t" fillok="f" o:connecttype="none"/>
                <o:lock v:ext="edit" shapetype="t"/>
              </v:shapetype>
              <v:shape id="Straight Arrow Connector 29" o:spid="_x0000_s1026" type="#_x0000_t32" style="position:absolute;margin-left:290.35pt;margin-top:5.4pt;width:51.95pt;height:.65pt;z-index:251718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YQi1wEAAAoEAAAOAAAAZHJzL2Uyb0RvYy54bWysU02P2yAQvVfqf0C+N3YiZbex4uwh2+2l&#10;alf9+AEsHmwkDAimsf3vO2DHbranVr1gw8ybefN4HB+GTrML+KCsqbLtpsgYGGFrZZoq+/H96d37&#10;jAXkpubaGqiyEUL2cHr75ti7Ena2tboGz6iICWXvqqxFdGWeB9FCx8PGOjAUlNZ3HGnrm7z2vKfq&#10;nc53RXGX99bXzlsBIdDp4xTMTqm+lCDwi5QBkOkqI26YVp/Wl7jmpyMvG89dq8RMg/8Di44rQ02X&#10;Uo8cOfvp1R+lOiW8DVbiRtgut1IqAWkGmmZbvJrmW8sdpFlInOAWmcL/Kys+X87m2ZMMvQtlcM8+&#10;TjFI38Uv8WNDEmtcxIIBmaDDu/3hsKfbFRS6P+y3Ucp8hTof8CPYjsWfKgvouWpaPFtj6FKs3ya5&#10;+OVTwAl4BcS+2rCe3LS7L4qUFqxW9ZPSOgaTN+CsPbtwulUcrq1vspAr/cHUDEdHtkOvuGk0zCS1&#10;Ia7rwOkPRw1T768gmappxInjq35cCDB47akNZUeYJHYLcGYdTbwSvQXO+REKyad/A14QqbM1uIA7&#10;ZayfNLvtvsokp/yrAtPcUYIXW4/JCkkaMly60PlxREf/vk/w9QmffgEAAP//AwBQSwMEFAAGAAgA&#10;AAAhAMAEMbzdAAAACQEAAA8AAABkcnMvZG93bnJldi54bWxMj8FuwjAQRO+V+g/WIvVWHBBNozQO&#10;QpVQT5UI8AHGXuKIeB3FBtJ+fben9rg7o5k31XryvbjhGLtAChbzDASSCbajVsHxsH0uQMSkyeo+&#10;ECr4wgjr+vGh0qUNd2rwtk+t4BCKpVbgUhpKKaNx6HWchwGJtXMYvU58jq20o75zuO/lMsty6XVH&#10;3OD0gO8OzWV/9VxyMN/bfPdh0OxWLgyfzbnZOKWeZtPmDUTCKf2Z4Ref0aFmplO4ko2iV/BSZK9s&#10;ZSHjCWzIi1UO4sSP5QJkXcn/C+ofAAAA//8DAFBLAQItABQABgAIAAAAIQC2gziS/gAAAOEBAAAT&#10;AAAAAAAAAAAAAAAAAAAAAABbQ29udGVudF9UeXBlc10ueG1sUEsBAi0AFAAGAAgAAAAhADj9If/W&#10;AAAAlAEAAAsAAAAAAAAAAAAAAAAALwEAAF9yZWxzLy5yZWxzUEsBAi0AFAAGAAgAAAAhANy1hCLX&#10;AQAACgQAAA4AAAAAAAAAAAAAAAAALgIAAGRycy9lMm9Eb2MueG1sUEsBAi0AFAAGAAgAAAAhAMAE&#10;MbzdAAAACQEAAA8AAAAAAAAAAAAAAAAAMQQAAGRycy9kb3ducmV2LnhtbFBLBQYAAAAABAAEAPMA&#10;AAA7BQAAAAA=&#10;" strokecolor="black [3213]" strokeweight="1pt">
                <v:stroke endarrow="block"/>
              </v:shape>
            </w:pict>
          </mc:Fallback>
        </mc:AlternateContent>
      </w:r>
    </w:p>
    <w:p w14:paraId="054DF6C8" w14:textId="350114B1" w:rsidR="00544E55" w:rsidRPr="004463CF" w:rsidRDefault="00721DA3" w:rsidP="005E7621">
      <w:pPr>
        <w:rPr>
          <w:rFonts w:ascii="Arial" w:hAnsi="Arial" w:cs="Arial"/>
        </w:rPr>
      </w:pPr>
      <w:r>
        <w:rPr>
          <w:rFonts w:ascii="Arial" w:hAnsi="Arial" w:cs="Arial"/>
          <w:noProof/>
        </w:rPr>
        <mc:AlternateContent>
          <mc:Choice Requires="wps">
            <w:drawing>
              <wp:anchor distT="0" distB="0" distL="114300" distR="114300" simplePos="0" relativeHeight="251719168" behindDoc="0" locked="0" layoutInCell="1" allowOverlap="1" wp14:anchorId="0583A6B1" wp14:editId="7A80D502">
                <wp:simplePos x="0" y="0"/>
                <wp:positionH relativeFrom="column">
                  <wp:posOffset>4744996</wp:posOffset>
                </wp:positionH>
                <wp:positionV relativeFrom="paragraph">
                  <wp:posOffset>107783</wp:posOffset>
                </wp:positionV>
                <wp:extent cx="23854" cy="4564049"/>
                <wp:effectExtent l="57150" t="0" r="71755" b="65405"/>
                <wp:wrapNone/>
                <wp:docPr id="31" name="Straight Arrow Connector 31"/>
                <wp:cNvGraphicFramePr/>
                <a:graphic xmlns:a="http://schemas.openxmlformats.org/drawingml/2006/main">
                  <a:graphicData uri="http://schemas.microsoft.com/office/word/2010/wordprocessingShape">
                    <wps:wsp>
                      <wps:cNvCnPr/>
                      <wps:spPr>
                        <a:xfrm>
                          <a:off x="0" y="0"/>
                          <a:ext cx="23854" cy="4564049"/>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124B88" id="Straight Arrow Connector 31" o:spid="_x0000_s1026" type="#_x0000_t32" style="position:absolute;margin-left:373.6pt;margin-top:8.5pt;width:1.9pt;height:359.35pt;z-index:251719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JtG2gEAAAwEAAAOAAAAZHJzL2Uyb0RvYy54bWysU02P0zAQvSPxHyzfadLSXZao6R66LBcE&#10;Kz5+gNcZN5Yc27KHpvn3jJ00ocsJxMWJPfNm3jw/7+7PnWEnCFE7W/P1quQMrHSNtsea//j++OaO&#10;s4jCNsI4CzUfIPL7/etXu95XsHGtMw0ERkVsrHpf8xbRV0URZQudiCvnwVJQudAJpG04Fk0QPVXv&#10;TLEpy9uid6HxwUmIkU4fxiDf5/pKgcQvSkVAZmpO3DCvIa/PaS32O1Edg/CtlhMN8Q8sOqEtNZ1L&#10;PQgU7GfQf5TqtAwuOoUr6brCKaUl5BlomnX5YppvrfCQZyFxop9liv+vrPx8OtinQDL0PlbRP4U0&#10;xVmFLn2JHztnsYZZLDgjk3S4eXt3s+VMUmR7c7stt++TmMUC9iHiR3AdSz81jxiEPrZ4cNbStbiw&#10;zoKJ06eII/ACSJ2NZT35afOuLHNadEY3j9qYFMzugIMJ7CToXvG8nlpfZaHQ5oNtGA6ejIdBC3s0&#10;MGUaS1yXkfMfDgbG3l9BMd3QkCPHF/2ElGDx0tNYyk4wRexm4MQ62Xgheg2c8hMUslP/Bjwjcmdn&#10;cQZ32rowanbdfZFJjfkXBca5kwTPrhmyGbI0ZLl8odPzSJ7+fZ/hyyPe/wIAAP//AwBQSwMEFAAG&#10;AAgAAAAhAOsmqnbcAAAACgEAAA8AAABkcnMvZG93bnJldi54bWxMT8tuwjAQvFfqP1iL1FtxoICr&#10;NA5ClVBPlQjwAcZZ4oh4HcUG0n59t6f2NqMZzaNYj74TNxxiG0jDbJqBQLKhbqnRcDxsn19BxGSo&#10;Nl0g1PCFEdbl40Nh8jrcqcLbPjWCQyjmRoNLqc+ljNahN3EaeiTWzmHwJjEdGlkP5s7hvpPzLFtJ&#10;b1riBmd6fHdoL/ur55KD/d6udh8W7W7hQv9ZnauN0/ppMm7eQCQc058ZfufzdCh50ylcqY6i06AW&#10;as5WFhR/YoNazhicGLwsFciykP8vlD8AAAD//wMAUEsBAi0AFAAGAAgAAAAhALaDOJL+AAAA4QEA&#10;ABMAAAAAAAAAAAAAAAAAAAAAAFtDb250ZW50X1R5cGVzXS54bWxQSwECLQAUAAYACAAAACEAOP0h&#10;/9YAAACUAQAACwAAAAAAAAAAAAAAAAAvAQAAX3JlbHMvLnJlbHNQSwECLQAUAAYACAAAACEA7qCb&#10;RtoBAAAMBAAADgAAAAAAAAAAAAAAAAAuAgAAZHJzL2Uyb0RvYy54bWxQSwECLQAUAAYACAAAACEA&#10;6yaqdtwAAAAKAQAADwAAAAAAAAAAAAAAAAA0BAAAZHJzL2Rvd25yZXYueG1sUEsFBgAAAAAEAAQA&#10;8wAAAD0FAAAAAA==&#10;" strokecolor="black [3213]" strokeweight="1pt">
                <v:stroke endarrow="block"/>
              </v:shape>
            </w:pict>
          </mc:Fallback>
        </mc:AlternateContent>
      </w:r>
    </w:p>
    <w:p w14:paraId="1B01075D" w14:textId="5D8E7E50" w:rsidR="00C34905" w:rsidRPr="004463CF" w:rsidRDefault="00C34905" w:rsidP="005E7621">
      <w:pPr>
        <w:rPr>
          <w:rFonts w:ascii="Arial" w:hAnsi="Arial" w:cs="Arial"/>
        </w:rPr>
      </w:pPr>
    </w:p>
    <w:p w14:paraId="118430D0" w14:textId="0770B6B1" w:rsidR="00C34905" w:rsidRPr="004463CF" w:rsidRDefault="00721DA3"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650560" behindDoc="0" locked="0" layoutInCell="1" allowOverlap="1" wp14:anchorId="1520F86D" wp14:editId="11243852">
                <wp:simplePos x="0" y="0"/>
                <wp:positionH relativeFrom="column">
                  <wp:posOffset>1617980</wp:posOffset>
                </wp:positionH>
                <wp:positionV relativeFrom="paragraph">
                  <wp:posOffset>11430</wp:posOffset>
                </wp:positionV>
                <wp:extent cx="1370" cy="391795"/>
                <wp:effectExtent l="95250" t="0" r="113030" b="65405"/>
                <wp:wrapNone/>
                <wp:docPr id="15" name="Straight Arrow Connector 15"/>
                <wp:cNvGraphicFramePr/>
                <a:graphic xmlns:a="http://schemas.openxmlformats.org/drawingml/2006/main">
                  <a:graphicData uri="http://schemas.microsoft.com/office/word/2010/wordprocessingShape">
                    <wps:wsp>
                      <wps:cNvCnPr/>
                      <wps:spPr>
                        <a:xfrm flipH="1">
                          <a:off x="0" y="0"/>
                          <a:ext cx="1370" cy="39179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AC8CD5" id="Straight Arrow Connector 15" o:spid="_x0000_s1026" type="#_x0000_t32" style="position:absolute;margin-left:127.4pt;margin-top:.9pt;width:.1pt;height:30.85pt;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rzS2QEAABEEAAAOAAAAZHJzL2Uyb0RvYy54bWysU82O0zAQviPxDlbuNElXUDZquocuCwcE&#10;q4V9AK9jN5ZsjzU2Tfr2jJ005WeFBOJixfF88/14vL0ZrWFHiUGDa4t6VRVMOgGddoe2ePx69+pt&#10;wULkruMGnGyLkwzFze7li+3gG7mGHkwnkVETF5rBt0Ufo2/KMoheWh5W4KWjQwVoeaQtHsoO+UDd&#10;rSnXVfWmHAA7jyBkCPT3djosdrm/UlLEz0oFGZlpC9IW84p5fUprudvy5oDc91rMMvg/qLBcOyJd&#10;Wt3yyNk31L+1slogBFBxJcCWoJQWMnsgN3X1i5svPfcye6Fwgl9iCv+vrfh03Lt7pBgGH5rg7zG5&#10;GBVapoz2H+hOsy9SysYc22mJTY6RCfpZX20oWkEHV9f15vp1CrWcmqRmHkN8L8Gy9NEWISLXhz7u&#10;wTm6HsCJgB8/hjgBz4AENo4NxLDeVFXWEcDo7k4bkw7zlMi9QXbkdL9xrGfqn6oi1+ad61g8eRpA&#10;jgjDXGYcCb34zl/xZORE/CAV013yNzGnkbyQcSGki2dC46g6wRRJW4Cz5D8B5/oElXlc/wa8IDIz&#10;uLiArXaAz8m+ZKSm+nMCk+8UwRN0pzwRORqau3yb8xtJg/3jPsMvL3n3HQAA//8DAFBLAwQUAAYA&#10;CAAAACEAaWlMAd8AAAAIAQAADwAAAGRycy9kb3ducmV2LnhtbEyPwUrDQBCG70LfYZmCN7tpaoqk&#10;2ZRWEDx4qDUg3jbZaRLNzqbZbRPf3vGkp2H4hn++P9tOthNXHHzrSMFyEYFAqpxpqVZQvD3dPYDw&#10;QZPRnSNU8I0etvnsJtOpcSO94vUYasEh5FOtoAmhT6X0VYNW+4XrkZid3GB14HWopRn0yOG2k3EU&#10;raXVLfGHRvf42GD1dbxYBfVyDOdD/763K/qk4uV5V34UB6Vu59NuAyLgFP6O4Vef1SFnp9JdyHjR&#10;KYiTe1YPDHgwj5OEu5UK1qsEZJ7J/wXyHwAAAP//AwBQSwECLQAUAAYACAAAACEAtoM4kv4AAADh&#10;AQAAEwAAAAAAAAAAAAAAAAAAAAAAW0NvbnRlbnRfVHlwZXNdLnhtbFBLAQItABQABgAIAAAAIQA4&#10;/SH/1gAAAJQBAAALAAAAAAAAAAAAAAAAAC8BAABfcmVscy8ucmVsc1BLAQItABQABgAIAAAAIQAi&#10;PrzS2QEAABEEAAAOAAAAAAAAAAAAAAAAAC4CAABkcnMvZTJvRG9jLnhtbFBLAQItABQABgAIAAAA&#10;IQBpaUwB3wAAAAgBAAAPAAAAAAAAAAAAAAAAADMEAABkcnMvZG93bnJldi54bWxQSwUGAAAAAAQA&#10;BADzAAAAPwUAAAAA&#10;" strokecolor="black [3213]" strokeweight="1pt">
                <v:stroke endarrow="open"/>
              </v:shape>
            </w:pict>
          </mc:Fallback>
        </mc:AlternateContent>
      </w:r>
    </w:p>
    <w:p w14:paraId="17514D9E" w14:textId="1957EF3B" w:rsidR="00C34905" w:rsidRPr="004463CF" w:rsidRDefault="00C34905" w:rsidP="005E7621">
      <w:pPr>
        <w:rPr>
          <w:rFonts w:ascii="Arial" w:hAnsi="Arial" w:cs="Arial"/>
        </w:rPr>
      </w:pPr>
    </w:p>
    <w:p w14:paraId="251B66C4" w14:textId="77777777" w:rsidR="00C34905" w:rsidRPr="004463CF" w:rsidRDefault="008A5EC6"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614720" behindDoc="0" locked="0" layoutInCell="1" allowOverlap="1" wp14:anchorId="3B0BEDA3" wp14:editId="4EA968C2">
                <wp:simplePos x="0" y="0"/>
                <wp:positionH relativeFrom="column">
                  <wp:posOffset>992143</wp:posOffset>
                </wp:positionH>
                <wp:positionV relativeFrom="paragraph">
                  <wp:posOffset>80010</wp:posOffset>
                </wp:positionV>
                <wp:extent cx="1280795" cy="313055"/>
                <wp:effectExtent l="57150" t="38100" r="71755" b="86995"/>
                <wp:wrapNone/>
                <wp:docPr id="9" name="Flowchart: Process 9"/>
                <wp:cNvGraphicFramePr/>
                <a:graphic xmlns:a="http://schemas.openxmlformats.org/drawingml/2006/main">
                  <a:graphicData uri="http://schemas.microsoft.com/office/word/2010/wordprocessingShape">
                    <wps:wsp>
                      <wps:cNvSpPr/>
                      <wps:spPr>
                        <a:xfrm>
                          <a:off x="0" y="0"/>
                          <a:ext cx="1280795" cy="313055"/>
                        </a:xfrm>
                        <a:prstGeom prst="flowChartProcess">
                          <a:avLst/>
                        </a:prstGeom>
                        <a:gradFill>
                          <a:gsLst>
                            <a:gs pos="0">
                              <a:srgbClr val="92D050"/>
                            </a:gs>
                            <a:gs pos="52000">
                              <a:srgbClr val="92D050"/>
                            </a:gs>
                            <a:gs pos="100000">
                              <a:schemeClr val="accent1">
                                <a:tint val="15000"/>
                                <a:satMod val="350000"/>
                              </a:schemeClr>
                            </a:gs>
                          </a:gsLst>
                        </a:gradFill>
                        <a:ln>
                          <a:solidFill>
                            <a:srgbClr val="92D050"/>
                          </a:solidFill>
                        </a:ln>
                      </wps:spPr>
                      <wps:style>
                        <a:lnRef idx="1">
                          <a:schemeClr val="accent1"/>
                        </a:lnRef>
                        <a:fillRef idx="2">
                          <a:schemeClr val="accent1"/>
                        </a:fillRef>
                        <a:effectRef idx="1">
                          <a:schemeClr val="accent1"/>
                        </a:effectRef>
                        <a:fontRef idx="minor">
                          <a:schemeClr val="dk1"/>
                        </a:fontRef>
                      </wps:style>
                      <wps:txbx>
                        <w:txbxContent>
                          <w:p w14:paraId="1F585C45" w14:textId="77777777" w:rsidR="009F3019" w:rsidRPr="00DA4366" w:rsidRDefault="009F3019" w:rsidP="00F239EB">
                            <w:pPr>
                              <w:jc w:val="center"/>
                              <w:rPr>
                                <w:sz w:val="24"/>
                              </w:rPr>
                            </w:pPr>
                            <w:r>
                              <w:rPr>
                                <w:sz w:val="24"/>
                              </w:rPr>
                              <w:t>Yes, Proceed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0BEDA3" id="Flowchart: Process 9" o:spid="_x0000_s1028" type="#_x0000_t109" style="position:absolute;margin-left:78.1pt;margin-top:6.3pt;width:100.85pt;height:24.65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euwIAAEsGAAAOAAAAZHJzL2Uyb0RvYy54bWysVUlPGzEUvlfqf7B8L7NACkRMUBREVYlC&#10;VKg4Ox47M6rHz7Wdrb++z3ZmElGqLupl8vz29cvV9bZTZC2sa0FXtDjJKRGaQ93qZUW/PN2+u6DE&#10;eaZrpkCLiu6Eo9eTt2+uNmYsSmhA1cISdKLdeGMq2nhvxlnmeCM65k7ACI1CCbZjHp92mdWWbdB7&#10;p7Iyz99nG7C1scCFc8i9SUI6if6lFNw/SOmEJ6qimJuPXxu/i/DNJldsvLTMNC3fp8H+IYuOtRqD&#10;Dq5umGdkZdufXHUtt+BA+hMOXQZStlzEGrCaIn9RzWPDjIi1YHOcGdrk/p9bfr9+NHOLbdgYN3ZI&#10;hiq20nbhF/Mj29is3dAssfWEI7MoL/LzyxElHGWnxWk+GoVuZgdrY53/IKAjgaioVLCZNcz6eRpX&#10;7Bdb3zmfzHr1fRvr21apSDtUSQQxgLXn0dLZ5WKmLFkzHO1leZOP4jQx/tIda49wTf7OokCD3iTs&#10;oRjCMM6F9kWM71vtU/BiFNTjJjnmP0Gd2KeB3ecUFzo4ih0KGcZEY2WBsmyoV+mQvgPVDqxf13qk&#10;hm6CaXYYZKT8TongUOnPQpK2DqNLDXy9tjSMqB3MJE5hMCx/b7jXD6Yi3t9g/AdRB4sYGbQfjLtW&#10;g30tev212K+dTPp9B1LdoQV+u9hi4RUtg2bgLKDezS2xkPDAGX7b4o7eMefnzCIAIFQgqPkH/IS1&#10;rSjsKUoasN9f4wd9vEuUUrJBQKmo+7ZiVlCiPmrc2svi7CwgUHycjc5LfNhjyeJYolfdDHCxC4RP&#10;wyMZ9L3qSWmhe0bsm4aoKGKaY+yKcm/7x8wnoEP05GI6jWqIOob5O/1oeL8H4e6ets/Mmv2hejzx&#10;e+jBh41f3GjSDRPSMF15kG084ENf9xNAxEpbntA1QOLxO2od/gMmPwAAAP//AwBQSwMEFAAGAAgA&#10;AAAhANxOHcLeAAAACQEAAA8AAABkcnMvZG93bnJldi54bWxMj8FOg0AQhu8mvsNmTLzZBUzBIktj&#10;THqoetDSB1hgyhLZWcJuKb6948ne5s98+eebYrvYQcw4+d6RgngVgUBqXNtTp+BY7R6eQPigqdWD&#10;I1Twgx625e1NofPWXegL50PoBJeQz7UCE8KYS+kbg1b7lRuReHdyk9WB49TJdtIXLreDTKIolVb3&#10;xBeMHvHVYPN9OFsF1fF9/2nqjy6L3uZTXM31zuwzpe7vlpdnEAGX8A/Dnz6rQ8lOtTtT68XAeZ0m&#10;jPKQpCAYeFxnGxC1gjTegCwLef1B+QsAAP//AwBQSwECLQAUAAYACAAAACEAtoM4kv4AAADhAQAA&#10;EwAAAAAAAAAAAAAAAAAAAAAAW0NvbnRlbnRfVHlwZXNdLnhtbFBLAQItABQABgAIAAAAIQA4/SH/&#10;1gAAAJQBAAALAAAAAAAAAAAAAAAAAC8BAABfcmVscy8ucmVsc1BLAQItABQABgAIAAAAIQC/4fye&#10;uwIAAEsGAAAOAAAAAAAAAAAAAAAAAC4CAABkcnMvZTJvRG9jLnhtbFBLAQItABQABgAIAAAAIQDc&#10;Th3C3gAAAAkBAAAPAAAAAAAAAAAAAAAAABUFAABkcnMvZG93bnJldi54bWxQSwUGAAAAAAQABADz&#10;AAAAIAYAAAAA&#10;" fillcolor="#92d050" strokecolor="#92d050">
                <v:fill color2="#e4ecf5 [500]" rotate="t" angle="180" colors="0 #92d050;34079f #92d050;1 #e5eeff" focus="100%" type="gradient"/>
                <v:shadow on="t" color="black" opacity="24903f" origin=",.5" offset="0,.55556mm"/>
                <v:textbox>
                  <w:txbxContent>
                    <w:p w14:paraId="1F585C45" w14:textId="77777777" w:rsidR="009F3019" w:rsidRPr="00DA4366" w:rsidRDefault="009F3019" w:rsidP="00F239EB">
                      <w:pPr>
                        <w:jc w:val="center"/>
                        <w:rPr>
                          <w:sz w:val="24"/>
                        </w:rPr>
                      </w:pPr>
                      <w:r>
                        <w:rPr>
                          <w:sz w:val="24"/>
                        </w:rPr>
                        <w:t>Yes, Proceed</w:t>
                      </w:r>
                    </w:p>
                  </w:txbxContent>
                </v:textbox>
              </v:shape>
            </w:pict>
          </mc:Fallback>
        </mc:AlternateContent>
      </w:r>
    </w:p>
    <w:p w14:paraId="274221CE" w14:textId="77777777" w:rsidR="00C34905" w:rsidRPr="004463CF" w:rsidRDefault="00C34905" w:rsidP="005E7621">
      <w:pPr>
        <w:rPr>
          <w:rFonts w:ascii="Arial" w:hAnsi="Arial" w:cs="Arial"/>
        </w:rPr>
      </w:pPr>
    </w:p>
    <w:p w14:paraId="2F17A2F2" w14:textId="5FBC3AAC" w:rsidR="00C34905" w:rsidRPr="004463CF" w:rsidRDefault="00C34905" w:rsidP="005E7621">
      <w:pPr>
        <w:rPr>
          <w:rFonts w:ascii="Arial" w:hAnsi="Arial" w:cs="Arial"/>
        </w:rPr>
      </w:pPr>
    </w:p>
    <w:p w14:paraId="38D2DFDA" w14:textId="429E37E0" w:rsidR="00C34905" w:rsidRPr="004463CF" w:rsidRDefault="002137C0"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603456" behindDoc="0" locked="0" layoutInCell="1" allowOverlap="1" wp14:anchorId="2F034A32" wp14:editId="5EBDD684">
                <wp:simplePos x="0" y="0"/>
                <wp:positionH relativeFrom="column">
                  <wp:posOffset>1905</wp:posOffset>
                </wp:positionH>
                <wp:positionV relativeFrom="paragraph">
                  <wp:posOffset>43815</wp:posOffset>
                </wp:positionV>
                <wp:extent cx="3377565" cy="711200"/>
                <wp:effectExtent l="57150" t="38100" r="70485" b="88900"/>
                <wp:wrapNone/>
                <wp:docPr id="5" name="Flowchart: Process 5"/>
                <wp:cNvGraphicFramePr/>
                <a:graphic xmlns:a="http://schemas.openxmlformats.org/drawingml/2006/main">
                  <a:graphicData uri="http://schemas.microsoft.com/office/word/2010/wordprocessingShape">
                    <wps:wsp>
                      <wps:cNvSpPr/>
                      <wps:spPr>
                        <a:xfrm>
                          <a:off x="0" y="0"/>
                          <a:ext cx="3377565" cy="711200"/>
                        </a:xfrm>
                        <a:prstGeom prst="flowChartProcess">
                          <a:avLst/>
                        </a:prstGeom>
                      </wps:spPr>
                      <wps:style>
                        <a:lnRef idx="1">
                          <a:schemeClr val="accent1"/>
                        </a:lnRef>
                        <a:fillRef idx="2">
                          <a:schemeClr val="accent1"/>
                        </a:fillRef>
                        <a:effectRef idx="1">
                          <a:schemeClr val="accent1"/>
                        </a:effectRef>
                        <a:fontRef idx="minor">
                          <a:schemeClr val="dk1"/>
                        </a:fontRef>
                      </wps:style>
                      <wps:txbx>
                        <w:txbxContent>
                          <w:p w14:paraId="5C36EDEC" w14:textId="0FDA08AB" w:rsidR="009F3019" w:rsidRPr="00DA4366" w:rsidRDefault="009F3019" w:rsidP="00DA4366">
                            <w:pPr>
                              <w:jc w:val="center"/>
                              <w:rPr>
                                <w:sz w:val="24"/>
                              </w:rPr>
                            </w:pPr>
                            <w:r w:rsidRPr="00DA4366">
                              <w:rPr>
                                <w:sz w:val="24"/>
                              </w:rPr>
                              <w:t>H</w:t>
                            </w:r>
                            <w:r>
                              <w:rPr>
                                <w:sz w:val="24"/>
                              </w:rPr>
                              <w:t>ead Teacher/Principal discusses placement in principle with another school</w:t>
                            </w:r>
                            <w:r w:rsidR="002137C0">
                              <w:rPr>
                                <w:sz w:val="24"/>
                              </w:rPr>
                              <w:t xml:space="preserve"> (this could follow a period at the school on an off-site direction)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034A32" id="Flowchart: Process 5" o:spid="_x0000_s1029" type="#_x0000_t109" style="position:absolute;margin-left:.15pt;margin-top:3.45pt;width:265.95pt;height:56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vw9VgIAAA4FAAAOAAAAZHJzL2Uyb0RvYy54bWysVFtr2zAUfh/sPwi9r47TS7YQp4SUjkFp&#10;w9rRZ0WWYjNbRztSYme/fkfyJaUrbIy92Ec69+98R4vrtq7YQaErwWQ8PZtwpoyEvDS7jH97uv3w&#10;kTPnhclFBUZl/Kgcv16+f7do7FxNoYAqV8goiHHzxma88N7Ok8TJQtXCnYFVhpQasBaejrhLchQN&#10;Ra+rZDqZXCUNYG4RpHKObm86JV/G+For6R+0dsqzKuNUm49fjN9t+CbLhZjvUNiilH0Z4h+qqEVp&#10;KOkY6kZ4wfZY/haqLiWCA+3PJNQJaF1KFXugbtLJq24eC2FV7IXAcXaEyf2/sPL+8Gg3SDA01s0d&#10;iaGLVmMd/lQfayNYxxEs1Xom6fL8fDa7vLrkTJJulqY0jYBmcvK26PxnBTULQsZ1Bc26EOg33bgi&#10;XuJw53znNphTjFMtUfLHSoVyKvNVaVbmlD2N3pEmal0hOwgasJBSGZ/2ZUTr4KbLqhodp3927O2D&#10;q4oUGp3/IuvoETOD8aNzXRrAt7Ln34eSdWc/IND1HSDw7balxgn10Fy42UJ+3CBD6CjtrLwtCeY7&#10;4fxGIHGY2E576R/oE5DPOPQSZwXgz7fugz1Ri7ScNbQTGXc/9gIVZ9UXQ6T7lF5chCWKh4vL2ZQO&#10;+FKzfakx+3oNNJWUXgAroxjsfTWIGqF+pvVdhaykEkZS7oxLj8Nh7btdpQdAqtUqmtHiWOHvzKOV&#10;Aw8CdZ7aZ4G255onlt7DsD9i/opmnW2YkIHV3oMuIwdPuPYToKWLjO4fiLDVL8/R6vSMLX8BAAD/&#10;/wMAUEsDBBQABgAIAAAAIQAbIgD83QAAAAYBAAAPAAAAZHJzL2Rvd25yZXYueG1sTI7BTsMwEETv&#10;lfgHa5G4VNRpqoQ0xKkQiAtSQbRcuLmxiSPsdWS7bfr3LCc4juZp5jWbyVl20iEOHgUsFxkwjZ1X&#10;A/YCPvbPtxWwmCQqaT1qARcdYdNezRpZK3/Gd33apZ7RCMZaCjApjTXnsTPaybjwo0bqvnxwMlEM&#10;PVdBnmncWZ5nWcmdHJAejBz1o9Hd9+7oBLxOd5dq/lIU87DFojTp6dO+7YW4uZ4e7oElPaU/GH71&#10;SR1acjr4I6rIrIAVcQLKNTAqi1WeAzsQtazWwNuG/9dvfwAAAP//AwBQSwECLQAUAAYACAAAACEA&#10;toM4kv4AAADhAQAAEwAAAAAAAAAAAAAAAAAAAAAAW0NvbnRlbnRfVHlwZXNdLnhtbFBLAQItABQA&#10;BgAIAAAAIQA4/SH/1gAAAJQBAAALAAAAAAAAAAAAAAAAAC8BAABfcmVscy8ucmVsc1BLAQItABQA&#10;BgAIAAAAIQDfIvw9VgIAAA4FAAAOAAAAAAAAAAAAAAAAAC4CAABkcnMvZTJvRG9jLnhtbFBLAQIt&#10;ABQABgAIAAAAIQAbIgD83QAAAAYBAAAPAAAAAAAAAAAAAAAAALAEAABkcnMvZG93bnJldi54bWxQ&#10;SwUGAAAAAAQABADzAAAAugUAAAAA&#10;" fillcolor="#a7bfde [1620]" strokecolor="#4579b8 [3044]">
                <v:fill color2="#e4ecf5 [500]" rotate="t" angle="180" colors="0 #a3c4ff;22938f #bfd5ff;1 #e5eeff" focus="100%" type="gradient"/>
                <v:shadow on="t" color="black" opacity="24903f" origin=",.5" offset="0,.55556mm"/>
                <v:textbox>
                  <w:txbxContent>
                    <w:p w14:paraId="5C36EDEC" w14:textId="0FDA08AB" w:rsidR="009F3019" w:rsidRPr="00DA4366" w:rsidRDefault="009F3019" w:rsidP="00DA4366">
                      <w:pPr>
                        <w:jc w:val="center"/>
                        <w:rPr>
                          <w:sz w:val="24"/>
                        </w:rPr>
                      </w:pPr>
                      <w:r w:rsidRPr="00DA4366">
                        <w:rPr>
                          <w:sz w:val="24"/>
                        </w:rPr>
                        <w:t>H</w:t>
                      </w:r>
                      <w:r>
                        <w:rPr>
                          <w:sz w:val="24"/>
                        </w:rPr>
                        <w:t>ead Teacher/Principal discusses placement in principle with another school</w:t>
                      </w:r>
                      <w:r w:rsidR="002137C0">
                        <w:rPr>
                          <w:sz w:val="24"/>
                        </w:rPr>
                        <w:t xml:space="preserve"> (this could follow a period at the school on an off-site direction)</w:t>
                      </w:r>
                    </w:p>
                  </w:txbxContent>
                </v:textbox>
              </v:shape>
            </w:pict>
          </mc:Fallback>
        </mc:AlternateContent>
      </w:r>
    </w:p>
    <w:p w14:paraId="0CE2820B" w14:textId="02459628" w:rsidR="00C34905" w:rsidRPr="004463CF" w:rsidRDefault="00C34905" w:rsidP="005E7621">
      <w:pPr>
        <w:rPr>
          <w:rFonts w:ascii="Arial" w:hAnsi="Arial" w:cs="Arial"/>
        </w:rPr>
      </w:pPr>
    </w:p>
    <w:p w14:paraId="68A39D49" w14:textId="77777777" w:rsidR="00C34905" w:rsidRPr="004463CF" w:rsidRDefault="00C34905" w:rsidP="005E7621">
      <w:pPr>
        <w:rPr>
          <w:rFonts w:ascii="Arial" w:hAnsi="Arial" w:cs="Arial"/>
        </w:rPr>
      </w:pPr>
    </w:p>
    <w:p w14:paraId="67D5E9AF" w14:textId="77777777" w:rsidR="00C34905" w:rsidRPr="004463CF" w:rsidRDefault="00C34905" w:rsidP="005E7621">
      <w:pPr>
        <w:rPr>
          <w:rFonts w:ascii="Arial" w:hAnsi="Arial" w:cs="Arial"/>
        </w:rPr>
      </w:pPr>
    </w:p>
    <w:p w14:paraId="1472DB8F" w14:textId="77777777" w:rsidR="00C34905" w:rsidRPr="004463CF" w:rsidRDefault="00BD540F"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656704" behindDoc="0" locked="0" layoutInCell="1" allowOverlap="1" wp14:anchorId="046D21E4" wp14:editId="3B1C3D8B">
                <wp:simplePos x="0" y="0"/>
                <wp:positionH relativeFrom="column">
                  <wp:posOffset>1633386</wp:posOffset>
                </wp:positionH>
                <wp:positionV relativeFrom="paragraph">
                  <wp:posOffset>97790</wp:posOffset>
                </wp:positionV>
                <wp:extent cx="0" cy="270344"/>
                <wp:effectExtent l="95250" t="0" r="57150" b="53975"/>
                <wp:wrapNone/>
                <wp:docPr id="17" name="Straight Arrow Connector 17"/>
                <wp:cNvGraphicFramePr/>
                <a:graphic xmlns:a="http://schemas.openxmlformats.org/drawingml/2006/main">
                  <a:graphicData uri="http://schemas.microsoft.com/office/word/2010/wordprocessingShape">
                    <wps:wsp>
                      <wps:cNvCnPr/>
                      <wps:spPr>
                        <a:xfrm>
                          <a:off x="0" y="0"/>
                          <a:ext cx="0" cy="270344"/>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F5885A" id="Straight Arrow Connector 17" o:spid="_x0000_s1026" type="#_x0000_t32" style="position:absolute;margin-left:128.6pt;margin-top:7.7pt;width:0;height:21.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Z7/0AEAAAQEAAAOAAAAZHJzL2Uyb0RvYy54bWysU8GO0zAQvSPxD5bvNGlZAYqa7qG7ywXB&#10;CpYP8Dp2Y8nxWGPTJH/P2EkTupxAe3ESe968N88v+9uhs+ysMBhwNd9uSs6Uk9AYd6r5z6eHd584&#10;C1G4RlhwquajCvz28PbNvveV2kELtlHIqIkLVe9r3sboq6IIslWdCBvwytGhBuxEpE88FQ2Knrp3&#10;ttiV5YeiB2w8glQh0O7ddMgPub/WSsZvWgcVma05aYt5xbw+p7U47EV1QuFbI2cZ4j9UdMI4Il1a&#10;3Yko2C80f7XqjEQIoONGQleA1kaqPANNsy1fTPOjFV7lWcic4Bebwuu1lV/PR/eIZEPvQxX8I6Yp&#10;Bo1depI+NmSzxsUsNUQmp01Ju7uP5fubm+RjseI8hvhZQcfSS81DRGFObTyCc3QjgNvslTh/CXEC&#10;XgCJ1DrWU5SocZnLAljTPBhr02EOhjpaZGdBVxqH7Ux9VRWFsfeuYXH0lDmBCP1cZh0JXUfNb3G0&#10;aiL+rjQzDQ03CXxBJqRULl4IraPqBNMkbQHOklN8V5XXwLk+QVVO6L+AF0RmBhcXcGcc4GTYNfvq&#10;kZ7qLw5McycLnqEZcwiyNRS1fJvzb5Gy/Od3hq8/7+E3AAAA//8DAFBLAwQUAAYACAAAACEA5FrC&#10;rtwAAAAJAQAADwAAAGRycy9kb3ducmV2LnhtbEyPy07DMBBF90j8gzVI7KjT0EAIcSooqsq2jw9w&#10;42kSEY+D7bbh75mKRVnO3KM7Z8r5aHtxQh86RwqmkwQEUu1MR42C3Xb5kIMIUZPRvSNU8IMB5tXt&#10;TakL4860xtMmNoJLKBRaQRvjUEgZ6hatDhM3IHF2cN7qyKNvpPH6zOW2l2mSPEmrO+ILrR5w0WL9&#10;tTlaBfkU/boL76uP3WL7eFjaz9X3y0yp+7vx7RVExDFeYbjoszpU7LR3RzJB9ArS7DlllINsBoKB&#10;v8VeQZYnIKtS/v+g+gUAAP//AwBQSwECLQAUAAYACAAAACEAtoM4kv4AAADhAQAAEwAAAAAAAAAA&#10;AAAAAAAAAAAAW0NvbnRlbnRfVHlwZXNdLnhtbFBLAQItABQABgAIAAAAIQA4/SH/1gAAAJQBAAAL&#10;AAAAAAAAAAAAAAAAAC8BAABfcmVscy8ucmVsc1BLAQItABQABgAIAAAAIQBLPZ7/0AEAAAQEAAAO&#10;AAAAAAAAAAAAAAAAAC4CAABkcnMvZTJvRG9jLnhtbFBLAQItABQABgAIAAAAIQDkWsKu3AAAAAkB&#10;AAAPAAAAAAAAAAAAAAAAACoEAABkcnMvZG93bnJldi54bWxQSwUGAAAAAAQABADzAAAAMwUAAAAA&#10;" strokecolor="black [3213]" strokeweight="1pt">
                <v:stroke endarrow="open"/>
              </v:shape>
            </w:pict>
          </mc:Fallback>
        </mc:AlternateContent>
      </w:r>
    </w:p>
    <w:p w14:paraId="155DAF87" w14:textId="77777777" w:rsidR="00C34905" w:rsidRPr="004463CF" w:rsidRDefault="00C34905" w:rsidP="005E7621">
      <w:pPr>
        <w:rPr>
          <w:rFonts w:ascii="Arial" w:hAnsi="Arial" w:cs="Arial"/>
        </w:rPr>
      </w:pPr>
    </w:p>
    <w:p w14:paraId="462398D2" w14:textId="77777777" w:rsidR="00C34905" w:rsidRPr="004463CF" w:rsidRDefault="00BD540F"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606528" behindDoc="0" locked="0" layoutInCell="1" allowOverlap="1" wp14:anchorId="1B63E266" wp14:editId="1EE70F1C">
                <wp:simplePos x="0" y="0"/>
                <wp:positionH relativeFrom="column">
                  <wp:posOffset>-442</wp:posOffset>
                </wp:positionH>
                <wp:positionV relativeFrom="paragraph">
                  <wp:posOffset>45195</wp:posOffset>
                </wp:positionV>
                <wp:extent cx="3393468" cy="816610"/>
                <wp:effectExtent l="57150" t="38100" r="73660" b="97790"/>
                <wp:wrapNone/>
                <wp:docPr id="6" name="Flowchart: Process 6"/>
                <wp:cNvGraphicFramePr/>
                <a:graphic xmlns:a="http://schemas.openxmlformats.org/drawingml/2006/main">
                  <a:graphicData uri="http://schemas.microsoft.com/office/word/2010/wordprocessingShape">
                    <wps:wsp>
                      <wps:cNvSpPr/>
                      <wps:spPr>
                        <a:xfrm>
                          <a:off x="0" y="0"/>
                          <a:ext cx="3393468" cy="816610"/>
                        </a:xfrm>
                        <a:prstGeom prst="flowChartProcess">
                          <a:avLst/>
                        </a:prstGeom>
                      </wps:spPr>
                      <wps:style>
                        <a:lnRef idx="1">
                          <a:schemeClr val="accent1"/>
                        </a:lnRef>
                        <a:fillRef idx="2">
                          <a:schemeClr val="accent1"/>
                        </a:fillRef>
                        <a:effectRef idx="1">
                          <a:schemeClr val="accent1"/>
                        </a:effectRef>
                        <a:fontRef idx="minor">
                          <a:schemeClr val="dk1"/>
                        </a:fontRef>
                      </wps:style>
                      <wps:txbx>
                        <w:txbxContent>
                          <w:p w14:paraId="6DDB0730" w14:textId="0D5716A9" w:rsidR="009F3019" w:rsidRPr="00DA4366" w:rsidRDefault="009F3019" w:rsidP="00676D8D">
                            <w:pPr>
                              <w:jc w:val="center"/>
                              <w:rPr>
                                <w:sz w:val="24"/>
                              </w:rPr>
                            </w:pPr>
                            <w:r w:rsidRPr="00DA4366">
                              <w:rPr>
                                <w:sz w:val="24"/>
                              </w:rPr>
                              <w:t>H</w:t>
                            </w:r>
                            <w:r>
                              <w:rPr>
                                <w:sz w:val="24"/>
                              </w:rPr>
                              <w:t xml:space="preserve">ome school invite pupil parent/carer and other relevant parties to a Managed Move meeting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63E266" id="Flowchart: Process 6" o:spid="_x0000_s1030" type="#_x0000_t109" style="position:absolute;margin-left:-.05pt;margin-top:3.55pt;width:267.2pt;height:64.3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f7WQIAAA4FAAAOAAAAZHJzL2Uyb0RvYy54bWysVN9r2zAQfh/sfxB6Xx0nWdaGOiWkdAxK&#10;G5aOPiuyFJvZOu2kxM7++p3k2CldYWPsxdbpfn/3na5v2rpiB4WuBJPx9GLEmTIS8tLsMv7t6e7D&#10;JWfOC5OLCozK+FE5frN4/+66sXM1hgKqXCGjIMbNG5vxwns7TxInC1ULdwFWGVJqwFp4EnGX5Cga&#10;il5XyXg0miUNYG4RpHKObm87JV/E+For6R+1dsqzKuNUm49fjN9t+CaLazHfobBFKU9liH+oohal&#10;oaRDqFvhBdtj+VuoupQIDrS/kFAnoHUpVeyBuklHr7rZFMKq2AuB4+wAk/t/YeXDYWPXSDA01s0d&#10;HUMXrcY6/Kk+1kawjgNYqvVM0uVkcjWZzmi8knSX6WyWRjSTs7dF5z8rqFk4ZFxX0KwKgX7djSvi&#10;JQ73zlN2cuvNSTjXEk/+WKlQTmW+Ks3KnLKn0TvSRK0qZAdBAxZSKuPTMFSKF62Dmy6ranAc/9nx&#10;ZB9cVaTQ4PwXWQePmBmMH5zr0gC+lT3/3pesO/sega7vAIFvty01nvFpaC7cbCE/rpEhdJR2Vt6V&#10;BPO9cH4tkDhMbKe99I/0CchnHE4nzgrAn2/dB3uiFmk5a2gnMu5+7AUqzqovhkh3lU6nYYmiMP34&#10;aUwCvtRsX2rMvl4BTSWlF8DKeAz2vuqPGqF+pvVdhqykEkZS7oxLj72w8t2u0gMg1XIZzWhxrPD3&#10;ZmNlz4NAnaf2WaA9cc0TSx+g3x8xf0WzzjZMyMBy70GXkYNnXE8ToKWLVDo9EGGrX8rR6vyMLX4B&#10;AAD//wMAUEsDBBQABgAIAAAAIQDcmDgu3gAAAAcBAAAPAAAAZHJzL2Rvd25yZXYueG1sTI7BTsMw&#10;EETvSPyDtUhcqtYpwU0V4lQIxAUJEC0Xbm5s4gh7Hdlum/49ywlOq9E8zb5mM3nHjiamIaCE5aIA&#10;ZrALesBewsfuab4GlrJCrVxAI+FsEmzay4tG1Tqc8N0ct7lnNIKpVhJszmPNeeqs8SotwmiQuq8Q&#10;vcoUY891VCca947fFMWKezUgfbBqNA/WdN/bg5fwOlXn9exZiFl8QbGy+fHTve2kvL6a7u+AZTPl&#10;Pxh+9UkdWnLahwPqxJyE+ZJACRUdakV5WwLbE1aKCnjb8P/+7Q8AAAD//wMAUEsBAi0AFAAGAAgA&#10;AAAhALaDOJL+AAAA4QEAABMAAAAAAAAAAAAAAAAAAAAAAFtDb250ZW50X1R5cGVzXS54bWxQSwEC&#10;LQAUAAYACAAAACEAOP0h/9YAAACUAQAACwAAAAAAAAAAAAAAAAAvAQAAX3JlbHMvLnJlbHNQSwEC&#10;LQAUAAYACAAAACEAvlCX+1kCAAAOBQAADgAAAAAAAAAAAAAAAAAuAgAAZHJzL2Uyb0RvYy54bWxQ&#10;SwECLQAUAAYACAAAACEA3Jg4Lt4AAAAHAQAADwAAAAAAAAAAAAAAAACzBAAAZHJzL2Rvd25yZXYu&#10;eG1sUEsFBgAAAAAEAAQA8wAAAL4FAAAAAA==&#10;" fillcolor="#a7bfde [1620]" strokecolor="#4579b8 [3044]">
                <v:fill color2="#e4ecf5 [500]" rotate="t" angle="180" colors="0 #a3c4ff;22938f #bfd5ff;1 #e5eeff" focus="100%" type="gradient"/>
                <v:shadow on="t" color="black" opacity="24903f" origin=",.5" offset="0,.55556mm"/>
                <v:textbox>
                  <w:txbxContent>
                    <w:p w14:paraId="6DDB0730" w14:textId="0D5716A9" w:rsidR="009F3019" w:rsidRPr="00DA4366" w:rsidRDefault="009F3019" w:rsidP="00676D8D">
                      <w:pPr>
                        <w:jc w:val="center"/>
                        <w:rPr>
                          <w:sz w:val="24"/>
                        </w:rPr>
                      </w:pPr>
                      <w:r w:rsidRPr="00DA4366">
                        <w:rPr>
                          <w:sz w:val="24"/>
                        </w:rPr>
                        <w:t>H</w:t>
                      </w:r>
                      <w:r>
                        <w:rPr>
                          <w:sz w:val="24"/>
                        </w:rPr>
                        <w:t xml:space="preserve">ome school invite pupil parent/carer and other relevant parties to a Managed Move meeting </w:t>
                      </w:r>
                    </w:p>
                  </w:txbxContent>
                </v:textbox>
              </v:shape>
            </w:pict>
          </mc:Fallback>
        </mc:AlternateContent>
      </w:r>
    </w:p>
    <w:p w14:paraId="5EAA94C4" w14:textId="77777777" w:rsidR="00C34905" w:rsidRPr="004463CF" w:rsidRDefault="00C34905" w:rsidP="005E7621">
      <w:pPr>
        <w:rPr>
          <w:rFonts w:ascii="Arial" w:hAnsi="Arial" w:cs="Arial"/>
        </w:rPr>
      </w:pPr>
    </w:p>
    <w:p w14:paraId="511A134C" w14:textId="77777777" w:rsidR="00C34905" w:rsidRPr="004463CF" w:rsidRDefault="00C34905" w:rsidP="005E7621">
      <w:pPr>
        <w:rPr>
          <w:rFonts w:ascii="Arial" w:hAnsi="Arial" w:cs="Arial"/>
        </w:rPr>
      </w:pPr>
    </w:p>
    <w:p w14:paraId="70631A41" w14:textId="77777777" w:rsidR="00C34905" w:rsidRPr="004463CF" w:rsidRDefault="00C34905" w:rsidP="005E7621">
      <w:pPr>
        <w:rPr>
          <w:rFonts w:ascii="Arial" w:hAnsi="Arial" w:cs="Arial"/>
        </w:rPr>
      </w:pPr>
    </w:p>
    <w:p w14:paraId="24F3330A" w14:textId="77777777" w:rsidR="00C34905" w:rsidRPr="004463CF" w:rsidRDefault="00C34905" w:rsidP="005E7621">
      <w:pPr>
        <w:rPr>
          <w:rFonts w:ascii="Arial" w:hAnsi="Arial" w:cs="Arial"/>
        </w:rPr>
      </w:pPr>
    </w:p>
    <w:p w14:paraId="20F9D130" w14:textId="77777777" w:rsidR="00C34905" w:rsidRPr="004463CF" w:rsidRDefault="00BD540F"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659776" behindDoc="0" locked="0" layoutInCell="1" allowOverlap="1" wp14:anchorId="781CDB08" wp14:editId="705C026F">
                <wp:simplePos x="0" y="0"/>
                <wp:positionH relativeFrom="column">
                  <wp:posOffset>1641005</wp:posOffset>
                </wp:positionH>
                <wp:positionV relativeFrom="paragraph">
                  <wp:posOffset>68276</wp:posOffset>
                </wp:positionV>
                <wp:extent cx="0" cy="264519"/>
                <wp:effectExtent l="95250" t="0" r="57150" b="59690"/>
                <wp:wrapNone/>
                <wp:docPr id="18" name="Straight Arrow Connector 18"/>
                <wp:cNvGraphicFramePr/>
                <a:graphic xmlns:a="http://schemas.openxmlformats.org/drawingml/2006/main">
                  <a:graphicData uri="http://schemas.microsoft.com/office/word/2010/wordprocessingShape">
                    <wps:wsp>
                      <wps:cNvCnPr/>
                      <wps:spPr>
                        <a:xfrm>
                          <a:off x="0" y="0"/>
                          <a:ext cx="0" cy="264519"/>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F65CDDF" id="Straight Arrow Connector 18" o:spid="_x0000_s1026" type="#_x0000_t32" style="position:absolute;margin-left:129.2pt;margin-top:5.4pt;width:0;height:20.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hfk0QEAAAQEAAAOAAAAZHJzL2Uyb0RvYy54bWysU02P0zAQvSPxH6zcaZJqWSBquocuywXB&#10;io8f4HXsxpLtscamSf89YydN6HIC7cVJ7Hnz3jy/7O5Ga9hJYtDg2qLeVAWTTkCn3bEtfv54ePO+&#10;YCFy13EDTrbFWYbibv/61W7wjdxCD6aTyKiJC83g26KP0TdlGUQvLQ8b8NLRoQK0PNInHssO+UDd&#10;rSm3VXVbDoCdRxAyBNq9nw6Lfe6vlBTxq1JBRmbagrTFvGJen9Ja7ne8OSL3vRazDP4fKizXjkiX&#10;Vvc8cvYL9V+trBYIAVTcCLAlKKWFzDPQNHX1bJrvPfcyz0LmBL/YFF6urfhyOrhHJBsGH5rgHzFN&#10;MSq06Un62JjNOi9myTEyMW0K2t3e3rytPyQfyxXnMcRPEixLL20RInJ97OMBnKMbAayzV/z0OcQJ&#10;eAEkUuPYQFHavquqXBbA6O5BG5MOczDkwSA7cbrSONYz9VVV5Np8dB2LZ0+Z44gwzGXGkdB11PwW&#10;z0ZOxN+kYrqj4SaBz8i4ENLFC6FxVJ1giqQtwFlyiu+q8ho41yeozAn9F/CCyMzg4gK22gFOhl2z&#10;rx6pqf7iwDR3suAJunMOQbaGopZvc/4tUpb//M7w9efd/wYAAP//AwBQSwMEFAAGAAgAAAAhAIiM&#10;5+jcAAAACQEAAA8AAABkcnMvZG93bnJldi54bWxMj81OwzAQhO9IvIO1lbhRp6FBIcSpoKgq1/48&#10;gBtvk6jxOthuG96eRRzKcWc+zc6Ui9H24oI+dI4UzKYJCKTamY4aBfvd6jEHEaImo3tHqOAbAyyq&#10;+7tSF8ZdaYOXbWwEh1AotII2xqGQMtQtWh2mbkBi7+i81ZFP30jj9ZXDbS/TJHmWVnfEH1o94LLF&#10;+rQ9WwX5DP2mC+/rj/1y93Rc2c/118tcqYfJ+PYKIuIYbzD81ufqUHGngzuTCaJXkGb5nFE2Ep7A&#10;wJ9wUJClGciqlP8XVD8AAAD//wMAUEsBAi0AFAAGAAgAAAAhALaDOJL+AAAA4QEAABMAAAAAAAAA&#10;AAAAAAAAAAAAAFtDb250ZW50X1R5cGVzXS54bWxQSwECLQAUAAYACAAAACEAOP0h/9YAAACUAQAA&#10;CwAAAAAAAAAAAAAAAAAvAQAAX3JlbHMvLnJlbHNQSwECLQAUAAYACAAAACEAidYX5NEBAAAEBAAA&#10;DgAAAAAAAAAAAAAAAAAuAgAAZHJzL2Uyb0RvYy54bWxQSwECLQAUAAYACAAAACEAiIzn6NwAAAAJ&#10;AQAADwAAAAAAAAAAAAAAAAArBAAAZHJzL2Rvd25yZXYueG1sUEsFBgAAAAAEAAQA8wAAADQFAAAA&#10;AA==&#10;" strokecolor="black [3213]" strokeweight="1pt">
                <v:stroke endarrow="open"/>
              </v:shape>
            </w:pict>
          </mc:Fallback>
        </mc:AlternateContent>
      </w:r>
    </w:p>
    <w:p w14:paraId="2ADAEE03" w14:textId="5705E43F" w:rsidR="00C34905" w:rsidRPr="004463CF" w:rsidRDefault="00F35A9D"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611648" behindDoc="0" locked="0" layoutInCell="1" allowOverlap="1" wp14:anchorId="0DA0CCA6" wp14:editId="264B685C">
                <wp:simplePos x="0" y="0"/>
                <wp:positionH relativeFrom="column">
                  <wp:posOffset>-8393</wp:posOffset>
                </wp:positionH>
                <wp:positionV relativeFrom="paragraph">
                  <wp:posOffset>163278</wp:posOffset>
                </wp:positionV>
                <wp:extent cx="3377813" cy="1036320"/>
                <wp:effectExtent l="57150" t="38100" r="70485" b="87630"/>
                <wp:wrapNone/>
                <wp:docPr id="7" name="Flowchart: Process 7"/>
                <wp:cNvGraphicFramePr/>
                <a:graphic xmlns:a="http://schemas.openxmlformats.org/drawingml/2006/main">
                  <a:graphicData uri="http://schemas.microsoft.com/office/word/2010/wordprocessingShape">
                    <wps:wsp>
                      <wps:cNvSpPr/>
                      <wps:spPr>
                        <a:xfrm>
                          <a:off x="0" y="0"/>
                          <a:ext cx="3377813" cy="1036320"/>
                        </a:xfrm>
                        <a:prstGeom prst="flowChartProcess">
                          <a:avLst/>
                        </a:prstGeom>
                      </wps:spPr>
                      <wps:style>
                        <a:lnRef idx="1">
                          <a:schemeClr val="accent1"/>
                        </a:lnRef>
                        <a:fillRef idx="2">
                          <a:schemeClr val="accent1"/>
                        </a:fillRef>
                        <a:effectRef idx="1">
                          <a:schemeClr val="accent1"/>
                        </a:effectRef>
                        <a:fontRef idx="minor">
                          <a:schemeClr val="dk1"/>
                        </a:fontRef>
                      </wps:style>
                      <wps:txbx>
                        <w:txbxContent>
                          <w:p w14:paraId="1DFEBBAC" w14:textId="3E04D32E" w:rsidR="009F3019" w:rsidRDefault="009F3019" w:rsidP="00676D8D">
                            <w:pPr>
                              <w:jc w:val="center"/>
                              <w:rPr>
                                <w:sz w:val="24"/>
                              </w:rPr>
                            </w:pPr>
                            <w:r>
                              <w:rPr>
                                <w:sz w:val="24"/>
                              </w:rPr>
                              <w:t xml:space="preserve">Managed Move meeting attended by all relevant </w:t>
                            </w:r>
                            <w:proofErr w:type="gramStart"/>
                            <w:r>
                              <w:rPr>
                                <w:sz w:val="24"/>
                              </w:rPr>
                              <w:t>parties</w:t>
                            </w:r>
                            <w:proofErr w:type="gramEnd"/>
                            <w:r>
                              <w:rPr>
                                <w:sz w:val="24"/>
                              </w:rPr>
                              <w:t xml:space="preserve"> </w:t>
                            </w:r>
                          </w:p>
                          <w:p w14:paraId="50728642" w14:textId="5BDFD357" w:rsidR="009F3019" w:rsidRPr="00DA4366" w:rsidRDefault="009F3019" w:rsidP="00676D8D">
                            <w:pPr>
                              <w:jc w:val="center"/>
                              <w:rPr>
                                <w:sz w:val="24"/>
                              </w:rPr>
                            </w:pPr>
                            <w:r>
                              <w:rPr>
                                <w:sz w:val="24"/>
                              </w:rPr>
                              <w:t xml:space="preserve">Start date and review dates agreed.  MM 1 signed and sent electronically to the exclusions </w:t>
                            </w:r>
                            <w:proofErr w:type="gramStart"/>
                            <w:r>
                              <w:rPr>
                                <w:sz w:val="24"/>
                              </w:rPr>
                              <w:t>team</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A0CCA6" id="Flowchart: Process 7" o:spid="_x0000_s1031" type="#_x0000_t109" style="position:absolute;margin-left:-.65pt;margin-top:12.85pt;width:265.95pt;height:81.6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FEWWgIAAA8FAAAOAAAAZHJzL2Uyb0RvYy54bWysVG1r2zAQ/j7YfxD6vjpO+rZQp4SUjkHp&#10;wtrRz4os1WayTjspsbNfv5McO6UrbIx9sU+69+ee09V11xi2U+hrsAXPTyacKSuhrO1zwb893n64&#10;5MwHYUthwKqC75Xn14v3765aN1dTqMCUChkFsX7euoJXIbh5lnlZqUb4E3DKklIDNiLQEZ+zEkVL&#10;0RuTTSeT86wFLB2CVN7T7U2v5IsUX2slwxetvQrMFJxqC+mL6buJ32xxJebPKFxVy0MZ4h+qaERt&#10;KekY6kYEwbZY/xaqqSWCBx1OJDQZaF1LlXqgbvLJq24eKuFU6oXA8W6Eyf+/sPJ+9+DWSDC0zs89&#10;ibGLTmMT/1Qf6xJY+xEs1QUm6XI2u7i4zGecSdLlk9n5bJrgzI7uDn34pKBhUSi4NtCuKoFh3c8r&#10;ASZ2dz5QenIbzOlwLCZJYW9UrMfYr0qzuqT0efJOPFErg2wnaMJCSmVDHqdK8ZJ1dNO1MaPj9M+O&#10;B/voqhKHRue/yDp6pMxgw+jc1Bbwrezl96Fk3dsPCPR9RwhCt+mo8YKfxebizQbK/RoZQs9p7+Rt&#10;TTDfCR/WAonERHdazPCFPhH5gsNB4qwC/PnWfbQnbpGWs5aWouD+x1ag4sx8tsS6j/npadyidDg9&#10;u6CJM3yp2bzU2G2zAppKTk+Ak0mM9sEMokZonmh/lzErqYSVlLvgMuBwWIV+WekFkGq5TGa0OU6E&#10;O/vg5MCDSJ3H7kmgO3AtEE3vYVggMX9Fs942TsjCchtA14mDR1wPE6CtS1Q6vBBxrV+ek9XxHVv8&#10;AgAA//8DAFBLAwQUAAYACAAAACEA7MelT+AAAAAJAQAADwAAAGRycy9kb3ducmV2LnhtbEyPwU7D&#10;MBBE70j8g7VIXKrWaSunaYhTIRAXJIpoufTmxkscYa+j2G3Tv8ec4Liap5m31WZ0lp1xCJ0nCfNZ&#10;Bgyp8bqjVsLn/mVaAAtRkVbWE0q4YoBNfXtTqVL7C33geRdblkoolEqCibEvOQ+NQafCzPdIKfvy&#10;g1MxnUPL9aAuqdxZvsiynDvVUVowqscng8337uQkbMfVtZi8CjEZ3kjkJj4f7Pteyvu78fEBWMQx&#10;/sHwq5/UoU5OR38iHZiVMJ0vEylhIVbAUi6WWQ7smMCiWAOvK/7/g/oHAAD//wMAUEsBAi0AFAAG&#10;AAgAAAAhALaDOJL+AAAA4QEAABMAAAAAAAAAAAAAAAAAAAAAAFtDb250ZW50X1R5cGVzXS54bWxQ&#10;SwECLQAUAAYACAAAACEAOP0h/9YAAACUAQAACwAAAAAAAAAAAAAAAAAvAQAAX3JlbHMvLnJlbHNQ&#10;SwECLQAUAAYACAAAACEAgtRRFloCAAAPBQAADgAAAAAAAAAAAAAAAAAuAgAAZHJzL2Uyb0RvYy54&#10;bWxQSwECLQAUAAYACAAAACEA7MelT+AAAAAJAQAADwAAAAAAAAAAAAAAAAC0BAAAZHJzL2Rvd25y&#10;ZXYueG1sUEsFBgAAAAAEAAQA8wAAAMEFAAAAAA==&#10;" fillcolor="#a7bfde [1620]" strokecolor="#4579b8 [3044]">
                <v:fill color2="#e4ecf5 [500]" rotate="t" angle="180" colors="0 #a3c4ff;22938f #bfd5ff;1 #e5eeff" focus="100%" type="gradient"/>
                <v:shadow on="t" color="black" opacity="24903f" origin=",.5" offset="0,.55556mm"/>
                <v:textbox>
                  <w:txbxContent>
                    <w:p w14:paraId="1DFEBBAC" w14:textId="3E04D32E" w:rsidR="009F3019" w:rsidRDefault="009F3019" w:rsidP="00676D8D">
                      <w:pPr>
                        <w:jc w:val="center"/>
                        <w:rPr>
                          <w:sz w:val="24"/>
                        </w:rPr>
                      </w:pPr>
                      <w:r>
                        <w:rPr>
                          <w:sz w:val="24"/>
                        </w:rPr>
                        <w:t xml:space="preserve">Managed Move meeting attended by all relevant </w:t>
                      </w:r>
                      <w:proofErr w:type="gramStart"/>
                      <w:r>
                        <w:rPr>
                          <w:sz w:val="24"/>
                        </w:rPr>
                        <w:t>parties</w:t>
                      </w:r>
                      <w:proofErr w:type="gramEnd"/>
                      <w:r>
                        <w:rPr>
                          <w:sz w:val="24"/>
                        </w:rPr>
                        <w:t xml:space="preserve"> </w:t>
                      </w:r>
                    </w:p>
                    <w:p w14:paraId="50728642" w14:textId="5BDFD357" w:rsidR="009F3019" w:rsidRPr="00DA4366" w:rsidRDefault="009F3019" w:rsidP="00676D8D">
                      <w:pPr>
                        <w:jc w:val="center"/>
                        <w:rPr>
                          <w:sz w:val="24"/>
                        </w:rPr>
                      </w:pPr>
                      <w:r>
                        <w:rPr>
                          <w:sz w:val="24"/>
                        </w:rPr>
                        <w:t xml:space="preserve">Start date and review dates agreed.  MM 1 signed and sent electronically to the exclusions </w:t>
                      </w:r>
                      <w:proofErr w:type="gramStart"/>
                      <w:r>
                        <w:rPr>
                          <w:sz w:val="24"/>
                        </w:rPr>
                        <w:t>team</w:t>
                      </w:r>
                      <w:proofErr w:type="gramEnd"/>
                    </w:p>
                  </w:txbxContent>
                </v:textbox>
              </v:shape>
            </w:pict>
          </mc:Fallback>
        </mc:AlternateContent>
      </w:r>
    </w:p>
    <w:p w14:paraId="2BE9BF2F" w14:textId="2F8D33B8" w:rsidR="00C34905" w:rsidRPr="004463CF" w:rsidRDefault="00C34905" w:rsidP="005E7621">
      <w:pPr>
        <w:rPr>
          <w:rFonts w:ascii="Arial" w:hAnsi="Arial" w:cs="Arial"/>
        </w:rPr>
      </w:pPr>
    </w:p>
    <w:p w14:paraId="41583C99" w14:textId="77777777" w:rsidR="00C34905" w:rsidRPr="004463CF" w:rsidRDefault="00C34905" w:rsidP="005E7621">
      <w:pPr>
        <w:rPr>
          <w:rFonts w:ascii="Arial" w:hAnsi="Arial" w:cs="Arial"/>
        </w:rPr>
      </w:pPr>
    </w:p>
    <w:p w14:paraId="7119A135" w14:textId="77777777" w:rsidR="00C34905" w:rsidRPr="004463CF" w:rsidRDefault="00C34905" w:rsidP="005E7621">
      <w:pPr>
        <w:rPr>
          <w:rFonts w:ascii="Arial" w:hAnsi="Arial" w:cs="Arial"/>
        </w:rPr>
      </w:pPr>
    </w:p>
    <w:p w14:paraId="7F4A501B" w14:textId="77777777" w:rsidR="00C34905" w:rsidRPr="004463CF" w:rsidRDefault="00C34905" w:rsidP="005E7621">
      <w:pPr>
        <w:rPr>
          <w:rFonts w:ascii="Arial" w:hAnsi="Arial" w:cs="Arial"/>
        </w:rPr>
      </w:pPr>
    </w:p>
    <w:p w14:paraId="60F024B3" w14:textId="77777777" w:rsidR="00C34905" w:rsidRPr="004463CF" w:rsidRDefault="00C34905" w:rsidP="005E7621">
      <w:pPr>
        <w:rPr>
          <w:rFonts w:ascii="Arial" w:hAnsi="Arial" w:cs="Arial"/>
        </w:rPr>
      </w:pPr>
    </w:p>
    <w:p w14:paraId="77BCE1D5" w14:textId="77777777" w:rsidR="00C34905" w:rsidRPr="004463CF" w:rsidRDefault="00C34905" w:rsidP="005E7621">
      <w:pPr>
        <w:rPr>
          <w:rFonts w:ascii="Arial" w:hAnsi="Arial" w:cs="Arial"/>
        </w:rPr>
      </w:pPr>
    </w:p>
    <w:p w14:paraId="24309D6B" w14:textId="77777777" w:rsidR="00C34905" w:rsidRPr="004463CF" w:rsidRDefault="00BD540F"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662848" behindDoc="0" locked="0" layoutInCell="1" allowOverlap="1" wp14:anchorId="27C7911E" wp14:editId="7AAE7AC0">
                <wp:simplePos x="0" y="0"/>
                <wp:positionH relativeFrom="column">
                  <wp:posOffset>1648791</wp:posOffset>
                </wp:positionH>
                <wp:positionV relativeFrom="paragraph">
                  <wp:posOffset>81280</wp:posOffset>
                </wp:positionV>
                <wp:extent cx="0" cy="262255"/>
                <wp:effectExtent l="95250" t="0" r="57150" b="61595"/>
                <wp:wrapNone/>
                <wp:docPr id="19" name="Straight Arrow Connector 19"/>
                <wp:cNvGraphicFramePr/>
                <a:graphic xmlns:a="http://schemas.openxmlformats.org/drawingml/2006/main">
                  <a:graphicData uri="http://schemas.microsoft.com/office/word/2010/wordprocessingShape">
                    <wps:wsp>
                      <wps:cNvCnPr/>
                      <wps:spPr>
                        <a:xfrm>
                          <a:off x="0" y="0"/>
                          <a:ext cx="0" cy="262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046402" id="Straight Arrow Connector 19" o:spid="_x0000_s1026" type="#_x0000_t32" style="position:absolute;margin-left:129.85pt;margin-top:6.4pt;width:0;height:20.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8Ql0AEAAAQEAAAOAAAAZHJzL2Uyb0RvYy54bWysU0Fu2zAQvBfoHwjdY8kCkhaG5RycpJei&#10;DdrmAQxFWgRILrFkLen3XVKyVKenFr1QErmzMzsc7e8Ha9hZYtDgmmK7qQomnYBWu1NTvPx4uvlY&#10;sBC5a7kBJ5tilKG4P7x/t+/9TtbQgWklMmriwq73TdHF6HdlGUQnLQ8b8NLRoQK0PNInnsoWeU/d&#10;rSnrqrore8DWIwgZAu0+TIfFIfdXSor4VakgIzNNQdpiXjGvr2ktD3u+OyH3nRazDP4PKizXjkiX&#10;Vg88cvYT9R+trBYIAVTcCLAlKKWFzDPQNNvqzTTfO+5lnoXMCX6xKfy/tuLL+eiekWzofdgF/4xp&#10;ikGhTU/Sx4Zs1riYJYfIxLQpaLe+q+vb2+RjueI8hvhJgmXppSlCRK5PXTyCc3QjgNvsFT9/DnEC&#10;XgCJ1DjWU5TqD1WVywIY3T5pY9JhDoY8GmRnTlcah+1MfVUVuTaPrmVx9JQ5jgj9XGYcCV1HzW9x&#10;NHIi/iYV0y0NNwl8Q8aFkC5eCI2j6gRTJG0BzpJTfFeV18C5PkFlTujfgBdEZgYXF7DVDnAy7Jp9&#10;9UhN9RcHprmTBa/QjjkE2RqKWr7N+bdIWf79O8PXn/fwCwAA//8DAFBLAwQUAAYACAAAACEA9ITy&#10;MNwAAAAJAQAADwAAAGRycy9kb3ducmV2LnhtbEyPzW7CMBCE75X6DtYi9VacpNBCGge1VAiu/DyA&#10;iZckIl6ntoH07btVD+1xZz7NzhSLwXbiij60jhSk4wQEUuVMS7WCw371OAMRoiajO0eo4AsDLMr7&#10;u0Lnxt1oi9ddrAWHUMi1gibGPpcyVA1aHcauR2Lv5LzVkU9fS+P1jcNtJ7MkeZZWt8QfGt3jssHq&#10;vLtYBbMU/bYN7+uPw3L/dFrZzfpzPlHqYTS8vYKIOMQ/GH7qc3UoudPRXcgE0SnIpvMXRtnIeAID&#10;v8JRwXSSgiwL+X9B+Q0AAP//AwBQSwECLQAUAAYACAAAACEAtoM4kv4AAADhAQAAEwAAAAAAAAAA&#10;AAAAAAAAAAAAW0NvbnRlbnRfVHlwZXNdLnhtbFBLAQItABQABgAIAAAAIQA4/SH/1gAAAJQBAAAL&#10;AAAAAAAAAAAAAAAAAC8BAABfcmVscy8ucmVsc1BLAQItABQABgAIAAAAIQA388Ql0AEAAAQEAAAO&#10;AAAAAAAAAAAAAAAAAC4CAABkcnMvZTJvRG9jLnhtbFBLAQItABQABgAIAAAAIQD0hPIw3AAAAAkB&#10;AAAPAAAAAAAAAAAAAAAAACoEAABkcnMvZG93bnJldi54bWxQSwUGAAAAAAQABADzAAAAMwUAAAAA&#10;" strokecolor="black [3213]" strokeweight="1pt">
                <v:stroke endarrow="open"/>
              </v:shape>
            </w:pict>
          </mc:Fallback>
        </mc:AlternateContent>
      </w:r>
    </w:p>
    <w:p w14:paraId="7813E138" w14:textId="77777777" w:rsidR="00C34905" w:rsidRPr="004463CF" w:rsidRDefault="00C34905" w:rsidP="005E7621">
      <w:pPr>
        <w:rPr>
          <w:rFonts w:ascii="Arial" w:hAnsi="Arial" w:cs="Arial"/>
        </w:rPr>
      </w:pPr>
    </w:p>
    <w:p w14:paraId="2DB408E5" w14:textId="77777777" w:rsidR="00C34905" w:rsidRPr="004463CF" w:rsidRDefault="00BD540F"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625984" behindDoc="0" locked="0" layoutInCell="1" allowOverlap="1" wp14:anchorId="40F6DB5B" wp14:editId="0A5EC996">
                <wp:simplePos x="0" y="0"/>
                <wp:positionH relativeFrom="column">
                  <wp:posOffset>7511</wp:posOffset>
                </wp:positionH>
                <wp:positionV relativeFrom="paragraph">
                  <wp:posOffset>21397</wp:posOffset>
                </wp:positionV>
                <wp:extent cx="3346008" cy="870585"/>
                <wp:effectExtent l="57150" t="38100" r="83185" b="100965"/>
                <wp:wrapNone/>
                <wp:docPr id="1" name="Flowchart: Process 1"/>
                <wp:cNvGraphicFramePr/>
                <a:graphic xmlns:a="http://schemas.openxmlformats.org/drawingml/2006/main">
                  <a:graphicData uri="http://schemas.microsoft.com/office/word/2010/wordprocessingShape">
                    <wps:wsp>
                      <wps:cNvSpPr/>
                      <wps:spPr>
                        <a:xfrm>
                          <a:off x="0" y="0"/>
                          <a:ext cx="3346008" cy="870585"/>
                        </a:xfrm>
                        <a:prstGeom prst="flowChartProcess">
                          <a:avLst/>
                        </a:prstGeom>
                      </wps:spPr>
                      <wps:style>
                        <a:lnRef idx="1">
                          <a:schemeClr val="accent1"/>
                        </a:lnRef>
                        <a:fillRef idx="2">
                          <a:schemeClr val="accent1"/>
                        </a:fillRef>
                        <a:effectRef idx="1">
                          <a:schemeClr val="accent1"/>
                        </a:effectRef>
                        <a:fontRef idx="minor">
                          <a:schemeClr val="dk1"/>
                        </a:fontRef>
                      </wps:style>
                      <wps:txbx>
                        <w:txbxContent>
                          <w:p w14:paraId="023C4F47" w14:textId="144AB62E" w:rsidR="009F3019" w:rsidRPr="00DA4366" w:rsidRDefault="009F3019" w:rsidP="00A048CC">
                            <w:pPr>
                              <w:jc w:val="center"/>
                              <w:rPr>
                                <w:sz w:val="24"/>
                              </w:rPr>
                            </w:pPr>
                            <w:r>
                              <w:rPr>
                                <w:sz w:val="24"/>
                              </w:rPr>
                              <w:t xml:space="preserve">Review meetings take place regularly with the final review determining next steps i.e., extension of </w:t>
                            </w:r>
                            <w:r w:rsidRPr="004F69A6">
                              <w:rPr>
                                <w:rFonts w:cstheme="minorHAnsi"/>
                                <w:sz w:val="24"/>
                              </w:rPr>
                              <w:t>Managed Move,</w:t>
                            </w:r>
                            <w:r>
                              <w:rPr>
                                <w:sz w:val="24"/>
                              </w:rPr>
                              <w:t xml:space="preserve"> termination or successfully placed on </w:t>
                            </w:r>
                            <w:proofErr w:type="gramStart"/>
                            <w:r>
                              <w:rPr>
                                <w:sz w:val="24"/>
                              </w:rPr>
                              <w:t>roll</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6DB5B" id="Flowchart: Process 1" o:spid="_x0000_s1032" type="#_x0000_t109" style="position:absolute;margin-left:.6pt;margin-top:1.7pt;width:263.45pt;height:68.5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Ly3WAIAAA4FAAAOAAAAZHJzL2Uyb0RvYy54bWysVG1P2zAQ/j5p/8Hy95G0FOgqUlQVMU1C&#10;UAETn13HJtESn3d2m3S/fmfnpYghbZr2JTn73p97zpdXbV2xvUJXgsn45CTlTBkJeWleMv7t6ebT&#10;nDPnhclFBUZl/KAcv1p+/HDZ2IWaQgFVrpBREOMWjc144b1dJImThaqFOwGrDCk1YC08HfElyVE0&#10;FL2ukmmanicNYG4RpHKObq87JV/G+For6e+1dsqzKuNUm49fjN9t+CbLS7F4QWGLUvZliH+oohal&#10;oaRjqGvhBdth+VuoupQIDrQ/kVAnoHUpVeyBupmkb7p5LIRVsRcCx9kRJvf/wsq7/aPdIMHQWLdw&#10;JIYuWo11+FN9rI1gHUawVOuZpMvT09l5mtJ4JenmF+nZ/CygmRy9LTr/RUHNgpBxXUGzLgT6TTeu&#10;iJfY3zrfuQ3mFONYS5T8oVKhnMo8KM3KnLJPonekiVpXyPaCBiykVMZP+jKidXDTZVWNjtM/O/b2&#10;wVVFCo3Of5F19IiZwfjRuS4N4HvZ8+9DybqzHxDo+g4Q+HbbUuMZPw/NhZst5IcNMoSO0s7Km5Jg&#10;vhXObwQSh4nttJf+nj4B+YxDL3FWAP587z7YE7VIy1lDO5Fx92MnUHFWfTVEus+T2SwsUTzMzi6m&#10;dMDXmu1rjdnVa6CpTOgFsDKKwd5Xg6gR6mda31XISiphJOXOuPQ4HNa+21V6AKRaraIZLY4V/tY8&#10;WjnwIFDnqX0WaHuueWLpHQz7IxZvaNbZhgkZWO086DJy8IhrPwFausjo/oEIW/36HK2Oz9jyFwAA&#10;AP//AwBQSwMEFAAGAAgAAAAhAHzb0tPcAAAABwEAAA8AAABkcnMvZG93bnJldi54bWxMjr1OwzAU&#10;hXck3sG6SCwVdRrqEoU4FQKxIFFEy8LmxiaOsK8j223Tt+cywXh+dM7XrCfv2NHENASUsJgXwAx2&#10;QQ/YS/jYPd9UwFJWqJULaCScTYJ1e3nRqFqHE76b4zb3jEYw1UqCzXmsOU+dNV6leRgNUvYVoleZ&#10;ZOy5jupE497xsihW3KsB6cGq0Txa031vD17CZro7V7MXIWbxFcXK5qdP97aT8vpqergHls2U/8rw&#10;i0/o0BLTPhxQJ+ZIl1SUcLsERqkoqwWwPdnLQgBvG/6fv/0BAAD//wMAUEsBAi0AFAAGAAgAAAAh&#10;ALaDOJL+AAAA4QEAABMAAAAAAAAAAAAAAAAAAAAAAFtDb250ZW50X1R5cGVzXS54bWxQSwECLQAU&#10;AAYACAAAACEAOP0h/9YAAACUAQAACwAAAAAAAAAAAAAAAAAvAQAAX3JlbHMvLnJlbHNQSwECLQAU&#10;AAYACAAAACEAoeC8t1gCAAAOBQAADgAAAAAAAAAAAAAAAAAuAgAAZHJzL2Uyb0RvYy54bWxQSwEC&#10;LQAUAAYACAAAACEAfNvS09wAAAAHAQAADwAAAAAAAAAAAAAAAACyBAAAZHJzL2Rvd25yZXYueG1s&#10;UEsFBgAAAAAEAAQA8wAAALsFAAAAAA==&#10;" fillcolor="#a7bfde [1620]" strokecolor="#4579b8 [3044]">
                <v:fill color2="#e4ecf5 [500]" rotate="t" angle="180" colors="0 #a3c4ff;22938f #bfd5ff;1 #e5eeff" focus="100%" type="gradient"/>
                <v:shadow on="t" color="black" opacity="24903f" origin=",.5" offset="0,.55556mm"/>
                <v:textbox>
                  <w:txbxContent>
                    <w:p w14:paraId="023C4F47" w14:textId="144AB62E" w:rsidR="009F3019" w:rsidRPr="00DA4366" w:rsidRDefault="009F3019" w:rsidP="00A048CC">
                      <w:pPr>
                        <w:jc w:val="center"/>
                        <w:rPr>
                          <w:sz w:val="24"/>
                        </w:rPr>
                      </w:pPr>
                      <w:r>
                        <w:rPr>
                          <w:sz w:val="24"/>
                        </w:rPr>
                        <w:t xml:space="preserve">Review meetings take place regularly with the final review determining next steps i.e., extension of </w:t>
                      </w:r>
                      <w:r w:rsidRPr="004F69A6">
                        <w:rPr>
                          <w:rFonts w:cstheme="minorHAnsi"/>
                          <w:sz w:val="24"/>
                        </w:rPr>
                        <w:t>Managed Move,</w:t>
                      </w:r>
                      <w:r>
                        <w:rPr>
                          <w:sz w:val="24"/>
                        </w:rPr>
                        <w:t xml:space="preserve"> termination or successfully placed on </w:t>
                      </w:r>
                      <w:proofErr w:type="gramStart"/>
                      <w:r>
                        <w:rPr>
                          <w:sz w:val="24"/>
                        </w:rPr>
                        <w:t>roll</w:t>
                      </w:r>
                      <w:proofErr w:type="gramEnd"/>
                    </w:p>
                  </w:txbxContent>
                </v:textbox>
              </v:shape>
            </w:pict>
          </mc:Fallback>
        </mc:AlternateContent>
      </w:r>
    </w:p>
    <w:p w14:paraId="6EC6143A" w14:textId="77777777" w:rsidR="00C34905" w:rsidRPr="004463CF" w:rsidRDefault="00BD540F"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637248" behindDoc="0" locked="0" layoutInCell="1" allowOverlap="1" wp14:anchorId="063EE4AF" wp14:editId="42487744">
                <wp:simplePos x="0" y="0"/>
                <wp:positionH relativeFrom="column">
                  <wp:posOffset>3697136</wp:posOffset>
                </wp:positionH>
                <wp:positionV relativeFrom="paragraph">
                  <wp:posOffset>44174</wp:posOffset>
                </wp:positionV>
                <wp:extent cx="2039620" cy="565150"/>
                <wp:effectExtent l="57150" t="38100" r="74930" b="101600"/>
                <wp:wrapNone/>
                <wp:docPr id="12" name="Flowchart: Process 12"/>
                <wp:cNvGraphicFramePr/>
                <a:graphic xmlns:a="http://schemas.openxmlformats.org/drawingml/2006/main">
                  <a:graphicData uri="http://schemas.microsoft.com/office/word/2010/wordprocessingShape">
                    <wps:wsp>
                      <wps:cNvSpPr/>
                      <wps:spPr>
                        <a:xfrm>
                          <a:off x="0" y="0"/>
                          <a:ext cx="2039620" cy="565150"/>
                        </a:xfrm>
                        <a:prstGeom prst="flowChartProcess">
                          <a:avLst/>
                        </a:prstGeom>
                        <a:gradFill>
                          <a:gsLst>
                            <a:gs pos="0">
                              <a:schemeClr val="accent2"/>
                            </a:gs>
                            <a:gs pos="35000">
                              <a:schemeClr val="accent2"/>
                            </a:gs>
                            <a:gs pos="100000">
                              <a:schemeClr val="accent1">
                                <a:tint val="15000"/>
                                <a:satMod val="350000"/>
                              </a:schemeClr>
                            </a:gs>
                          </a:gsLst>
                        </a:gradFill>
                        <a:ln>
                          <a:solidFill>
                            <a:schemeClr val="accent2"/>
                          </a:solidFill>
                        </a:ln>
                      </wps:spPr>
                      <wps:style>
                        <a:lnRef idx="1">
                          <a:schemeClr val="accent1"/>
                        </a:lnRef>
                        <a:fillRef idx="2">
                          <a:schemeClr val="accent1"/>
                        </a:fillRef>
                        <a:effectRef idx="1">
                          <a:schemeClr val="accent1"/>
                        </a:effectRef>
                        <a:fontRef idx="minor">
                          <a:schemeClr val="dk1"/>
                        </a:fontRef>
                      </wps:style>
                      <wps:txbx>
                        <w:txbxContent>
                          <w:p w14:paraId="1F5FEAD1" w14:textId="55B21809" w:rsidR="009F3019" w:rsidRPr="00DA4366" w:rsidRDefault="009F3019" w:rsidP="00373B92">
                            <w:pPr>
                              <w:jc w:val="center"/>
                              <w:rPr>
                                <w:sz w:val="24"/>
                              </w:rPr>
                            </w:pPr>
                            <w:r>
                              <w:rPr>
                                <w:sz w:val="24"/>
                              </w:rPr>
                              <w:t>Managed Move declined or deemed to be unsuccessful.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3EE4AF" id="Flowchart: Process 12" o:spid="_x0000_s1033" type="#_x0000_t109" style="position:absolute;margin-left:291.1pt;margin-top:3.5pt;width:160.6pt;height:44.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SNBtgIAAFQGAAAOAAAAZHJzL2Uyb0RvYy54bWysVW1v0zAQ/o7Ef7D8nSXp1o1VS6eq0xDS&#10;2Co6tM+uYzcRjs/YbtPy6zk7L61GQYD4kp7te+7uubfe3O5qRbbCugp0TrOzlBKhORSVXuf0y/P9&#10;u/eUOM90wRRokdO9cPR2+vbNTWMmYgQlqEJYgka0mzQmp6X3ZpIkjpeiZu4MjND4KMHWzOPRrpPC&#10;sgat1yoZpell0oAtjAUunMPbu/aRTqN9KQX3T1I64YnKKcbm49fG7yp8k+kNm6wtM2XFuzDYP0RR&#10;s0qj08HUHfOMbGz1k6m64hYcSH/GoU5AyoqLyAHZZOkrNsuSGRG5YHKcGdLk/p9Z/rhdmoXFNDTG&#10;TRyKgcVO2jr8YnxkF5O1H5Ildp5wvByl59eXI8wpx7fx5Tgbx2wmB7Sxzn8QUJMg5FQqaOYls37R&#10;livmi20fnEfvCOvVuzQW95VSUXao0grEAHJPIzK2iJgrS7YMi8s4F9qPQkHR1todA87HafrXoAwx&#10;v0NlMQpfad8GgPxRPfaTY/4TFO119N1nZoh5CDLGGvkFybKBtdKBgQNVDVcD+hTjI020FNDJoaJR&#10;8nslgk2lPwtJqgJr2HI4aTfrMhm1A0xiOQbg6Ncl6IGdfoCKOIgD+A+8DojoGbQfwHWlwZ7yXnwd&#10;PLf6fQZa3iEFfrfaIfGcXgVy4WYFxX5hiYV2MTjD7yts1gfm/IJZ3ATY37jd/BN+Qv/mFDqJkhLs&#10;91P3QR8HFF8paXCz5NR92zArKFEfNbbvdXZxEVZRPFyMr8IM2eOX1fGL3tRzwP7OcI8aHsWg71Uv&#10;Sgv1Cy7BWfCKT0xz9J1T7m1/mPt24+Ea5WI2i2q4fgzzD3ppeN8HYQCfdy/Mmm5iPc76I/RbiE1e&#10;DWurGyqkYbbxIKs4yYe8dhXA1dX2e7tmw248Pketw5/B9AcAAAD//wMAUEsDBBQABgAIAAAAIQCY&#10;NDyM2wAAAAgBAAAPAAAAZHJzL2Rvd25yZXYueG1sTI/BTsMwEETvSPyDtUjcqE0IpQlxKoTEGbVF&#10;gqMTu0lEvBvZbpr+PcsJbjua0eybarv4UcwuxIFQw/1KgXDYkh2w0/BxeLvbgIjJoDUjodNwcRG2&#10;9fVVZUpLZ9y5eZ86wSUYS6OhT2kqpYxt77yJK5ocsnek4E1iGTppgzlzuR9lptRaejMgf+jN5F57&#10;137vT15Ds5u+qHjPi0ubiI4zZfln8Frf3iwvzyCSW9JfGH7xGR1qZmrohDaKUcPjJss4quGJJ7Ff&#10;qIccRMPHWoGsK/l/QP0DAAD//wMAUEsBAi0AFAAGAAgAAAAhALaDOJL+AAAA4QEAABMAAAAAAAAA&#10;AAAAAAAAAAAAAFtDb250ZW50X1R5cGVzXS54bWxQSwECLQAUAAYACAAAACEAOP0h/9YAAACUAQAA&#10;CwAAAAAAAAAAAAAAAAAvAQAAX3JlbHMvLnJlbHNQSwECLQAUAAYACAAAACEAgZ0jQbYCAABUBgAA&#10;DgAAAAAAAAAAAAAAAAAuAgAAZHJzL2Uyb0RvYy54bWxQSwECLQAUAAYACAAAACEAmDQ8jNsAAAAI&#10;AQAADwAAAAAAAAAAAAAAAAAQBQAAZHJzL2Rvd25yZXYueG1sUEsFBgAAAAAEAAQA8wAAABgGAAAA&#10;AA==&#10;" fillcolor="#c0504d [3205]" strokecolor="#c0504d [3205]">
                <v:fill color2="#e4ecf5 [500]" rotate="t" angle="180" colors="0 #c0504d;22938f #c0504d;1 #e5eeff" focus="100%" type="gradient"/>
                <v:shadow on="t" color="black" opacity="24903f" origin=",.5" offset="0,.55556mm"/>
                <v:textbox>
                  <w:txbxContent>
                    <w:p w14:paraId="1F5FEAD1" w14:textId="55B21809" w:rsidR="009F3019" w:rsidRPr="00DA4366" w:rsidRDefault="009F3019" w:rsidP="00373B92">
                      <w:pPr>
                        <w:jc w:val="center"/>
                        <w:rPr>
                          <w:sz w:val="24"/>
                        </w:rPr>
                      </w:pPr>
                      <w:r>
                        <w:rPr>
                          <w:sz w:val="24"/>
                        </w:rPr>
                        <w:t>Managed Move declined or deemed to be unsuccessful.</w:t>
                      </w:r>
                    </w:p>
                  </w:txbxContent>
                </v:textbox>
              </v:shape>
            </w:pict>
          </mc:Fallback>
        </mc:AlternateContent>
      </w:r>
    </w:p>
    <w:p w14:paraId="4002E982" w14:textId="77777777" w:rsidR="00C34905" w:rsidRPr="004463CF" w:rsidRDefault="00BD540F"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705856" behindDoc="0" locked="0" layoutInCell="1" allowOverlap="1" wp14:anchorId="2EE83A7C" wp14:editId="55136451">
                <wp:simplePos x="0" y="0"/>
                <wp:positionH relativeFrom="column">
                  <wp:posOffset>3366604</wp:posOffset>
                </wp:positionH>
                <wp:positionV relativeFrom="paragraph">
                  <wp:posOffset>138816</wp:posOffset>
                </wp:positionV>
                <wp:extent cx="277937" cy="0"/>
                <wp:effectExtent l="0" t="76200" r="27305" b="114300"/>
                <wp:wrapNone/>
                <wp:docPr id="34" name="Straight Arrow Connector 34"/>
                <wp:cNvGraphicFramePr/>
                <a:graphic xmlns:a="http://schemas.openxmlformats.org/drawingml/2006/main">
                  <a:graphicData uri="http://schemas.microsoft.com/office/word/2010/wordprocessingShape">
                    <wps:wsp>
                      <wps:cNvCnPr/>
                      <wps:spPr>
                        <a:xfrm>
                          <a:off x="0" y="0"/>
                          <a:ext cx="277937" cy="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93D194" id="Straight Arrow Connector 34" o:spid="_x0000_s1026" type="#_x0000_t32" style="position:absolute;margin-left:265.1pt;margin-top:10.95pt;width:21.9pt;height:0;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d+vQEAAMUDAAAOAAAAZHJzL2Uyb0RvYy54bWysU8GO0zAQvSPxD5bvNGmRKERN99AFLghW&#10;u/ABrmM3FrbHGpsm+XvGTpuiRUgIcXHieN6bec8vu7vRWXZWGA34lq9XNWfKS+iMP7X829cPr95y&#10;FpPwnbDgVcsnFfnd/uWL3RAatYEebKeQEYmPzRBa3qcUmqqKsldOxBUE5elQAzqRaIunqkMxELuz&#10;1aau31QDYBcQpIqRvt7Ph3xf+LVWMn3ROqrEbMtptlRWLOsxr9V+J5oTitAbeRlD/MMUThhPTReq&#10;e5EE+4HmNypnJEIEnVYSXAVaG6mKBlKzrp+peepFUEULmRPDYlP8f7Ty8/ngH5BsGEJsYnjArGLU&#10;6PKT5mNjMWtazFJjYpI+brbbd6+3nMnrUXXDBYzpowLH8kvLY0JhTn06gPd0I4Dr4pU4f4qJOhPw&#10;CshNrWcDRWmzretSloSx733H0hQoQAIRhnxthLKeHre5y1uarJpZHpVmpqNJ524lUupgkZ0FhaH7&#10;vl5YqDJDtLF2Ac29/wi61GaYKjH7W+BSXTqCTwvQGQ9YFD/rmsbrqHquv6qetWbZR+imcovFDspK&#10;8eeS6xzGX/cFfvv79j8BAAD//wMAUEsDBBQABgAIAAAAIQAj1yjj3QAAAAkBAAAPAAAAZHJzL2Rv&#10;d25yZXYueG1sTI+xTsNADIZ3JN7hZCQW1F4aaIGQS4UoVVlJGTq6iUlCc74od2nTt8eIAUbbvz5/&#10;f7ocbauO1PvGsYHZNAJFXLiy4crAx3Y9eQDlA3KJrWMycCYPy+zyIsWkdCd+p2MeKiUQ9gkaqEPo&#10;Eq19UZNFP3Udsdw+XW8xyNhXuuzxJHDb6jiKFtpiw/Khxo5eaioO+WANxLuFfjs7zL9Ww+tuc6Cb&#10;tV2RMddX4/MTqEBj+AvDj76oQyZOezdw6VVrYH4bxRIV2OwRlATm93dSbv+70Fmq/zfIvgEAAP//&#10;AwBQSwECLQAUAAYACAAAACEAtoM4kv4AAADhAQAAEwAAAAAAAAAAAAAAAAAAAAAAW0NvbnRlbnRf&#10;VHlwZXNdLnhtbFBLAQItABQABgAIAAAAIQA4/SH/1gAAAJQBAAALAAAAAAAAAAAAAAAAAC8BAABf&#10;cmVscy8ucmVsc1BLAQItABQABgAIAAAAIQAE+Ud+vQEAAMUDAAAOAAAAAAAAAAAAAAAAAC4CAABk&#10;cnMvZTJvRG9jLnhtbFBLAQItABQABgAIAAAAIQAj1yjj3QAAAAkBAAAPAAAAAAAAAAAAAAAAABcE&#10;AABkcnMvZG93bnJldi54bWxQSwUGAAAAAAQABADzAAAAIQUAAAAA&#10;" strokecolor="black [3040]" strokeweight="1pt">
                <v:stroke endarrow="open"/>
              </v:shape>
            </w:pict>
          </mc:Fallback>
        </mc:AlternateContent>
      </w:r>
    </w:p>
    <w:p w14:paraId="4AC5048E" w14:textId="41E7A862" w:rsidR="00C34905" w:rsidRPr="004463CF" w:rsidRDefault="00C34905" w:rsidP="005E7621">
      <w:pPr>
        <w:rPr>
          <w:rFonts w:ascii="Arial" w:hAnsi="Arial" w:cs="Arial"/>
        </w:rPr>
      </w:pPr>
    </w:p>
    <w:p w14:paraId="034C9DBF" w14:textId="78F40207" w:rsidR="00C34905" w:rsidRPr="004463CF" w:rsidRDefault="00F35A9D"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681280" behindDoc="0" locked="0" layoutInCell="1" allowOverlap="1" wp14:anchorId="4E368631" wp14:editId="5845B2A7">
                <wp:simplePos x="0" y="0"/>
                <wp:positionH relativeFrom="column">
                  <wp:posOffset>4759960</wp:posOffset>
                </wp:positionH>
                <wp:positionV relativeFrom="paragraph">
                  <wp:posOffset>139789</wp:posOffset>
                </wp:positionV>
                <wp:extent cx="0" cy="564543"/>
                <wp:effectExtent l="95250" t="0" r="57150" b="64135"/>
                <wp:wrapNone/>
                <wp:docPr id="24" name="Straight Arrow Connector 24"/>
                <wp:cNvGraphicFramePr/>
                <a:graphic xmlns:a="http://schemas.openxmlformats.org/drawingml/2006/main">
                  <a:graphicData uri="http://schemas.microsoft.com/office/word/2010/wordprocessingShape">
                    <wps:wsp>
                      <wps:cNvCnPr/>
                      <wps:spPr>
                        <a:xfrm>
                          <a:off x="0" y="0"/>
                          <a:ext cx="0" cy="564543"/>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6422C6" id="Straight Arrow Connector 24" o:spid="_x0000_s1026" type="#_x0000_t32" style="position:absolute;margin-left:374.8pt;margin-top:11pt;width:0;height:44.4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7Mh0QEAAAQEAAAOAAAAZHJzL2Uyb0RvYy54bWysU02P0zAQvSPxH6zcadKyu6Co6R66LBcE&#10;Kz5+gNexG0u2xxqbJvn3jJ00ocsJxMVJ7Hnz3jy/7O8Ha9hZYtDgmmK7qQomnYBWu1NT/Pj++OZ9&#10;wULkruUGnGyKUYbi/vD61b73tdxBB6aVyKiJC3Xvm6KL0ddlGUQnLQ8b8NLRoQK0PNInnsoWeU/d&#10;rSl3VXVX9oCtRxAyBNp9mA6LQ+6vlBTxi1JBRmaagrTFvGJen9NaHva8PiH3nRazDP4PKizXjkiX&#10;Vg88cvYT9R+trBYIAVTcCLAlKKWFzDPQNNvqxTTfOu5lnoXMCX6xKfy/tuLz+eiekGzofaiDf8I0&#10;xaDQpifpY0M2a1zMkkNkYtoUtHt7d3N78zb5WK44jyF+lGBZemmKEJHrUxeP4BzdCOA2e8XPn0Kc&#10;gBdAIjWO9RSl3buqymUBjG4ftTHpMAdDHg2yM6crjcN2pr6qilybD65lcfSUOY4I/VxmHAldR81v&#10;cTRyIv4qFdMtDTcJfEHGhZAuXgiNo+oEUyRtAc6SU3xXldfAuT5BZU7o34AXRGYGFxew1Q5wMuya&#10;ffVITfUXB6a5kwXP0I45BNkailq+zfm3SFn+/TvD15/38AsAAP//AwBQSwMEFAAGAAgAAAAhAD0c&#10;EM7dAAAACgEAAA8AAABkcnMvZG93bnJldi54bWxMj8tOwzAQRfdI/IM1ldhRJ6EqTYhTQVFVtn18&#10;gBtPk6jxONhuG/6eQSxgOTNHd84tl6PtxRV96BwpSKcJCKTamY4aBYf9+nEBIkRNRveOUMEXBlhW&#10;93elLoy70Ravu9gIDqFQaAVtjEMhZahbtDpM3YDEt5PzVkcefSON1zcOt73MkmQure6IP7R6wFWL&#10;9Xl3sQoWKfptF94274fV/um0th+bz3ym1MNkfH0BEXGMfzD86LM6VOx0dBcyQfQKnmf5nFEFWcad&#10;GPhdHJlMkxxkVcr/FapvAAAA//8DAFBLAQItABQABgAIAAAAIQC2gziS/gAAAOEBAAATAAAAAAAA&#10;AAAAAAAAAAAAAABbQ29udGVudF9UeXBlc10ueG1sUEsBAi0AFAAGAAgAAAAhADj9If/WAAAAlAEA&#10;AAsAAAAAAAAAAAAAAAAALwEAAF9yZWxzLy5yZWxzUEsBAi0AFAAGAAgAAAAhAO33syHRAQAABAQA&#10;AA4AAAAAAAAAAAAAAAAALgIAAGRycy9lMm9Eb2MueG1sUEsBAi0AFAAGAAgAAAAhAD0cEM7dAAAA&#10;CgEAAA8AAAAAAAAAAAAAAAAAKwQAAGRycy9kb3ducmV2LnhtbFBLBQYAAAAABAAEAPMAAAA1BQAA&#10;AAA=&#10;" strokecolor="black [3213]" strokeweight="1pt">
                <v:stroke endarrow="open"/>
              </v:shape>
            </w:pict>
          </mc:Fallback>
        </mc:AlternateContent>
      </w:r>
      <w:r>
        <w:rPr>
          <w:rFonts w:ascii="Arial" w:hAnsi="Arial" w:cs="Arial"/>
          <w:noProof/>
          <w:lang w:eastAsia="en-GB"/>
        </w:rPr>
        <mc:AlternateContent>
          <mc:Choice Requires="wps">
            <w:drawing>
              <wp:anchor distT="0" distB="0" distL="114300" distR="114300" simplePos="0" relativeHeight="251714048" behindDoc="0" locked="0" layoutInCell="1" allowOverlap="1" wp14:anchorId="2C186185" wp14:editId="12A813FC">
                <wp:simplePos x="0" y="0"/>
                <wp:positionH relativeFrom="column">
                  <wp:posOffset>2319655</wp:posOffset>
                </wp:positionH>
                <wp:positionV relativeFrom="paragraph">
                  <wp:posOffset>79844</wp:posOffset>
                </wp:positionV>
                <wp:extent cx="1343771" cy="1214285"/>
                <wp:effectExtent l="0" t="76200" r="8890" b="24130"/>
                <wp:wrapNone/>
                <wp:docPr id="26" name="Elbow Connector 26"/>
                <wp:cNvGraphicFramePr/>
                <a:graphic xmlns:a="http://schemas.openxmlformats.org/drawingml/2006/main">
                  <a:graphicData uri="http://schemas.microsoft.com/office/word/2010/wordprocessingShape">
                    <wps:wsp>
                      <wps:cNvCnPr/>
                      <wps:spPr>
                        <a:xfrm flipV="1">
                          <a:off x="0" y="0"/>
                          <a:ext cx="1343771" cy="1214285"/>
                        </a:xfrm>
                        <a:prstGeom prst="bentConnector3">
                          <a:avLst>
                            <a:gd name="adj1" fmla="val 81070"/>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EF9A24C"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6" o:spid="_x0000_s1026" type="#_x0000_t34" style="position:absolute;margin-left:182.65pt;margin-top:6.3pt;width:105.8pt;height:95.6pt;flip:y;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gvH8wEAAD4EAAAOAAAAZHJzL2Uyb0RvYy54bWysU8uOEzEQvCPxD5bvZGaShURRJnvIslwQ&#10;rFjYu+NHxsh2W7bJJH9P2zOZ8NJKIC6WH13V1dXtze3JGnKUIWpwLW1mNSXScRDaHVr65fP9qxUl&#10;MTEnmAEnW3qWkd5uX77Y9H4t59CBETIQJHFx3fuWdin5dVVF3knL4gy8dPioIFiW8BgOlQisR3Zr&#10;qnldv6l6CMIH4DJGvL0bHum28CslefqoVJSJmJaitlTWUNZ9Xqvthq0PgflO81EG+wcVlmmHSSeq&#10;O5YY+Rb0b1RW8wARVJpxsBUopbksNWA1Tf1LNY8d87LUguZEP9kU/x8t/3DcuYeANvQ+rqN/CLmK&#10;kwqWKKP9E/a01IVKyanYdp5sk6dEOF42i5vFctlQwvGtmTc389XrbGw1EGVCH2J6J8GSvGnpXrq0&#10;A+ewPRAWJQE7vo+pOCiIYxZHhYmvyKmswYYcmSGrpl6WhiHvGI27C3OGGkf6rGBZ14UzgtHiXhuT&#10;H8tIyZ0JBMlamk7NqPGnqMS0eesESWefJYQA/RhmHFZ0Nans0tnIIfEnqYgW2Ywhc57fazLGOVZ8&#10;SWgcRmeYQmkTcJT8HHCMz1BZZvtvwBOiZAaXJrDVDsKfZF89UkP8xYGh7mzBHsS5jE+xBoe0tH38&#10;UPkX/Hgu8Ou3334HAAD//wMAUEsDBBQABgAIAAAAIQBJE2nB3wAAAAoBAAAPAAAAZHJzL2Rvd25y&#10;ZXYueG1sTI9BT4NAEIXvJv6HzZh4s4uQUkpZGmPTeNKk1Xhe2BGI7Cxht4X66x1P9Th5X977ptjO&#10;thdnHH3nSMHjIgKBVDvTUaPg433/kIHwQZPRvSNUcEEP2/L2ptC5cRMd8HwMjeAS8rlW0IYw5FL6&#10;ukWr/cINSJx9udHqwOfYSDPqicttL+MoSqXVHfFCqwd8brH+Pp6sAtpl+8P08vO2o+714hq7+vRU&#10;KXV/Nz9tQAScwxWGP31Wh5KdKnci40WvIEmXCaMcxCkIBpardA2iUhBHSQayLOT/F8pfAAAA//8D&#10;AFBLAQItABQABgAIAAAAIQC2gziS/gAAAOEBAAATAAAAAAAAAAAAAAAAAAAAAABbQ29udGVudF9U&#10;eXBlc10ueG1sUEsBAi0AFAAGAAgAAAAhADj9If/WAAAAlAEAAAsAAAAAAAAAAAAAAAAALwEAAF9y&#10;ZWxzLy5yZWxzUEsBAi0AFAAGAAgAAAAhABQeC8fzAQAAPgQAAA4AAAAAAAAAAAAAAAAALgIAAGRy&#10;cy9lMm9Eb2MueG1sUEsBAi0AFAAGAAgAAAAhAEkTacHfAAAACgEAAA8AAAAAAAAAAAAAAAAATQQA&#10;AGRycy9kb3ducmV2LnhtbFBLBQYAAAAABAAEAPMAAABZBQAAAAA=&#10;" adj="17511" strokecolor="black [3213]" strokeweight="1pt">
                <v:stroke endarrow="open"/>
              </v:shape>
            </w:pict>
          </mc:Fallback>
        </mc:AlternateContent>
      </w:r>
    </w:p>
    <w:p w14:paraId="2D4C59EA" w14:textId="316F4B96" w:rsidR="00C34905" w:rsidRPr="004463CF" w:rsidRDefault="00F35A9D"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676160" behindDoc="0" locked="0" layoutInCell="1" allowOverlap="1" wp14:anchorId="60D55BCB" wp14:editId="660A891C">
                <wp:simplePos x="0" y="0"/>
                <wp:positionH relativeFrom="column">
                  <wp:posOffset>2945102</wp:posOffset>
                </wp:positionH>
                <wp:positionV relativeFrom="paragraph">
                  <wp:posOffset>117834</wp:posOffset>
                </wp:positionV>
                <wp:extent cx="0" cy="1839595"/>
                <wp:effectExtent l="95250" t="0" r="76200" b="65405"/>
                <wp:wrapNone/>
                <wp:docPr id="23" name="Straight Arrow Connector 23"/>
                <wp:cNvGraphicFramePr/>
                <a:graphic xmlns:a="http://schemas.openxmlformats.org/drawingml/2006/main">
                  <a:graphicData uri="http://schemas.microsoft.com/office/word/2010/wordprocessingShape">
                    <wps:wsp>
                      <wps:cNvCnPr/>
                      <wps:spPr>
                        <a:xfrm>
                          <a:off x="0" y="0"/>
                          <a:ext cx="0" cy="183959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056F53" id="Straight Arrow Connector 23" o:spid="_x0000_s1026" type="#_x0000_t32" style="position:absolute;margin-left:231.9pt;margin-top:9.3pt;width:0;height:144.8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S+h0QEAAAUEAAAOAAAAZHJzL2Uyb0RvYy54bWysU82O0zAQviPxDlbuNEnRwm7UdA9dlguC&#10;FT8P4HXsxpLtscamSd+esZMmdDmBuDiJPd98P57s7kdr2Eli0ODaot5UBZNOQKfdsS1+fH98c1uw&#10;ELnruAEn2+IsQ3G/f/1qN/hGbqEH00lk1MSFZvBt0cfom7IMopeWhw146ehQAVoe6ROPZYd8oO7W&#10;lNuqelcOgJ1HEDIE2n2YDot97q+UFPGLUkFGZtqCtMW8Yl6f01rud7w5Ive9FrMM/g8qLNeOSJdW&#10;Dzxy9hP1H62sFggBVNwIsCUopYXMHshNXb1w863nXmYvFE7wS0zh/7UVn08H94QUw+BDE/wTJhej&#10;QpuepI+NOazzEpYcIxPTpqDd+vbt3c3dTQqyXIEeQ/wowbL00hYhItfHPh7AOboSwDqHxU+fQpyA&#10;F0BiNY4N1Hj7vqpyWQCju0dtTDrMkyEPBtmJ053GsZ6pr6oi1+aD61g8exo6jgjDXGYcCV295rd4&#10;NnIi/ioV0x25mwS+IONCSBcvhMZRdYIpkrYAZ8lpfleV18C5PkFlHtG/AS+IzAwuLmCrHeAU2DX7&#10;mpGa6i8JTL5TBM/QnfMU5Gho1vJtzv9FGubfvzN8/Xv3vwAAAP//AwBQSwMEFAAGAAgAAAAhAP34&#10;SMTdAAAACgEAAA8AAABkcnMvZG93bnJldi54bWxMj81uwjAQhO+V+g7WVuJWHBoUpWkcREGIXvl5&#10;ABMvSdR4HWwD6dt3qx7a4+yMZr4tF6PtxQ196BwpmE0TEEi1Mx01Co6HzXMOIkRNRveOUMEXBlhU&#10;jw+lLoy70w5v+9gILqFQaAVtjEMhZahbtDpM3YDE3tl5qyNL30jj9Z3LbS9fkiSTVnfEC60ecNVi&#10;/bm/WgX5DP2uC+/b9XF1SM8b+7G9vM6VmjyNyzcQEcf4F4YffEaHiplO7komiF7BPEsZPbKRZyA4&#10;8Hs4KUiTPAVZlfL/C9U3AAAA//8DAFBLAQItABQABgAIAAAAIQC2gziS/gAAAOEBAAATAAAAAAAA&#10;AAAAAAAAAAAAAABbQ29udGVudF9UeXBlc10ueG1sUEsBAi0AFAAGAAgAAAAhADj9If/WAAAAlAEA&#10;AAsAAAAAAAAAAAAAAAAALwEAAF9yZWxzLy5yZWxzUEsBAi0AFAAGAAgAAAAhAHGpL6HRAQAABQQA&#10;AA4AAAAAAAAAAAAAAAAALgIAAGRycy9lMm9Eb2MueG1sUEsBAi0AFAAGAAgAAAAhAP34SMTdAAAA&#10;CgEAAA8AAAAAAAAAAAAAAAAAKwQAAGRycy9kb3ducmV2LnhtbFBLBQYAAAAABAAEAPMAAAA1BQAA&#10;AAA=&#10;" strokecolor="black [3213]" strokeweight="1pt">
                <v:stroke endarrow="open"/>
              </v:shape>
            </w:pict>
          </mc:Fallback>
        </mc:AlternateContent>
      </w:r>
      <w:r w:rsidR="00A048CC" w:rsidRPr="004463CF">
        <w:rPr>
          <w:rFonts w:ascii="Arial" w:hAnsi="Arial" w:cs="Arial"/>
          <w:noProof/>
          <w:sz w:val="24"/>
          <w:lang w:eastAsia="en-GB"/>
        </w:rPr>
        <mc:AlternateContent>
          <mc:Choice Requires="wps">
            <w:drawing>
              <wp:anchor distT="0" distB="0" distL="114300" distR="114300" simplePos="0" relativeHeight="251667968" behindDoc="0" locked="0" layoutInCell="1" allowOverlap="1" wp14:anchorId="12D4FB65" wp14:editId="4692B815">
                <wp:simplePos x="0" y="0"/>
                <wp:positionH relativeFrom="column">
                  <wp:posOffset>1086485</wp:posOffset>
                </wp:positionH>
                <wp:positionV relativeFrom="paragraph">
                  <wp:posOffset>94615</wp:posOffset>
                </wp:positionV>
                <wp:extent cx="0" cy="420370"/>
                <wp:effectExtent l="95250" t="0" r="57150" b="55880"/>
                <wp:wrapNone/>
                <wp:docPr id="20" name="Straight Arrow Connector 20"/>
                <wp:cNvGraphicFramePr/>
                <a:graphic xmlns:a="http://schemas.openxmlformats.org/drawingml/2006/main">
                  <a:graphicData uri="http://schemas.microsoft.com/office/word/2010/wordprocessingShape">
                    <wps:wsp>
                      <wps:cNvCnPr/>
                      <wps:spPr>
                        <a:xfrm flipH="1">
                          <a:off x="0" y="0"/>
                          <a:ext cx="0" cy="42037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46BB5B9" id="Straight Arrow Connector 20" o:spid="_x0000_s1026" type="#_x0000_t32" style="position:absolute;margin-left:85.55pt;margin-top:7.45pt;width:0;height:33.1pt;flip:x;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mgG2gEAAA4EAAAOAAAAZHJzL2Uyb0RvYy54bWysU02P2yAQvVfqf0DcGztp1a2sOHvI7raH&#10;ql314wewGGIkYNBAY+ffd8CO02xPrfaCMMx7895jvL0dnWVHhdGAb/l6VXOmvITO+EPLf/54ePOB&#10;s5iE74QFr1p+UpHf7l6/2g6hURvowXYKGZH42Ayh5X1KoamqKHvlRFxBUJ4uNaATiT7xUHUoBmJ3&#10;ttrU9ftqAOwCglQx0unddMl3hV9rJdNXraNKzLactKWyYlmf8lrttqI5oAi9kbMM8R8qnDCemi5U&#10;dyIJ9gvNX1TOSIQIOq0kuAq0NlIVD+RmXT9z870XQRUvFE4MS0zx5Wjll+PePyLFMITYxPCI2cWo&#10;0TFtTfhEb1p8kVI2lthOS2xqTExOh5JO323qtzcl0WpiyEwBY/qowLG8aXlMKMyhT3vwnt4GcGIX&#10;x88xkQYCngEZbD0bSMDmpq6LiAjWdA/G2nxZRkTtLbKjoMdN4zo/JjFcVSVh7L3vWDoFmj6BCMNc&#10;Zj1VX0yXXTpZNTX+pjQzHZmbBD5rJqRUPp0bWk/VGaZJ2gKcJedBvqi8Bs71GarKrP4LeEGUzuDT&#10;AnbGA06BXXe/ZKSn+nMCk+8cwRN0pzIOJRoauhLp/IPkqf7zu8Avv/HuNwAAAP//AwBQSwMEFAAG&#10;AAgAAAAhAMd5U/7cAAAACQEAAA8AAABkcnMvZG93bnJldi54bWxMj0FPwzAMhe9I/IfISNxYWkAw&#10;StNpICFx4DBGJcTNbUxbaJzSZGv593hc4Obn9/T8OV/Nrld7GkPn2UC6SEAR19523BgoXx7OlqBC&#10;RLbYeyYD3xRgVRwf5ZhZP/Ez7bexUVLCIUMDbYxDpnWoW3IYFn4gFu/djw6jyLHRdsRJyl2vz5Pk&#10;SjvsWC60ONB9S/XnducMNOkUvzbD65274A8unx7X1Vu5Meb0ZF7fgoo0x78wHPAFHQphqvyObVC9&#10;6Os0lagMlzegDoHfRWVgKYYucv3/g+IHAAD//wMAUEsBAi0AFAAGAAgAAAAhALaDOJL+AAAA4QEA&#10;ABMAAAAAAAAAAAAAAAAAAAAAAFtDb250ZW50X1R5cGVzXS54bWxQSwECLQAUAAYACAAAACEAOP0h&#10;/9YAAACUAQAACwAAAAAAAAAAAAAAAAAvAQAAX3JlbHMvLnJlbHNQSwECLQAUAAYACAAAACEA6vZo&#10;BtoBAAAOBAAADgAAAAAAAAAAAAAAAAAuAgAAZHJzL2Uyb0RvYy54bWxQSwECLQAUAAYACAAAACEA&#10;x3lT/twAAAAJAQAADwAAAAAAAAAAAAAAAAA0BAAAZHJzL2Rvd25yZXYueG1sUEsFBgAAAAAEAAQA&#10;8wAAAD0FAAAAAA==&#10;" strokecolor="black [3213]" strokeweight="1pt">
                <v:stroke endarrow="open"/>
              </v:shape>
            </w:pict>
          </mc:Fallback>
        </mc:AlternateContent>
      </w:r>
    </w:p>
    <w:p w14:paraId="65224252" w14:textId="77777777" w:rsidR="00C34905" w:rsidRPr="004463CF" w:rsidRDefault="00C34905" w:rsidP="005E7621">
      <w:pPr>
        <w:rPr>
          <w:rFonts w:ascii="Arial" w:hAnsi="Arial" w:cs="Arial"/>
        </w:rPr>
      </w:pPr>
    </w:p>
    <w:p w14:paraId="6E572C3D" w14:textId="77777777" w:rsidR="00C34905" w:rsidRPr="004463CF" w:rsidRDefault="00C34905" w:rsidP="005E7621">
      <w:pPr>
        <w:rPr>
          <w:rFonts w:ascii="Arial" w:hAnsi="Arial" w:cs="Arial"/>
        </w:rPr>
      </w:pPr>
    </w:p>
    <w:p w14:paraId="214901F2" w14:textId="233289AE" w:rsidR="00C34905" w:rsidRPr="004463CF" w:rsidRDefault="00F35A9D"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642368" behindDoc="0" locked="0" layoutInCell="1" allowOverlap="1" wp14:anchorId="4639E8FB" wp14:editId="7CFF12BF">
                <wp:simplePos x="0" y="0"/>
                <wp:positionH relativeFrom="column">
                  <wp:posOffset>3745230</wp:posOffset>
                </wp:positionH>
                <wp:positionV relativeFrom="paragraph">
                  <wp:posOffset>50828</wp:posOffset>
                </wp:positionV>
                <wp:extent cx="2048510" cy="1041400"/>
                <wp:effectExtent l="57150" t="38100" r="85090" b="101600"/>
                <wp:wrapNone/>
                <wp:docPr id="13" name="Flowchart: Process 13"/>
                <wp:cNvGraphicFramePr/>
                <a:graphic xmlns:a="http://schemas.openxmlformats.org/drawingml/2006/main">
                  <a:graphicData uri="http://schemas.microsoft.com/office/word/2010/wordprocessingShape">
                    <wps:wsp>
                      <wps:cNvSpPr/>
                      <wps:spPr>
                        <a:xfrm>
                          <a:off x="0" y="0"/>
                          <a:ext cx="2048510" cy="1041400"/>
                        </a:xfrm>
                        <a:prstGeom prst="flowChartProcess">
                          <a:avLst/>
                        </a:prstGeom>
                      </wps:spPr>
                      <wps:style>
                        <a:lnRef idx="1">
                          <a:schemeClr val="accent1"/>
                        </a:lnRef>
                        <a:fillRef idx="2">
                          <a:schemeClr val="accent1"/>
                        </a:fillRef>
                        <a:effectRef idx="1">
                          <a:schemeClr val="accent1"/>
                        </a:effectRef>
                        <a:fontRef idx="minor">
                          <a:schemeClr val="dk1"/>
                        </a:fontRef>
                      </wps:style>
                      <wps:txbx>
                        <w:txbxContent>
                          <w:p w14:paraId="007B8057" w14:textId="41906689" w:rsidR="009F3019" w:rsidRPr="00DA4366" w:rsidRDefault="009F3019" w:rsidP="00373B92">
                            <w:pPr>
                              <w:jc w:val="center"/>
                              <w:rPr>
                                <w:sz w:val="24"/>
                              </w:rPr>
                            </w:pPr>
                            <w:r>
                              <w:rPr>
                                <w:sz w:val="24"/>
                              </w:rPr>
                              <w:t xml:space="preserve">Review plan and consider other options if available or return to home school. MM 2 to be completed and sent to exclusions </w:t>
                            </w:r>
                            <w:proofErr w:type="gramStart"/>
                            <w:r>
                              <w:rPr>
                                <w:sz w:val="24"/>
                              </w:rPr>
                              <w:t>team</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39E8FB" id="Flowchart: Process 13" o:spid="_x0000_s1034" type="#_x0000_t109" style="position:absolute;margin-left:294.9pt;margin-top:4pt;width:161.3pt;height:82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wBWAIAAA8FAAAOAAAAZHJzL2Uyb0RvYy54bWysVN9r2zAQfh/sfxB6X22HdOtCnRJSOgal&#10;C2tHnxVZqs1knXZSYmd//U5y7JSusDH2Yut0v7/7TpdXfWvYXqFvwJa8OMs5U1ZC1dinkn97uHl3&#10;wZkPwlbCgFUlPyjPr5Zv31x2bqFmUIOpFDIKYv2icyWvQ3CLLPOyVq3wZ+CUJaUGbEUgEZ+yCkVH&#10;0VuTzfL8fdYBVg5BKu/p9npQ8mWKr7WS4YvWXgVmSk61hfTF9N3Gb7a8FIsnFK5u5LEM8Q9VtKKx&#10;lHQKdS2CYDtsfgvVNhLBgw5nEtoMtG6kSj1QN0X+opv7WjiVeiFwvJtg8v8vrLzb37sNEgyd8wtP&#10;x9hFr7GNf6qP9QmswwSW6gOTdDnL5xfnBWEqSVfk82KeJzizk7tDHz4paFk8lFwb6Na1wLAZ5pUA&#10;E/tbHyg9uY3mJJyKSadwMCrWY+xXpVlTUfoieSeeqLVBthc0YSGlsqGIU6V4yTq66caYyXH2Z8ej&#10;fXRViUOT819knTxSZrBhcm4bC/ha9ur7WLIe7EcEhr4jBKHf9tR4yS9ic/FmC9Vhgwxh4LR38qYh&#10;mG+FDxuBRGIaDS1m+EKfiHzJ4XjirAb8+dp9tCdukZazjpai5P7HTqDizHy2xLqPxXwetygJ8/MP&#10;MxLwuWb7XGN37RpoKgU9AU6mY7QPZjxqhPaR9ncVs5JKWEm5Sy4DjsI6DMtKL4BUq1Uyo81xItza&#10;eydHHkTqPPSPAt2Ra4FoegfjAonFC5oNtnFCFla7ALpJHDzhepwAbV2i0vGFiGv9XE5Wp3ds+QsA&#10;AP//AwBQSwMEFAAGAAgAAAAhAMYKU17gAAAACQEAAA8AAABkcnMvZG93bnJldi54bWxMj8FOwzAQ&#10;RO9I/IO1SFwq6jQibRriVAjEBQkQLRdubrzEEfY6it02/XuWExxHM5p5U28m78QRx9gHUrCYZyCQ&#10;2mB66hR87J5uShAxaTLaBUIFZ4ywaS4val2ZcKJ3PG5TJ7iEYqUV2JSGSsrYWvQ6zsOAxN5XGL1O&#10;LMdOmlGfuNw7mWfZUnrdEy9YPeCDxfZ7e/AKXqfVuZw9F8VsfKFiadPjp3vbKXV9Nd3fgUg4pb8w&#10;/OIzOjTMtA8HMlE4BUW5ZvSkoORL7K8X+S2IPQdXeQayqeX/B80PAAAA//8DAFBLAQItABQABgAI&#10;AAAAIQC2gziS/gAAAOEBAAATAAAAAAAAAAAAAAAAAAAAAABbQ29udGVudF9UeXBlc10ueG1sUEsB&#10;Ai0AFAAGAAgAAAAhADj9If/WAAAAlAEAAAsAAAAAAAAAAAAAAAAALwEAAF9yZWxzLy5yZWxzUEsB&#10;Ai0AFAAGAAgAAAAhAFe6jAFYAgAADwUAAA4AAAAAAAAAAAAAAAAALgIAAGRycy9lMm9Eb2MueG1s&#10;UEsBAi0AFAAGAAgAAAAhAMYKU17gAAAACQEAAA8AAAAAAAAAAAAAAAAAsgQAAGRycy9kb3ducmV2&#10;LnhtbFBLBQYAAAAABAAEAPMAAAC/BQAAAAA=&#10;" fillcolor="#a7bfde [1620]" strokecolor="#4579b8 [3044]">
                <v:fill color2="#e4ecf5 [500]" rotate="t" angle="180" colors="0 #a3c4ff;22938f #bfd5ff;1 #e5eeff" focus="100%" type="gradient"/>
                <v:shadow on="t" color="black" opacity="24903f" origin=",.5" offset="0,.55556mm"/>
                <v:textbox>
                  <w:txbxContent>
                    <w:p w14:paraId="007B8057" w14:textId="41906689" w:rsidR="009F3019" w:rsidRPr="00DA4366" w:rsidRDefault="009F3019" w:rsidP="00373B92">
                      <w:pPr>
                        <w:jc w:val="center"/>
                        <w:rPr>
                          <w:sz w:val="24"/>
                        </w:rPr>
                      </w:pPr>
                      <w:r>
                        <w:rPr>
                          <w:sz w:val="24"/>
                        </w:rPr>
                        <w:t xml:space="preserve">Review plan and consider other options if available or return to home school. MM 2 to be completed and sent to exclusions </w:t>
                      </w:r>
                      <w:proofErr w:type="gramStart"/>
                      <w:r>
                        <w:rPr>
                          <w:sz w:val="24"/>
                        </w:rPr>
                        <w:t>team</w:t>
                      </w:r>
                      <w:proofErr w:type="gramEnd"/>
                    </w:p>
                  </w:txbxContent>
                </v:textbox>
              </v:shape>
            </w:pict>
          </mc:Fallback>
        </mc:AlternateContent>
      </w:r>
      <w:r w:rsidR="00A048CC" w:rsidRPr="004463CF">
        <w:rPr>
          <w:rFonts w:ascii="Arial" w:hAnsi="Arial" w:cs="Arial"/>
          <w:noProof/>
          <w:sz w:val="24"/>
          <w:lang w:eastAsia="en-GB"/>
        </w:rPr>
        <mc:AlternateContent>
          <mc:Choice Requires="wps">
            <w:drawing>
              <wp:anchor distT="0" distB="0" distL="114300" distR="114300" simplePos="0" relativeHeight="251631104" behindDoc="0" locked="0" layoutInCell="1" allowOverlap="1" wp14:anchorId="580EC1AE" wp14:editId="39E75DDD">
                <wp:simplePos x="0" y="0"/>
                <wp:positionH relativeFrom="column">
                  <wp:posOffset>-8890</wp:posOffset>
                </wp:positionH>
                <wp:positionV relativeFrom="paragraph">
                  <wp:posOffset>58420</wp:posOffset>
                </wp:positionV>
                <wp:extent cx="2330450" cy="922655"/>
                <wp:effectExtent l="57150" t="38100" r="69850" b="86995"/>
                <wp:wrapNone/>
                <wp:docPr id="2" name="Flowchart: Process 2"/>
                <wp:cNvGraphicFramePr/>
                <a:graphic xmlns:a="http://schemas.openxmlformats.org/drawingml/2006/main">
                  <a:graphicData uri="http://schemas.microsoft.com/office/word/2010/wordprocessingShape">
                    <wps:wsp>
                      <wps:cNvSpPr/>
                      <wps:spPr>
                        <a:xfrm>
                          <a:off x="0" y="0"/>
                          <a:ext cx="2330450" cy="922655"/>
                        </a:xfrm>
                        <a:prstGeom prst="flowChartProcess">
                          <a:avLst/>
                        </a:prstGeom>
                      </wps:spPr>
                      <wps:style>
                        <a:lnRef idx="1">
                          <a:schemeClr val="accent1"/>
                        </a:lnRef>
                        <a:fillRef idx="2">
                          <a:schemeClr val="accent1"/>
                        </a:fillRef>
                        <a:effectRef idx="1">
                          <a:schemeClr val="accent1"/>
                        </a:effectRef>
                        <a:fontRef idx="minor">
                          <a:schemeClr val="dk1"/>
                        </a:fontRef>
                      </wps:style>
                      <wps:txbx>
                        <w:txbxContent>
                          <w:p w14:paraId="0C391CF6" w14:textId="613063B9" w:rsidR="009F3019" w:rsidRPr="00DA4366" w:rsidRDefault="009F3019" w:rsidP="00373B92">
                            <w:pPr>
                              <w:jc w:val="center"/>
                              <w:rPr>
                                <w:sz w:val="24"/>
                              </w:rPr>
                            </w:pPr>
                            <w:r>
                              <w:rPr>
                                <w:sz w:val="24"/>
                              </w:rPr>
                              <w:t>An extension of Managed Move period with a date for second formal review meeting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0EC1AE" id="Flowchart: Process 2" o:spid="_x0000_s1035" type="#_x0000_t109" style="position:absolute;margin-left:-.7pt;margin-top:4.6pt;width:183.5pt;height:72.6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XonVwIAAA4FAAAOAAAAZHJzL2Uyb0RvYy54bWysVG1r2zAQ/j7YfxD6vjpxk24NdUpI6RiU&#10;Niwd/azIUm1m67STEjv79TvJLyldYWPsi33SvT/3nK6u27piB4WuBJPx6dmEM2Uk5KV5zvi3x9sP&#10;nzhzXphcVGBUxo/K8evl+3dXjV2oFAqocoWMghi3aGzGC+/tIkmcLFQt3BlYZUipAWvh6YjPSY6i&#10;oeh1laSTyUXSAOYWQSrn6PamU/JljK+1kv5Ba6c8qzJOtfn4xfjdhW+yvBKLZxS2KGVfhviHKmpR&#10;Gko6hroRXrA9lr+FqkuJ4ED7Mwl1AlqXUsUeqJvp5FU320JYFXshcJwdYXL/L6y8P2ztBgmGxrqF&#10;IzF00Wqsw5/qY20E6ziCpVrPJF2m5+eT2ZwwlaS7TNOL+TygmZy8LTr/WUHNgpBxXUGzLgT6TTeu&#10;iJc43DnfuQ3mFONUS5T8sVKhnMp8VZqVOWWfRu9IE7WukB0EDVhIqYyf9mVE6+Cmy6oaHdM/O/b2&#10;wVVFCo3Of5F19IiZwfjRuS4N4FvZ8+9DybqzHxDo+g4Q+HbXUuMEdGgu3OwgP26QIXSUdlbelgTz&#10;nXB+I5A4TJOhvfQP9AnIZxx6ibMC8Odb98GeqEVazhraiYy7H3uBirPqiyHSXU5ns7BE8TCbf0zp&#10;gC81u5cas6/XQFOZ0gtgZRSDva8GUSPUT7S+q5CVVMJIyp1x6XE4rH23q/QASLVaRTNaHCv8ndla&#10;OfAgUOexfRJoe655Yuk9DPsjFq9o1tmGCRlY7T3oMnLwhGs/AVq6yOj+gQhb/fIcrU7P2PIXAAAA&#10;//8DAFBLAwQUAAYACAAAACEACX/iYd8AAAAIAQAADwAAAGRycy9kb3ducmV2LnhtbEyPwU7DMBBE&#10;70j8g7VIXKrWaalDCXEqBOKCVBAtF25ubOIIex3Zbpv+PcsJjqt5mnlbr0fv2NHE1AeUMJ8VwAy2&#10;QffYSfjYPU9XwFJWqJULaCScTYJ1c3lRq0qHE76b4zZ3jEowVUqCzXmoOE+tNV6lWRgMUvYVoleZ&#10;zthxHdWJyr3ji6IouVc90oJVg3m0pv3eHryE1/H2vJq8CDGJGxSlzU+f7m0n5fXV+HAPLJsx/8Hw&#10;q0/q0JDTPhxQJ+YkTOdLIiXcLYBRfFOKEtieOLEUwJua/3+g+QEAAP//AwBQSwECLQAUAAYACAAA&#10;ACEAtoM4kv4AAADhAQAAEwAAAAAAAAAAAAAAAAAAAAAAW0NvbnRlbnRfVHlwZXNdLnhtbFBLAQIt&#10;ABQABgAIAAAAIQA4/SH/1gAAAJQBAAALAAAAAAAAAAAAAAAAAC8BAABfcmVscy8ucmVsc1BLAQIt&#10;ABQABgAIAAAAIQDGRXonVwIAAA4FAAAOAAAAAAAAAAAAAAAAAC4CAABkcnMvZTJvRG9jLnhtbFBL&#10;AQItABQABgAIAAAAIQAJf+Jh3wAAAAgBAAAPAAAAAAAAAAAAAAAAALEEAABkcnMvZG93bnJldi54&#10;bWxQSwUGAAAAAAQABADzAAAAvQUAAAAA&#10;" fillcolor="#a7bfde [1620]" strokecolor="#4579b8 [3044]">
                <v:fill color2="#e4ecf5 [500]" rotate="t" angle="180" colors="0 #a3c4ff;22938f #bfd5ff;1 #e5eeff" focus="100%" type="gradient"/>
                <v:shadow on="t" color="black" opacity="24903f" origin=",.5" offset="0,.55556mm"/>
                <v:textbox>
                  <w:txbxContent>
                    <w:p w14:paraId="0C391CF6" w14:textId="613063B9" w:rsidR="009F3019" w:rsidRPr="00DA4366" w:rsidRDefault="009F3019" w:rsidP="00373B92">
                      <w:pPr>
                        <w:jc w:val="center"/>
                        <w:rPr>
                          <w:sz w:val="24"/>
                        </w:rPr>
                      </w:pPr>
                      <w:r>
                        <w:rPr>
                          <w:sz w:val="24"/>
                        </w:rPr>
                        <w:t>An extension of Managed Move period with a date for second formal review meeting</w:t>
                      </w:r>
                    </w:p>
                  </w:txbxContent>
                </v:textbox>
              </v:shape>
            </w:pict>
          </mc:Fallback>
        </mc:AlternateContent>
      </w:r>
    </w:p>
    <w:p w14:paraId="08DC560B" w14:textId="77777777" w:rsidR="00C34905" w:rsidRPr="004463CF" w:rsidRDefault="00C34905" w:rsidP="005E7621">
      <w:pPr>
        <w:rPr>
          <w:rFonts w:ascii="Arial" w:hAnsi="Arial" w:cs="Arial"/>
        </w:rPr>
      </w:pPr>
    </w:p>
    <w:p w14:paraId="07DD8F29" w14:textId="77777777" w:rsidR="00C34905" w:rsidRPr="004463CF" w:rsidRDefault="00C34905" w:rsidP="005E7621">
      <w:pPr>
        <w:rPr>
          <w:rFonts w:ascii="Arial" w:hAnsi="Arial" w:cs="Arial"/>
        </w:rPr>
      </w:pPr>
    </w:p>
    <w:p w14:paraId="59C9BCFC" w14:textId="77777777" w:rsidR="00C34905" w:rsidRPr="004463CF" w:rsidRDefault="00C34905" w:rsidP="005E7621">
      <w:pPr>
        <w:rPr>
          <w:rFonts w:ascii="Arial" w:hAnsi="Arial" w:cs="Arial"/>
        </w:rPr>
      </w:pPr>
    </w:p>
    <w:p w14:paraId="2B63E604" w14:textId="77777777" w:rsidR="00C34905" w:rsidRPr="004463CF" w:rsidRDefault="00C34905" w:rsidP="005E7621">
      <w:pPr>
        <w:rPr>
          <w:rFonts w:ascii="Arial" w:hAnsi="Arial" w:cs="Arial"/>
        </w:rPr>
      </w:pPr>
    </w:p>
    <w:p w14:paraId="327BF275" w14:textId="77777777" w:rsidR="00C34905" w:rsidRPr="004463CF" w:rsidRDefault="00C34905" w:rsidP="005E7621">
      <w:pPr>
        <w:rPr>
          <w:rFonts w:ascii="Arial" w:hAnsi="Arial" w:cs="Arial"/>
        </w:rPr>
      </w:pPr>
    </w:p>
    <w:p w14:paraId="58114586" w14:textId="77777777" w:rsidR="00C34905" w:rsidRPr="004463CF" w:rsidRDefault="00BD540F"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671040" behindDoc="0" locked="0" layoutInCell="1" allowOverlap="1" wp14:anchorId="769551CC" wp14:editId="596FEAEE">
                <wp:simplePos x="0" y="0"/>
                <wp:positionH relativeFrom="column">
                  <wp:posOffset>1130935</wp:posOffset>
                </wp:positionH>
                <wp:positionV relativeFrom="paragraph">
                  <wp:posOffset>13970</wp:posOffset>
                </wp:positionV>
                <wp:extent cx="0" cy="476250"/>
                <wp:effectExtent l="95250" t="0" r="57150" b="57150"/>
                <wp:wrapNone/>
                <wp:docPr id="22" name="Straight Arrow Connector 22"/>
                <wp:cNvGraphicFramePr/>
                <a:graphic xmlns:a="http://schemas.openxmlformats.org/drawingml/2006/main">
                  <a:graphicData uri="http://schemas.microsoft.com/office/word/2010/wordprocessingShape">
                    <wps:wsp>
                      <wps:cNvCnPr/>
                      <wps:spPr>
                        <a:xfrm>
                          <a:off x="0" y="0"/>
                          <a:ext cx="0" cy="47625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5239D8" id="Straight Arrow Connector 22" o:spid="_x0000_s1026" type="#_x0000_t32" style="position:absolute;margin-left:89.05pt;margin-top:1.1pt;width:0;height:3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1r0wEAAAQEAAAOAAAAZHJzL2Uyb0RvYy54bWysU8tu2zAQvBfoPxC615KNNikEyzk4TS9F&#10;G/TxAQxFWgRILrFkLenvu6RkqU5PDXKhJHJnZ2c42t8N1rCzxKDBNcV2UxVMOgGtdqem+PXz4d3H&#10;goXIXcsNONkUowzF3eHtm33va7mDDkwrkVETF+reN0UXo6/LMohOWh424KWjQwVoeaRPPJUt8p66&#10;W1Puquqm7AFbjyBkCLR7Px0Wh9xfKSniN6WCjMw0Bc0W84p5fUpredjz+oTcd1rMY/AXTGG5dkS6&#10;tLrnkbPfqP9pZbVACKDiRoAtQSktZNZAarbVMzU/Ou5l1kLmBL/YFF6vrfh6PrpHJBt6H+rgHzGp&#10;GBTa9KT52JDNGhez5BCZmDYF7b6/vdl9yD6WK85jiJ8lWJZemiJE5PrUxSM4RzcCuM1e8fOXEImZ&#10;gBdAIjWO9RSl3W1V5bIARrcP2ph0mIMhjwbZmdOVxmGbrpA6XFVFrs0n17I4esocR4R+LjOOqlep&#10;+S2ORk7E36ViuiVx04DPyLgQ0sULoXFUnWCKRluA88gpvuuU18C5PkFlTuj/gBdEZgYXF7DVDnAy&#10;7Jp99UhN9RcHJt3JgidoxxyCbA1FLVs6/xYpy39/Z/j68x7+AAAA//8DAFBLAwQUAAYACAAAACEA&#10;WgH+QdoAAAAIAQAADwAAAGRycy9kb3ducmV2LnhtbEyPy07DMBBF90j8gzVI7KiTgEgIcSooqsq2&#10;jw9w42kSEY+D7bbh75myKcuje3XnTDWf7CBO6EPvSEE6S0AgNc701CrYbZcPBYgQNRk9OEIFPxhg&#10;Xt/eVLo07kxrPG1iK3iEQqkVdDGOpZSh6dDqMHMjEmcH562OjL6Vxuszj9tBZknyLK3uiS90esRF&#10;h83X5mgVFCn6dR/eVx+7xfbxsLSfq++XJ6Xu76a3VxARp3gtw0Wf1aFmp707kgliYM6LlKsKsgzE&#10;Jf/jvYI8z0DWlfz/QP0LAAD//wMAUEsBAi0AFAAGAAgAAAAhALaDOJL+AAAA4QEAABMAAAAAAAAA&#10;AAAAAAAAAAAAAFtDb250ZW50X1R5cGVzXS54bWxQSwECLQAUAAYACAAAACEAOP0h/9YAAACUAQAA&#10;CwAAAAAAAAAAAAAAAAAvAQAAX3JlbHMvLnJlbHNQSwECLQAUAAYACAAAACEA/pfNa9MBAAAEBAAA&#10;DgAAAAAAAAAAAAAAAAAuAgAAZHJzL2Uyb0RvYy54bWxQSwECLQAUAAYACAAAACEAWgH+QdoAAAAI&#10;AQAADwAAAAAAAAAAAAAAAAAtBAAAZHJzL2Rvd25yZXYueG1sUEsFBgAAAAAEAAQA8wAAADQFAAAA&#10;AA==&#10;" strokecolor="black [3213]" strokeweight="1pt">
                <v:stroke endarrow="open"/>
              </v:shape>
            </w:pict>
          </mc:Fallback>
        </mc:AlternateContent>
      </w:r>
    </w:p>
    <w:p w14:paraId="29A50969" w14:textId="77777777" w:rsidR="00C34905" w:rsidRPr="004463CF" w:rsidRDefault="00C34905" w:rsidP="005E7621">
      <w:pPr>
        <w:rPr>
          <w:rFonts w:ascii="Arial" w:hAnsi="Arial" w:cs="Arial"/>
        </w:rPr>
      </w:pPr>
    </w:p>
    <w:p w14:paraId="3B66D1EB" w14:textId="77777777" w:rsidR="00C34905" w:rsidRPr="004463CF" w:rsidRDefault="00C34905" w:rsidP="005E7621">
      <w:pPr>
        <w:rPr>
          <w:rFonts w:ascii="Arial" w:hAnsi="Arial" w:cs="Arial"/>
        </w:rPr>
      </w:pPr>
    </w:p>
    <w:p w14:paraId="728FF6DD" w14:textId="77777777" w:rsidR="00C34905" w:rsidRPr="004463CF" w:rsidRDefault="00BD540F" w:rsidP="005E7621">
      <w:pPr>
        <w:rPr>
          <w:rFonts w:ascii="Arial" w:hAnsi="Arial" w:cs="Arial"/>
        </w:rPr>
      </w:pPr>
      <w:r w:rsidRPr="004463CF">
        <w:rPr>
          <w:rFonts w:ascii="Arial" w:hAnsi="Arial" w:cs="Arial"/>
          <w:noProof/>
          <w:sz w:val="24"/>
          <w:lang w:eastAsia="en-GB"/>
        </w:rPr>
        <mc:AlternateContent>
          <mc:Choice Requires="wps">
            <w:drawing>
              <wp:anchor distT="0" distB="0" distL="114300" distR="114300" simplePos="0" relativeHeight="251634176" behindDoc="0" locked="0" layoutInCell="1" allowOverlap="1" wp14:anchorId="359494FD" wp14:editId="2024704D">
                <wp:simplePos x="0" y="0"/>
                <wp:positionH relativeFrom="column">
                  <wp:posOffset>11430</wp:posOffset>
                </wp:positionH>
                <wp:positionV relativeFrom="paragraph">
                  <wp:posOffset>10795</wp:posOffset>
                </wp:positionV>
                <wp:extent cx="4277360" cy="765810"/>
                <wp:effectExtent l="57150" t="38100" r="85090" b="91440"/>
                <wp:wrapNone/>
                <wp:docPr id="11" name="Flowchart: Process 11"/>
                <wp:cNvGraphicFramePr/>
                <a:graphic xmlns:a="http://schemas.openxmlformats.org/drawingml/2006/main">
                  <a:graphicData uri="http://schemas.microsoft.com/office/word/2010/wordprocessingShape">
                    <wps:wsp>
                      <wps:cNvSpPr/>
                      <wps:spPr>
                        <a:xfrm>
                          <a:off x="0" y="0"/>
                          <a:ext cx="4277360" cy="765810"/>
                        </a:xfrm>
                        <a:prstGeom prst="flowChartProcess">
                          <a:avLst/>
                        </a:prstGeom>
                      </wps:spPr>
                      <wps:style>
                        <a:lnRef idx="1">
                          <a:schemeClr val="accent1"/>
                        </a:lnRef>
                        <a:fillRef idx="2">
                          <a:schemeClr val="accent1"/>
                        </a:fillRef>
                        <a:effectRef idx="1">
                          <a:schemeClr val="accent1"/>
                        </a:effectRef>
                        <a:fontRef idx="minor">
                          <a:schemeClr val="dk1"/>
                        </a:fontRef>
                      </wps:style>
                      <wps:txbx>
                        <w:txbxContent>
                          <w:p w14:paraId="5351076A" w14:textId="186E9A9C" w:rsidR="009F3019" w:rsidRDefault="009F3019" w:rsidP="00373B92">
                            <w:pPr>
                              <w:jc w:val="center"/>
                              <w:rPr>
                                <w:sz w:val="24"/>
                              </w:rPr>
                            </w:pPr>
                            <w:r>
                              <w:rPr>
                                <w:sz w:val="24"/>
                              </w:rPr>
                              <w:t>Successful Managed Move.</w:t>
                            </w:r>
                          </w:p>
                          <w:p w14:paraId="66964EE0" w14:textId="5508ABEA" w:rsidR="009F3019" w:rsidRDefault="009F3019" w:rsidP="00373B92">
                            <w:pPr>
                              <w:jc w:val="center"/>
                              <w:rPr>
                                <w:sz w:val="24"/>
                              </w:rPr>
                            </w:pPr>
                            <w:r>
                              <w:rPr>
                                <w:sz w:val="24"/>
                              </w:rPr>
                              <w:t>Make school transfer permanent.</w:t>
                            </w:r>
                          </w:p>
                          <w:p w14:paraId="2F5CD5F8" w14:textId="51FD4A14" w:rsidR="009F3019" w:rsidRPr="00DA4366" w:rsidRDefault="009F3019" w:rsidP="00373B92">
                            <w:pPr>
                              <w:jc w:val="center"/>
                              <w:rPr>
                                <w:sz w:val="24"/>
                              </w:rPr>
                            </w:pPr>
                            <w:r>
                              <w:rPr>
                                <w:sz w:val="24"/>
                              </w:rPr>
                              <w:t>Sign MM 2 &amp; forward to</w:t>
                            </w:r>
                            <w:r w:rsidR="00063056">
                              <w:rPr>
                                <w:sz w:val="24"/>
                              </w:rPr>
                              <w:t xml:space="preserve"> the</w:t>
                            </w:r>
                            <w:r>
                              <w:rPr>
                                <w:sz w:val="24"/>
                              </w:rPr>
                              <w:t xml:space="preserve"> exclusions team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9494FD" id="Flowchart: Process 11" o:spid="_x0000_s1036" type="#_x0000_t109" style="position:absolute;margin-left:.9pt;margin-top:.85pt;width:336.8pt;height:60.3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3WQIAAA8FAAAOAAAAZHJzL2Uyb0RvYy54bWysVN9r2zAQfh/sfxB6XxxnadOFOiWkdAxK&#10;G5aOPiuyFJvZOu2kxM7++p3k2CldYWPsxdbpfn/3na5v2rpiB4WuBJPxdDTmTBkJeWl2Gf/2dPfh&#10;ijPnhclFBUZl/Kgcv1m8f3fd2LmaQAFVrpBREOPmjc144b2dJ4mThaqFG4FVhpQasBaeRNwlOYqG&#10;otdVMhmPL5MGMLcIUjlHt7edki9ifK2V9I9aO+VZlXGqzccvxu82fJPFtZjvUNiilKcyxD9UUYvS&#10;UNIh1K3wgu2x/C1UXUoEB9qPJNQJaF1KFXugbtLxq242hbAq9kLgODvA5P5fWPlw2Ng1EgyNdXNH&#10;x9BFq7EOf6qPtRGs4wCWaj2TdDmdzGYfLwlTSbrZ5cVVGtFMzt4Wnf+soGbhkHFdQbMqBPp1N66I&#10;lzjcO0/Zya03J+FcSzz5Y6VCOZX5qjQrc8qeRu9IE7WqkB0EDVhIqYxPw1ApXrQObrqsqsFx8mfH&#10;k31wVZFCg/NfZB08YmYwfnCuSwP4Vvb8e1+y7ux7BLq+AwS+3bbUOPUdQQ5XW8iPa2QIHaedlXcl&#10;4XwvnF8LJBLTaGgx/SN9AvQZh9OJswLw51v3wZ64RVrOGlqKjLsfe4GKs+qLIdZ9SqfTsEVRmF7M&#10;JiTgS832pcbs6xXQWFJ6AqyMx2Dvq/6oEepn2t9lyEoqYSTlzrj02Asr3y0rvQBSLZfRjDbHCn9v&#10;Nlb2RAjceWqfBdoT2TzR9AH6BRLzVzzrbMOIDCz3HnQZSXjG9TQC2rrIpdMLEdb6pRytzu/Y4hcA&#10;AAD//wMAUEsDBBQABgAIAAAAIQAw9YB13AAAAAcBAAAPAAAAZHJzL2Rvd25yZXYueG1sTI7BTsMw&#10;EETvSPyDtUhcKuoQSFKFOBUCcUECRMuFmxsvSYS9jmy3Tf+e5QSn1dOMZl+znp0VBwxx9KTgepmB&#10;QOq8GalX8LF9ulqBiEmT0dYTKjhhhHV7ftbo2vgjveNhk3rBIxRrrWBIaaqljN2ATseln5A4+/LB&#10;6cQYemmCPvK4szLPslI6PRJ/GPSEDwN235u9U/A6V6fV4rkoFuGFinJIj5/2bavU5cV8fwci4Zz+&#10;yvCrz+rQstPO78lEYZlZPPGpQHBaVsUtiB1znt+AbBv537/9AQAA//8DAFBLAQItABQABgAIAAAA&#10;IQC2gziS/gAAAOEBAAATAAAAAAAAAAAAAAAAAAAAAABbQ29udGVudF9UeXBlc10ueG1sUEsBAi0A&#10;FAAGAAgAAAAhADj9If/WAAAAlAEAAAsAAAAAAAAAAAAAAAAALwEAAF9yZWxzLy5yZWxzUEsBAi0A&#10;FAAGAAgAAAAhAC76oDdZAgAADwUAAA4AAAAAAAAAAAAAAAAALgIAAGRycy9lMm9Eb2MueG1sUEsB&#10;Ai0AFAAGAAgAAAAhADD1gHXcAAAABwEAAA8AAAAAAAAAAAAAAAAAswQAAGRycy9kb3ducmV2Lnht&#10;bFBLBQYAAAAABAAEAPMAAAC8BQAAAAA=&#10;" fillcolor="#a7bfde [1620]" strokecolor="#4579b8 [3044]">
                <v:fill color2="#e4ecf5 [500]" rotate="t" angle="180" colors="0 #a3c4ff;22938f #bfd5ff;1 #e5eeff" focus="100%" type="gradient"/>
                <v:shadow on="t" color="black" opacity="24903f" origin=",.5" offset="0,.55556mm"/>
                <v:textbox>
                  <w:txbxContent>
                    <w:p w14:paraId="5351076A" w14:textId="186E9A9C" w:rsidR="009F3019" w:rsidRDefault="009F3019" w:rsidP="00373B92">
                      <w:pPr>
                        <w:jc w:val="center"/>
                        <w:rPr>
                          <w:sz w:val="24"/>
                        </w:rPr>
                      </w:pPr>
                      <w:r>
                        <w:rPr>
                          <w:sz w:val="24"/>
                        </w:rPr>
                        <w:t>Successful Managed Move.</w:t>
                      </w:r>
                    </w:p>
                    <w:p w14:paraId="66964EE0" w14:textId="5508ABEA" w:rsidR="009F3019" w:rsidRDefault="009F3019" w:rsidP="00373B92">
                      <w:pPr>
                        <w:jc w:val="center"/>
                        <w:rPr>
                          <w:sz w:val="24"/>
                        </w:rPr>
                      </w:pPr>
                      <w:r>
                        <w:rPr>
                          <w:sz w:val="24"/>
                        </w:rPr>
                        <w:t>Make school transfer permanent.</w:t>
                      </w:r>
                    </w:p>
                    <w:p w14:paraId="2F5CD5F8" w14:textId="51FD4A14" w:rsidR="009F3019" w:rsidRPr="00DA4366" w:rsidRDefault="009F3019" w:rsidP="00373B92">
                      <w:pPr>
                        <w:jc w:val="center"/>
                        <w:rPr>
                          <w:sz w:val="24"/>
                        </w:rPr>
                      </w:pPr>
                      <w:r>
                        <w:rPr>
                          <w:sz w:val="24"/>
                        </w:rPr>
                        <w:t>Sign MM 2 &amp; forward to</w:t>
                      </w:r>
                      <w:r w:rsidR="00063056">
                        <w:rPr>
                          <w:sz w:val="24"/>
                        </w:rPr>
                        <w:t xml:space="preserve"> the</w:t>
                      </w:r>
                      <w:r>
                        <w:rPr>
                          <w:sz w:val="24"/>
                        </w:rPr>
                        <w:t xml:space="preserve"> exclusions team </w:t>
                      </w:r>
                    </w:p>
                  </w:txbxContent>
                </v:textbox>
              </v:shape>
            </w:pict>
          </mc:Fallback>
        </mc:AlternateContent>
      </w:r>
    </w:p>
    <w:p w14:paraId="17FE7BF7" w14:textId="77777777" w:rsidR="00C34905" w:rsidRPr="004463CF" w:rsidRDefault="00C34905" w:rsidP="005E7621">
      <w:pPr>
        <w:rPr>
          <w:rFonts w:ascii="Arial" w:hAnsi="Arial" w:cs="Arial"/>
        </w:rPr>
      </w:pPr>
    </w:p>
    <w:p w14:paraId="18E679FD" w14:textId="77777777" w:rsidR="00242CA6" w:rsidRPr="004463CF" w:rsidRDefault="00242CA6" w:rsidP="005E7621">
      <w:pPr>
        <w:rPr>
          <w:rFonts w:ascii="Arial" w:hAnsi="Arial" w:cs="Arial"/>
        </w:rPr>
      </w:pPr>
      <w:r w:rsidRPr="004463CF">
        <w:rPr>
          <w:rFonts w:ascii="Arial" w:hAnsi="Arial" w:cs="Arial"/>
        </w:rPr>
        <w:br w:type="page"/>
      </w:r>
    </w:p>
    <w:p w14:paraId="5CE2AEC8" w14:textId="50F6BDED" w:rsidR="00BF6DAE" w:rsidRPr="00493162" w:rsidRDefault="00BF6DAE" w:rsidP="00C40F17">
      <w:pPr>
        <w:pStyle w:val="Heading1"/>
        <w:rPr>
          <w:rFonts w:ascii="Arial" w:hAnsi="Arial" w:cs="Arial"/>
          <w:color w:val="244061" w:themeColor="accent1" w:themeShade="80"/>
        </w:rPr>
      </w:pPr>
      <w:bookmarkStart w:id="29" w:name="_Toc278253"/>
      <w:bookmarkStart w:id="30" w:name="_Toc85200908"/>
      <w:r w:rsidRPr="00493162">
        <w:rPr>
          <w:rFonts w:ascii="Arial" w:hAnsi="Arial" w:cs="Arial"/>
          <w:color w:val="244061" w:themeColor="accent1" w:themeShade="80"/>
        </w:rPr>
        <w:lastRenderedPageBreak/>
        <w:t>References</w:t>
      </w:r>
      <w:bookmarkEnd w:id="29"/>
      <w:bookmarkEnd w:id="30"/>
    </w:p>
    <w:p w14:paraId="7F58209E" w14:textId="77777777" w:rsidR="00164754" w:rsidRPr="004463CF" w:rsidRDefault="00164754" w:rsidP="005E7621">
      <w:pPr>
        <w:rPr>
          <w:rFonts w:ascii="Arial" w:hAnsi="Arial" w:cs="Arial"/>
          <w:highlight w:val="yellow"/>
        </w:rPr>
      </w:pPr>
    </w:p>
    <w:p w14:paraId="72E8582A" w14:textId="6F1B9082" w:rsidR="0030446E" w:rsidRPr="00792CD5" w:rsidRDefault="00B52837" w:rsidP="0030446E">
      <w:pPr>
        <w:rPr>
          <w:rFonts w:ascii="Arial" w:eastAsia="Times New Roman" w:hAnsi="Arial" w:cs="Arial"/>
          <w:color w:val="0B0C0C"/>
          <w:sz w:val="24"/>
          <w:szCs w:val="24"/>
          <w:bdr w:val="none" w:sz="0" w:space="0" w:color="auto" w:frame="1"/>
          <w:lang w:eastAsia="en-GB"/>
        </w:rPr>
      </w:pPr>
      <w:hyperlink r:id="rId12" w:history="1">
        <w:r w:rsidR="0030446E" w:rsidRPr="00792CD5">
          <w:rPr>
            <w:rFonts w:ascii="Arial" w:eastAsia="Times New Roman" w:hAnsi="Arial" w:cs="Arial"/>
            <w:color w:val="0B0C0C"/>
            <w:sz w:val="24"/>
            <w:szCs w:val="24"/>
            <w:bdr w:val="none" w:sz="0" w:space="0" w:color="auto" w:frame="1"/>
            <w:lang w:eastAsia="en-GB"/>
          </w:rPr>
          <w:t xml:space="preserve">Behaviour </w:t>
        </w:r>
        <w:r w:rsidR="00A95200">
          <w:rPr>
            <w:rFonts w:ascii="Arial" w:eastAsia="Times New Roman" w:hAnsi="Arial" w:cs="Arial"/>
            <w:color w:val="0B0C0C"/>
            <w:sz w:val="24"/>
            <w:szCs w:val="24"/>
            <w:bdr w:val="none" w:sz="0" w:space="0" w:color="auto" w:frame="1"/>
            <w:lang w:eastAsia="en-GB"/>
          </w:rPr>
          <w:t>in Schools</w:t>
        </w:r>
        <w:r w:rsidR="0030446E" w:rsidRPr="00792CD5">
          <w:rPr>
            <w:rFonts w:ascii="Arial" w:eastAsia="Times New Roman" w:hAnsi="Arial" w:cs="Arial"/>
            <w:color w:val="0B0C0C"/>
            <w:sz w:val="24"/>
            <w:szCs w:val="24"/>
            <w:bdr w:val="none" w:sz="0" w:space="0" w:color="auto" w:frame="1"/>
            <w:lang w:eastAsia="en-GB"/>
          </w:rPr>
          <w:t xml:space="preserve">: guidance for </w:t>
        </w:r>
        <w:r w:rsidR="000430BE" w:rsidRPr="00792CD5">
          <w:rPr>
            <w:rFonts w:ascii="Arial" w:eastAsia="Times New Roman" w:hAnsi="Arial" w:cs="Arial"/>
            <w:color w:val="0B0C0C"/>
            <w:sz w:val="24"/>
            <w:szCs w:val="24"/>
            <w:bdr w:val="none" w:sz="0" w:space="0" w:color="auto" w:frame="1"/>
            <w:lang w:eastAsia="en-GB"/>
          </w:rPr>
          <w:t>head teachers</w:t>
        </w:r>
        <w:r w:rsidR="0030446E" w:rsidRPr="00792CD5">
          <w:rPr>
            <w:rFonts w:ascii="Arial" w:eastAsia="Times New Roman" w:hAnsi="Arial" w:cs="Arial"/>
            <w:color w:val="0B0C0C"/>
            <w:sz w:val="24"/>
            <w:szCs w:val="24"/>
            <w:bdr w:val="none" w:sz="0" w:space="0" w:color="auto" w:frame="1"/>
            <w:lang w:eastAsia="en-GB"/>
          </w:rPr>
          <w:t xml:space="preserve"> and staff</w:t>
        </w:r>
      </w:hyperlink>
      <w:r w:rsidR="00DA13B8">
        <w:rPr>
          <w:rFonts w:ascii="Arial" w:eastAsia="Times New Roman" w:hAnsi="Arial" w:cs="Arial"/>
          <w:color w:val="0B0C0C"/>
          <w:sz w:val="24"/>
          <w:szCs w:val="24"/>
          <w:bdr w:val="none" w:sz="0" w:space="0" w:color="auto" w:frame="1"/>
          <w:lang w:eastAsia="en-GB"/>
        </w:rPr>
        <w:t xml:space="preserve"> (DfE 2022)</w:t>
      </w:r>
    </w:p>
    <w:p w14:paraId="34327F73" w14:textId="298126BC" w:rsidR="00164754" w:rsidRPr="001146CE" w:rsidRDefault="00B52837" w:rsidP="005E7621">
      <w:pPr>
        <w:rPr>
          <w:rFonts w:ascii="Arial" w:hAnsi="Arial" w:cs="Arial"/>
          <w:sz w:val="24"/>
          <w:szCs w:val="24"/>
          <w:highlight w:val="yellow"/>
        </w:rPr>
      </w:pPr>
      <w:hyperlink r:id="rId13" w:history="1">
        <w:r w:rsidR="001146CE" w:rsidRPr="001146CE">
          <w:rPr>
            <w:rStyle w:val="Hyperlink"/>
            <w:rFonts w:ascii="Arial" w:hAnsi="Arial" w:cs="Arial"/>
            <w:sz w:val="24"/>
            <w:szCs w:val="24"/>
          </w:rPr>
          <w:t xml:space="preserve">Behaviour in </w:t>
        </w:r>
        <w:proofErr w:type="gramStart"/>
        <w:r w:rsidR="001146CE" w:rsidRPr="001146CE">
          <w:rPr>
            <w:rStyle w:val="Hyperlink"/>
            <w:rFonts w:ascii="Arial" w:hAnsi="Arial" w:cs="Arial"/>
            <w:sz w:val="24"/>
            <w:szCs w:val="24"/>
          </w:rPr>
          <w:t>schools</w:t>
        </w:r>
        <w:proofErr w:type="gramEnd"/>
        <w:r w:rsidR="001146CE" w:rsidRPr="001146CE">
          <w:rPr>
            <w:rStyle w:val="Hyperlink"/>
            <w:rFonts w:ascii="Arial" w:hAnsi="Arial" w:cs="Arial"/>
            <w:sz w:val="24"/>
            <w:szCs w:val="24"/>
          </w:rPr>
          <w:t xml:space="preserve"> guidance (publishing.service.gov.uk)</w:t>
        </w:r>
      </w:hyperlink>
    </w:p>
    <w:p w14:paraId="7BC68534" w14:textId="77777777" w:rsidR="001146CE" w:rsidRDefault="001146CE" w:rsidP="005E7621">
      <w:pPr>
        <w:rPr>
          <w:rFonts w:ascii="Arial" w:hAnsi="Arial" w:cs="Arial"/>
          <w:sz w:val="24"/>
          <w:szCs w:val="24"/>
        </w:rPr>
      </w:pPr>
    </w:p>
    <w:p w14:paraId="10501C12" w14:textId="374F6445" w:rsidR="008319D6" w:rsidRDefault="008319D6" w:rsidP="005E7621">
      <w:pPr>
        <w:rPr>
          <w:rFonts w:ascii="Arial" w:hAnsi="Arial" w:cs="Arial"/>
          <w:sz w:val="24"/>
          <w:szCs w:val="24"/>
        </w:rPr>
      </w:pPr>
      <w:r>
        <w:rPr>
          <w:rFonts w:ascii="Arial" w:hAnsi="Arial" w:cs="Arial"/>
          <w:sz w:val="24"/>
          <w:szCs w:val="24"/>
        </w:rPr>
        <w:t xml:space="preserve">DfE </w:t>
      </w:r>
      <w:r w:rsidR="00374A53">
        <w:rPr>
          <w:rFonts w:ascii="Arial" w:hAnsi="Arial" w:cs="Arial"/>
          <w:sz w:val="24"/>
          <w:szCs w:val="24"/>
        </w:rPr>
        <w:t xml:space="preserve">Children </w:t>
      </w:r>
      <w:r w:rsidR="002D65DB">
        <w:rPr>
          <w:rFonts w:ascii="Arial" w:hAnsi="Arial" w:cs="Arial"/>
          <w:sz w:val="24"/>
          <w:szCs w:val="24"/>
        </w:rPr>
        <w:t xml:space="preserve">and </w:t>
      </w:r>
      <w:r w:rsidR="007D67A2">
        <w:rPr>
          <w:rFonts w:ascii="Arial" w:hAnsi="Arial" w:cs="Arial"/>
          <w:sz w:val="24"/>
          <w:szCs w:val="24"/>
        </w:rPr>
        <w:t>Families</w:t>
      </w:r>
      <w:r w:rsidR="002D65DB">
        <w:rPr>
          <w:rFonts w:ascii="Arial" w:hAnsi="Arial" w:cs="Arial"/>
          <w:sz w:val="24"/>
          <w:szCs w:val="24"/>
        </w:rPr>
        <w:t xml:space="preserve"> Act </w:t>
      </w:r>
      <w:r w:rsidRPr="00792CD5">
        <w:rPr>
          <w:rFonts w:ascii="Arial" w:hAnsi="Arial" w:cs="Arial"/>
          <w:sz w:val="24"/>
          <w:szCs w:val="24"/>
        </w:rPr>
        <w:t>(20</w:t>
      </w:r>
      <w:r w:rsidR="007D67A2">
        <w:rPr>
          <w:rFonts w:ascii="Arial" w:hAnsi="Arial" w:cs="Arial"/>
          <w:sz w:val="24"/>
          <w:szCs w:val="24"/>
        </w:rPr>
        <w:t>14</w:t>
      </w:r>
      <w:r w:rsidRPr="00792CD5">
        <w:rPr>
          <w:rFonts w:ascii="Arial" w:hAnsi="Arial" w:cs="Arial"/>
          <w:sz w:val="24"/>
          <w:szCs w:val="24"/>
        </w:rPr>
        <w:t>)</w:t>
      </w:r>
    </w:p>
    <w:p w14:paraId="6C51A857" w14:textId="77777777" w:rsidR="008319D6" w:rsidRDefault="008319D6" w:rsidP="005E7621">
      <w:pPr>
        <w:rPr>
          <w:rFonts w:ascii="Arial" w:hAnsi="Arial" w:cs="Arial"/>
          <w:sz w:val="24"/>
          <w:szCs w:val="24"/>
        </w:rPr>
      </w:pPr>
    </w:p>
    <w:p w14:paraId="13B40E97" w14:textId="0DF4F577" w:rsidR="008319D6" w:rsidRPr="00792CD5" w:rsidRDefault="008319D6" w:rsidP="008319D6">
      <w:pPr>
        <w:rPr>
          <w:rFonts w:ascii="Arial" w:hAnsi="Arial" w:cs="Arial"/>
          <w:sz w:val="24"/>
          <w:szCs w:val="24"/>
        </w:rPr>
      </w:pPr>
      <w:r>
        <w:rPr>
          <w:rFonts w:ascii="Arial" w:hAnsi="Arial" w:cs="Arial"/>
          <w:sz w:val="24"/>
          <w:szCs w:val="24"/>
        </w:rPr>
        <w:t>D</w:t>
      </w:r>
      <w:r w:rsidR="00B109EF">
        <w:rPr>
          <w:rFonts w:ascii="Arial" w:hAnsi="Arial" w:cs="Arial"/>
          <w:sz w:val="24"/>
          <w:szCs w:val="24"/>
        </w:rPr>
        <w:t>f</w:t>
      </w:r>
      <w:r>
        <w:rPr>
          <w:rFonts w:ascii="Arial" w:hAnsi="Arial" w:cs="Arial"/>
          <w:sz w:val="24"/>
          <w:szCs w:val="24"/>
        </w:rPr>
        <w:t xml:space="preserve">E </w:t>
      </w:r>
      <w:r w:rsidRPr="00792CD5">
        <w:rPr>
          <w:rFonts w:ascii="Arial" w:hAnsi="Arial" w:cs="Arial"/>
          <w:sz w:val="24"/>
          <w:szCs w:val="24"/>
        </w:rPr>
        <w:t>Education Act (2011)</w:t>
      </w:r>
    </w:p>
    <w:p w14:paraId="2685A4EF" w14:textId="77777777" w:rsidR="008319D6" w:rsidRDefault="008319D6" w:rsidP="008319D6">
      <w:pPr>
        <w:rPr>
          <w:rStyle w:val="Hyperlink"/>
          <w:rFonts w:ascii="Arial" w:hAnsi="Arial" w:cs="Arial"/>
          <w:sz w:val="24"/>
          <w:szCs w:val="24"/>
        </w:rPr>
      </w:pPr>
    </w:p>
    <w:p w14:paraId="7015190C" w14:textId="443DE5DC" w:rsidR="00FE48BA" w:rsidRPr="000430BE" w:rsidRDefault="00FE48BA" w:rsidP="00792CD5">
      <w:pPr>
        <w:rPr>
          <w:rFonts w:ascii="Arial" w:hAnsi="Arial" w:cs="Arial"/>
          <w:sz w:val="24"/>
          <w:szCs w:val="24"/>
        </w:rPr>
      </w:pPr>
      <w:r w:rsidRPr="000430BE">
        <w:rPr>
          <w:rFonts w:ascii="Arial" w:hAnsi="Arial" w:cs="Arial"/>
          <w:sz w:val="24"/>
          <w:szCs w:val="24"/>
        </w:rPr>
        <w:t xml:space="preserve">Listening to and involving </w:t>
      </w:r>
      <w:r w:rsidR="00374A53">
        <w:rPr>
          <w:rFonts w:ascii="Arial" w:hAnsi="Arial" w:cs="Arial"/>
          <w:sz w:val="24"/>
          <w:szCs w:val="24"/>
        </w:rPr>
        <w:t>child</w:t>
      </w:r>
      <w:r w:rsidRPr="000430BE">
        <w:rPr>
          <w:rFonts w:ascii="Arial" w:hAnsi="Arial" w:cs="Arial"/>
          <w:sz w:val="24"/>
          <w:szCs w:val="24"/>
        </w:rPr>
        <w:t>ren and young people (D</w:t>
      </w:r>
      <w:r w:rsidR="002D65DB">
        <w:rPr>
          <w:rFonts w:ascii="Arial" w:hAnsi="Arial" w:cs="Arial"/>
          <w:sz w:val="24"/>
          <w:szCs w:val="24"/>
        </w:rPr>
        <w:t>f</w:t>
      </w:r>
      <w:r w:rsidRPr="000430BE">
        <w:rPr>
          <w:rFonts w:ascii="Arial" w:hAnsi="Arial" w:cs="Arial"/>
          <w:sz w:val="24"/>
          <w:szCs w:val="24"/>
        </w:rPr>
        <w:t>E 2014)</w:t>
      </w:r>
    </w:p>
    <w:p w14:paraId="4604FF35" w14:textId="75EDD39E" w:rsidR="008319D6" w:rsidRPr="007D67A2" w:rsidRDefault="00343A9E" w:rsidP="00792CD5">
      <w:pPr>
        <w:rPr>
          <w:rFonts w:ascii="Arial" w:hAnsi="Arial" w:cs="Arial"/>
          <w:sz w:val="24"/>
          <w:szCs w:val="24"/>
          <w:highlight w:val="yellow"/>
        </w:rPr>
      </w:pPr>
      <w:r w:rsidRPr="000430BE">
        <w:rPr>
          <w:rFonts w:ascii="Arial" w:hAnsi="Arial" w:cs="Arial"/>
          <w:sz w:val="24"/>
          <w:szCs w:val="24"/>
          <w:highlight w:val="yellow"/>
        </w:rPr>
        <w:t xml:space="preserve"> </w:t>
      </w:r>
    </w:p>
    <w:p w14:paraId="36D83ABA" w14:textId="77777777" w:rsidR="007B3C63" w:rsidRDefault="008319D6" w:rsidP="00792CD5">
      <w:pPr>
        <w:rPr>
          <w:rFonts w:ascii="Arial" w:hAnsi="Arial" w:cs="Arial"/>
          <w:sz w:val="24"/>
          <w:szCs w:val="24"/>
        </w:rPr>
      </w:pPr>
      <w:r>
        <w:rPr>
          <w:rFonts w:ascii="Arial" w:hAnsi="Arial" w:cs="Arial"/>
          <w:sz w:val="24"/>
          <w:szCs w:val="24"/>
        </w:rPr>
        <w:t>Rotherham</w:t>
      </w:r>
      <w:r w:rsidR="007B3C63">
        <w:rPr>
          <w:rFonts w:ascii="Arial" w:hAnsi="Arial" w:cs="Arial"/>
          <w:sz w:val="24"/>
          <w:szCs w:val="24"/>
        </w:rPr>
        <w:t xml:space="preserve"> SEND</w:t>
      </w:r>
      <w:r>
        <w:rPr>
          <w:rFonts w:ascii="Arial" w:hAnsi="Arial" w:cs="Arial"/>
          <w:sz w:val="24"/>
          <w:szCs w:val="24"/>
        </w:rPr>
        <w:t xml:space="preserve"> Local Offer</w:t>
      </w:r>
      <w:r w:rsidR="007B3C63">
        <w:rPr>
          <w:rFonts w:ascii="Arial" w:hAnsi="Arial" w:cs="Arial"/>
          <w:sz w:val="24"/>
          <w:szCs w:val="24"/>
        </w:rPr>
        <w:t xml:space="preserve"> </w:t>
      </w:r>
    </w:p>
    <w:p w14:paraId="48BF6A1F" w14:textId="348C4973" w:rsidR="008319D6" w:rsidRDefault="00B52837" w:rsidP="00792CD5">
      <w:pPr>
        <w:rPr>
          <w:rFonts w:ascii="Arial" w:hAnsi="Arial" w:cs="Arial"/>
          <w:sz w:val="24"/>
          <w:szCs w:val="24"/>
        </w:rPr>
      </w:pPr>
      <w:hyperlink r:id="rId14" w:history="1">
        <w:r w:rsidR="002D65DB" w:rsidRPr="009A6A5E">
          <w:rPr>
            <w:rStyle w:val="Hyperlink"/>
            <w:rFonts w:ascii="Arial" w:hAnsi="Arial" w:cs="Arial"/>
            <w:sz w:val="24"/>
            <w:szCs w:val="24"/>
          </w:rPr>
          <w:t>https://www.rotherhamsendlocaloffer.org</w:t>
        </w:r>
      </w:hyperlink>
    </w:p>
    <w:p w14:paraId="7257073E" w14:textId="77777777" w:rsidR="008319D6" w:rsidRPr="00792CD5" w:rsidRDefault="008319D6" w:rsidP="00792CD5">
      <w:pPr>
        <w:rPr>
          <w:rFonts w:ascii="Arial" w:hAnsi="Arial" w:cs="Arial"/>
          <w:sz w:val="24"/>
          <w:szCs w:val="24"/>
        </w:rPr>
      </w:pPr>
    </w:p>
    <w:p w14:paraId="0FBDC984" w14:textId="6FD9563A" w:rsidR="008319D6" w:rsidRPr="00A71CEA" w:rsidRDefault="00B52837" w:rsidP="008319D6">
      <w:pPr>
        <w:rPr>
          <w:rFonts w:ascii="Arial" w:eastAsia="Times New Roman" w:hAnsi="Arial" w:cs="Arial"/>
          <w:color w:val="0B0C0C"/>
          <w:sz w:val="24"/>
          <w:szCs w:val="24"/>
          <w:bdr w:val="none" w:sz="0" w:space="0" w:color="auto" w:frame="1"/>
          <w:lang w:eastAsia="en-GB"/>
        </w:rPr>
      </w:pPr>
      <w:hyperlink r:id="rId15" w:history="1">
        <w:r w:rsidR="008319D6" w:rsidRPr="00A71CEA">
          <w:rPr>
            <w:rFonts w:ascii="Arial" w:eastAsia="Times New Roman" w:hAnsi="Arial" w:cs="Arial"/>
            <w:color w:val="0B0C0C"/>
            <w:sz w:val="24"/>
            <w:szCs w:val="24"/>
            <w:bdr w:val="none" w:sz="0" w:space="0" w:color="auto" w:frame="1"/>
            <w:lang w:eastAsia="en-GB"/>
          </w:rPr>
          <w:t>School admissions code</w:t>
        </w:r>
      </w:hyperlink>
      <w:r w:rsidR="00A71CEA" w:rsidRPr="00A71CEA">
        <w:rPr>
          <w:rFonts w:ascii="Arial" w:eastAsia="Times New Roman" w:hAnsi="Arial" w:cs="Arial"/>
          <w:color w:val="0B0C0C"/>
          <w:sz w:val="24"/>
          <w:szCs w:val="24"/>
          <w:bdr w:val="none" w:sz="0" w:space="0" w:color="auto" w:frame="1"/>
          <w:lang w:eastAsia="en-GB"/>
        </w:rPr>
        <w:t xml:space="preserve"> 2021</w:t>
      </w:r>
    </w:p>
    <w:p w14:paraId="7EE88752" w14:textId="19CE1D44" w:rsidR="008319D6" w:rsidRPr="00A71CEA" w:rsidRDefault="00A71CEA" w:rsidP="008319D6">
      <w:pPr>
        <w:rPr>
          <w:rFonts w:ascii="Arial" w:eastAsia="Times New Roman" w:hAnsi="Arial" w:cs="Arial"/>
          <w:color w:val="0B0C0C"/>
          <w:sz w:val="24"/>
          <w:szCs w:val="24"/>
          <w:lang w:eastAsia="en-GB"/>
        </w:rPr>
      </w:pPr>
      <w:r w:rsidRPr="00A71CEA">
        <w:rPr>
          <w:rFonts w:ascii="Arial" w:hAnsi="Arial" w:cs="Arial"/>
          <w:color w:val="0B0C0C"/>
          <w:sz w:val="24"/>
          <w:szCs w:val="24"/>
          <w:shd w:val="clear" w:color="auto" w:fill="FFFFFF"/>
        </w:rPr>
        <w:t>Ref: ISBN </w:t>
      </w:r>
      <w:r w:rsidRPr="00A71CEA">
        <w:rPr>
          <w:rStyle w:val="isbn"/>
          <w:rFonts w:ascii="Arial" w:hAnsi="Arial" w:cs="Arial"/>
          <w:color w:val="0B0C0C"/>
          <w:sz w:val="24"/>
          <w:szCs w:val="24"/>
          <w:shd w:val="clear" w:color="auto" w:fill="FFFFFF"/>
        </w:rPr>
        <w:t xml:space="preserve">978-1-5286-2575-3 </w:t>
      </w:r>
      <w:r w:rsidR="008319D6" w:rsidRPr="00A71CEA">
        <w:rPr>
          <w:rFonts w:ascii="Arial" w:hAnsi="Arial" w:cs="Arial"/>
          <w:sz w:val="24"/>
          <w:szCs w:val="24"/>
        </w:rPr>
        <w:t>(</w:t>
      </w:r>
      <w:r w:rsidRPr="00A71CEA">
        <w:rPr>
          <w:rFonts w:ascii="Arial" w:hAnsi="Arial" w:cs="Arial"/>
          <w:sz w:val="24"/>
          <w:szCs w:val="24"/>
        </w:rPr>
        <w:t xml:space="preserve">updated 2021) </w:t>
      </w:r>
      <w:hyperlink r:id="rId16" w:history="1">
        <w:r w:rsidRPr="00A71CEA">
          <w:rPr>
            <w:rStyle w:val="Hyperlink"/>
            <w:rFonts w:ascii="Arial" w:hAnsi="Arial" w:cs="Arial"/>
            <w:sz w:val="24"/>
            <w:szCs w:val="24"/>
          </w:rPr>
          <w:t>https://www.gov.uk/government/publications/school-admissions-code--2</w:t>
        </w:r>
      </w:hyperlink>
    </w:p>
    <w:p w14:paraId="399C41BC" w14:textId="77777777" w:rsidR="00343A9E" w:rsidRPr="00792CD5" w:rsidRDefault="00343A9E" w:rsidP="00792CD5">
      <w:pPr>
        <w:rPr>
          <w:rStyle w:val="Hyperlink"/>
          <w:rFonts w:ascii="Arial" w:hAnsi="Arial" w:cs="Arial"/>
          <w:sz w:val="24"/>
          <w:szCs w:val="24"/>
        </w:rPr>
      </w:pPr>
    </w:p>
    <w:p w14:paraId="3A92A755" w14:textId="77777777" w:rsidR="00343A9E" w:rsidRPr="00792CD5" w:rsidRDefault="00343A9E" w:rsidP="00792CD5">
      <w:pPr>
        <w:rPr>
          <w:rFonts w:ascii="Arial" w:eastAsia="Times New Roman" w:hAnsi="Arial" w:cs="Arial"/>
          <w:color w:val="0B0C0C"/>
          <w:sz w:val="24"/>
          <w:szCs w:val="24"/>
          <w:lang w:eastAsia="en-GB"/>
        </w:rPr>
      </w:pPr>
      <w:bookmarkStart w:id="31" w:name="_Toc278254"/>
      <w:r w:rsidRPr="00792CD5">
        <w:rPr>
          <w:rFonts w:ascii="Arial" w:eastAsia="Times New Roman" w:hAnsi="Arial" w:cs="Arial"/>
          <w:color w:val="0B0C0C"/>
          <w:sz w:val="24"/>
          <w:szCs w:val="24"/>
          <w:lang w:eastAsia="en-GB"/>
        </w:rPr>
        <w:t>Special educational needs and disability code of practice: 0 to 25 years</w:t>
      </w:r>
      <w:bookmarkEnd w:id="31"/>
    </w:p>
    <w:p w14:paraId="272A4025" w14:textId="56756573" w:rsidR="00343A9E" w:rsidRPr="007D67A2" w:rsidRDefault="00343A9E" w:rsidP="00792CD5">
      <w:pPr>
        <w:rPr>
          <w:rFonts w:ascii="Arial" w:eastAsia="Times New Roman" w:hAnsi="Arial" w:cs="Arial"/>
          <w:color w:val="0B0C0C"/>
          <w:sz w:val="24"/>
          <w:szCs w:val="24"/>
          <w:bdr w:val="none" w:sz="0" w:space="0" w:color="auto" w:frame="1"/>
          <w:lang w:eastAsia="en-GB"/>
        </w:rPr>
      </w:pPr>
      <w:r w:rsidRPr="007D67A2">
        <w:rPr>
          <w:rFonts w:ascii="Arial" w:eastAsia="Times New Roman" w:hAnsi="Arial" w:cs="Arial"/>
          <w:color w:val="0B0C0C"/>
          <w:sz w:val="24"/>
          <w:szCs w:val="24"/>
          <w:bdr w:val="none" w:sz="0" w:space="0" w:color="auto" w:frame="1"/>
          <w:lang w:eastAsia="en-GB"/>
        </w:rPr>
        <w:t>Ref:</w:t>
      </w:r>
      <w:r w:rsidR="00B109EF" w:rsidRPr="007D67A2">
        <w:rPr>
          <w:rFonts w:ascii="Arial" w:eastAsia="Times New Roman" w:hAnsi="Arial" w:cs="Arial"/>
          <w:color w:val="0B0C0C"/>
          <w:sz w:val="24"/>
          <w:szCs w:val="24"/>
          <w:bdr w:val="none" w:sz="0" w:space="0" w:color="auto" w:frame="1"/>
          <w:lang w:eastAsia="en-GB"/>
        </w:rPr>
        <w:t xml:space="preserve"> </w:t>
      </w:r>
      <w:r w:rsidRPr="007D67A2">
        <w:rPr>
          <w:rFonts w:ascii="Arial" w:eastAsia="Times New Roman" w:hAnsi="Arial" w:cs="Arial"/>
          <w:color w:val="0B0C0C"/>
          <w:sz w:val="24"/>
          <w:szCs w:val="24"/>
          <w:bdr w:val="none" w:sz="0" w:space="0" w:color="auto" w:frame="1"/>
          <w:lang w:eastAsia="en-GB"/>
        </w:rPr>
        <w:t>D</w:t>
      </w:r>
      <w:r w:rsidR="00B109EF" w:rsidRPr="007D67A2">
        <w:rPr>
          <w:rFonts w:ascii="Arial" w:eastAsia="Times New Roman" w:hAnsi="Arial" w:cs="Arial"/>
          <w:color w:val="0B0C0C"/>
          <w:sz w:val="24"/>
          <w:szCs w:val="24"/>
          <w:bdr w:val="none" w:sz="0" w:space="0" w:color="auto" w:frame="1"/>
          <w:lang w:eastAsia="en-GB"/>
        </w:rPr>
        <w:t>f</w:t>
      </w:r>
      <w:r w:rsidRPr="007D67A2">
        <w:rPr>
          <w:rFonts w:ascii="Arial" w:eastAsia="Times New Roman" w:hAnsi="Arial" w:cs="Arial"/>
          <w:color w:val="0B0C0C"/>
          <w:sz w:val="24"/>
          <w:szCs w:val="24"/>
          <w:bdr w:val="none" w:sz="0" w:space="0" w:color="auto" w:frame="1"/>
          <w:lang w:eastAsia="en-GB"/>
        </w:rPr>
        <w:t>E-00205-2013PDF</w:t>
      </w:r>
      <w:r w:rsidRPr="007D67A2">
        <w:rPr>
          <w:rFonts w:ascii="Arial" w:eastAsia="Times New Roman" w:hAnsi="Arial" w:cs="Arial"/>
          <w:color w:val="0B0C0C"/>
          <w:sz w:val="24"/>
          <w:szCs w:val="24"/>
          <w:lang w:eastAsia="en-GB"/>
        </w:rPr>
        <w:t>,</w:t>
      </w:r>
      <w:r w:rsidRPr="007D67A2">
        <w:rPr>
          <w:rFonts w:ascii="Arial" w:eastAsia="Times New Roman" w:hAnsi="Arial" w:cs="Arial"/>
          <w:color w:val="0B0C0C"/>
          <w:sz w:val="24"/>
          <w:szCs w:val="24"/>
          <w:bdr w:val="none" w:sz="0" w:space="0" w:color="auto" w:frame="1"/>
          <w:lang w:eastAsia="en-GB"/>
        </w:rPr>
        <w:t>3.23MB</w:t>
      </w:r>
      <w:r w:rsidRPr="007D67A2">
        <w:rPr>
          <w:rFonts w:ascii="Arial" w:eastAsia="Times New Roman" w:hAnsi="Arial" w:cs="Arial"/>
          <w:color w:val="0B0C0C"/>
          <w:sz w:val="24"/>
          <w:szCs w:val="24"/>
          <w:lang w:eastAsia="en-GB"/>
        </w:rPr>
        <w:t>,</w:t>
      </w:r>
      <w:r w:rsidRPr="007D67A2">
        <w:rPr>
          <w:rFonts w:ascii="Arial" w:eastAsia="Times New Roman" w:hAnsi="Arial" w:cs="Arial"/>
          <w:color w:val="0B0C0C"/>
          <w:sz w:val="24"/>
          <w:szCs w:val="24"/>
          <w:bdr w:val="none" w:sz="0" w:space="0" w:color="auto" w:frame="1"/>
          <w:lang w:eastAsia="en-GB"/>
        </w:rPr>
        <w:t>292 pages (2014, updated 2015)</w:t>
      </w:r>
    </w:p>
    <w:p w14:paraId="70C1C185" w14:textId="4578E067" w:rsidR="007D67A2" w:rsidRDefault="007D67A2" w:rsidP="00792CD5">
      <w:pPr>
        <w:rPr>
          <w:rStyle w:val="Hyperlink"/>
          <w:rFonts w:ascii="Arial" w:hAnsi="Arial" w:cs="Arial"/>
          <w:sz w:val="24"/>
          <w:szCs w:val="24"/>
        </w:rPr>
      </w:pPr>
      <w:r w:rsidRPr="00305063">
        <w:rPr>
          <w:rFonts w:ascii="Arial" w:hAnsi="Arial" w:cs="Arial"/>
          <w:sz w:val="24"/>
          <w:szCs w:val="24"/>
        </w:rPr>
        <w:t>https://www.gov.uk/government/publications/send-code-of-practice-0-to-25</w:t>
      </w:r>
    </w:p>
    <w:p w14:paraId="4945B53F" w14:textId="77777777" w:rsidR="00305063" w:rsidRDefault="00B52837" w:rsidP="00B52837">
      <w:pPr>
        <w:pStyle w:val="TableParagraph"/>
        <w:ind w:left="0"/>
        <w:rPr>
          <w:sz w:val="24"/>
          <w:u w:val="none"/>
        </w:rPr>
      </w:pPr>
      <w:hyperlink r:id="rId17">
        <w:r w:rsidR="00305063">
          <w:rPr>
            <w:color w:val="3333FF"/>
            <w:sz w:val="24"/>
            <w:u w:color="3333FF"/>
          </w:rPr>
          <w:t>SEND Code of Practice: 0 to 25 years</w:t>
        </w:r>
      </w:hyperlink>
    </w:p>
    <w:p w14:paraId="4C85BC1B" w14:textId="418E25E2" w:rsidR="00DA13B8" w:rsidRDefault="00DA13B8" w:rsidP="00792CD5">
      <w:pPr>
        <w:rPr>
          <w:rStyle w:val="Hyperlink"/>
          <w:rFonts w:ascii="Arial" w:hAnsi="Arial" w:cs="Arial"/>
          <w:sz w:val="24"/>
          <w:szCs w:val="24"/>
        </w:rPr>
      </w:pPr>
    </w:p>
    <w:p w14:paraId="35D83306" w14:textId="7040D8C3" w:rsidR="007D67A2" w:rsidRPr="00B52837" w:rsidRDefault="00B52837" w:rsidP="00B52837">
      <w:pPr>
        <w:rPr>
          <w:rFonts w:ascii="Arial" w:eastAsia="Times New Roman" w:hAnsi="Arial" w:cs="Arial"/>
          <w:color w:val="0B0C0C"/>
          <w:sz w:val="24"/>
          <w:szCs w:val="24"/>
          <w:lang w:eastAsia="en-GB"/>
        </w:rPr>
      </w:pPr>
      <w:r w:rsidRPr="00B52837">
        <w:rPr>
          <w:rFonts w:ascii="Arial" w:hAnsi="Arial" w:cs="Arial"/>
          <w:sz w:val="24"/>
          <w:szCs w:val="24"/>
        </w:rPr>
        <w:t>Suspension and Permanent Exclusion from maintained schools, academies and pupil referral units in England, including pupil movement Guidance for maintained schools, academies, and pupil referral units in England September 2023</w:t>
      </w:r>
      <w:r w:rsidRPr="00B52837">
        <w:rPr>
          <w:rFonts w:ascii="Arial" w:hAnsi="Arial" w:cs="Arial"/>
          <w:sz w:val="24"/>
          <w:szCs w:val="24"/>
        </w:rPr>
        <w:t xml:space="preserve"> </w:t>
      </w:r>
      <w:hyperlink r:id="rId18" w:history="1">
        <w:r w:rsidRPr="00B52837">
          <w:rPr>
            <w:rStyle w:val="Hyperlink"/>
            <w:rFonts w:ascii="Arial" w:hAnsi="Arial" w:cs="Arial"/>
            <w:sz w:val="24"/>
            <w:szCs w:val="24"/>
          </w:rPr>
          <w:t>Suspension and permanent exclusion guidance September 2023 (publishing.service.gov.uk)</w:t>
        </w:r>
      </w:hyperlink>
      <w:r w:rsidRPr="00B52837">
        <w:rPr>
          <w:rFonts w:ascii="Arial" w:eastAsia="Times New Roman" w:hAnsi="Arial" w:cs="Arial"/>
          <w:color w:val="0B0C0C"/>
          <w:sz w:val="24"/>
          <w:szCs w:val="24"/>
          <w:lang w:eastAsia="en-GB"/>
        </w:rPr>
        <w:t xml:space="preserve"> </w:t>
      </w:r>
    </w:p>
    <w:p w14:paraId="15C6AD8B" w14:textId="77777777" w:rsidR="00710C0F" w:rsidRDefault="00710C0F" w:rsidP="00343A9E">
      <w:pPr>
        <w:rPr>
          <w:rFonts w:ascii="Arial" w:hAnsi="Arial" w:cs="Arial"/>
          <w:sz w:val="24"/>
          <w:szCs w:val="24"/>
        </w:rPr>
      </w:pPr>
    </w:p>
    <w:p w14:paraId="22BDAFF0" w14:textId="2E38D87F" w:rsidR="00343A9E" w:rsidRPr="004463CF" w:rsidRDefault="00343A9E" w:rsidP="00343A9E">
      <w:pPr>
        <w:rPr>
          <w:rFonts w:ascii="Arial" w:hAnsi="Arial" w:cs="Arial"/>
        </w:rPr>
      </w:pPr>
      <w:r w:rsidRPr="00792CD5">
        <w:rPr>
          <w:rFonts w:ascii="Arial" w:hAnsi="Arial" w:cs="Arial"/>
          <w:sz w:val="24"/>
          <w:szCs w:val="24"/>
        </w:rPr>
        <w:t xml:space="preserve">UNICEF The UN Convention on the Rights of the </w:t>
      </w:r>
      <w:r w:rsidR="00D40A44">
        <w:rPr>
          <w:rFonts w:ascii="Arial" w:hAnsi="Arial" w:cs="Arial"/>
          <w:sz w:val="24"/>
          <w:szCs w:val="24"/>
        </w:rPr>
        <w:t>C</w:t>
      </w:r>
      <w:r w:rsidR="00F513CE">
        <w:rPr>
          <w:rFonts w:ascii="Arial" w:hAnsi="Arial" w:cs="Arial"/>
          <w:sz w:val="24"/>
          <w:szCs w:val="24"/>
        </w:rPr>
        <w:t>hild.</w:t>
      </w:r>
      <w:r w:rsidR="007D67A2">
        <w:rPr>
          <w:rFonts w:ascii="Arial" w:hAnsi="Arial" w:cs="Arial"/>
          <w:sz w:val="24"/>
          <w:szCs w:val="24"/>
        </w:rPr>
        <w:t xml:space="preserve"> </w:t>
      </w:r>
      <w:r w:rsidRPr="004463CF">
        <w:rPr>
          <w:rFonts w:ascii="Arial" w:hAnsi="Arial" w:cs="Arial"/>
        </w:rPr>
        <w:t>(1989)</w:t>
      </w:r>
    </w:p>
    <w:p w14:paraId="1A6A6F51" w14:textId="68B61B66" w:rsidR="00242CA6" w:rsidRPr="004463CF" w:rsidRDefault="00242CA6" w:rsidP="005E7621">
      <w:pPr>
        <w:rPr>
          <w:rFonts w:ascii="Arial" w:hAnsi="Arial" w:cs="Arial"/>
        </w:rPr>
      </w:pPr>
      <w:r w:rsidRPr="004463CF">
        <w:rPr>
          <w:rFonts w:ascii="Arial" w:hAnsi="Arial" w:cs="Arial"/>
        </w:rPr>
        <w:br w:type="page"/>
      </w:r>
    </w:p>
    <w:p w14:paraId="586A7F64" w14:textId="491776FD" w:rsidR="009B36A9" w:rsidRPr="00940B31" w:rsidRDefault="00E857A4" w:rsidP="00940B31">
      <w:pPr>
        <w:pStyle w:val="Heading1"/>
        <w:rPr>
          <w:rFonts w:ascii="Arial" w:hAnsi="Arial" w:cs="Arial"/>
          <w:color w:val="auto"/>
        </w:rPr>
      </w:pPr>
      <w:bookmarkStart w:id="32" w:name="_Toc85200909"/>
      <w:r w:rsidRPr="00FE215D">
        <w:rPr>
          <w:rFonts w:ascii="Arial" w:hAnsi="Arial" w:cs="Arial"/>
          <w:color w:val="auto"/>
        </w:rPr>
        <w:lastRenderedPageBreak/>
        <w:t>Appendix</w:t>
      </w:r>
      <w:r w:rsidR="00C17B2F" w:rsidRPr="00FE215D">
        <w:rPr>
          <w:rFonts w:ascii="Arial" w:hAnsi="Arial" w:cs="Arial"/>
          <w:color w:val="auto"/>
        </w:rPr>
        <w:t xml:space="preserve"> </w:t>
      </w:r>
      <w:r w:rsidR="00A84712" w:rsidRPr="00FE215D">
        <w:rPr>
          <w:rFonts w:ascii="Arial" w:hAnsi="Arial" w:cs="Arial"/>
          <w:color w:val="auto"/>
        </w:rPr>
        <w:t>1</w:t>
      </w:r>
      <w:r w:rsidR="00C17B2F" w:rsidRPr="00FE215D">
        <w:rPr>
          <w:rFonts w:ascii="Arial" w:hAnsi="Arial" w:cs="Arial"/>
          <w:color w:val="auto"/>
        </w:rPr>
        <w:t>a</w:t>
      </w:r>
      <w:r w:rsidR="00242CA6" w:rsidRPr="00FE215D">
        <w:rPr>
          <w:rFonts w:ascii="Arial" w:hAnsi="Arial" w:cs="Arial"/>
          <w:color w:val="auto"/>
        </w:rPr>
        <w:t xml:space="preserve">: </w:t>
      </w:r>
      <w:r w:rsidR="00FC0C0B">
        <w:rPr>
          <w:rFonts w:ascii="Arial" w:hAnsi="Arial" w:cs="Arial"/>
          <w:color w:val="auto"/>
        </w:rPr>
        <w:t>Managed Move</w:t>
      </w:r>
      <w:r w:rsidR="00242CA6" w:rsidRPr="00FE215D">
        <w:rPr>
          <w:rFonts w:ascii="Arial" w:hAnsi="Arial" w:cs="Arial"/>
          <w:color w:val="auto"/>
        </w:rPr>
        <w:t>s</w:t>
      </w:r>
      <w:r w:rsidR="001C0FA0" w:rsidRPr="00FE215D">
        <w:rPr>
          <w:rFonts w:ascii="Arial" w:hAnsi="Arial" w:cs="Arial"/>
          <w:color w:val="auto"/>
        </w:rPr>
        <w:t xml:space="preserve"> – I</w:t>
      </w:r>
      <w:r w:rsidR="00242CA6" w:rsidRPr="00FE215D">
        <w:rPr>
          <w:rFonts w:ascii="Arial" w:hAnsi="Arial" w:cs="Arial"/>
          <w:color w:val="auto"/>
        </w:rPr>
        <w:t>nformation for Parents/Carers</w:t>
      </w:r>
      <w:bookmarkEnd w:id="32"/>
    </w:p>
    <w:p w14:paraId="28CDDB3F" w14:textId="77777777" w:rsidR="007B73DA" w:rsidRPr="004463CF" w:rsidRDefault="007B73DA" w:rsidP="005E7621">
      <w:pPr>
        <w:rPr>
          <w:rFonts w:ascii="Arial" w:hAnsi="Arial" w:cs="Arial"/>
          <w:b/>
        </w:rPr>
      </w:pPr>
    </w:p>
    <w:p w14:paraId="69FA23F9" w14:textId="714C199E" w:rsidR="009B36A9" w:rsidRPr="004463CF" w:rsidRDefault="009B36A9" w:rsidP="005E7621">
      <w:pPr>
        <w:rPr>
          <w:rFonts w:ascii="Arial" w:hAnsi="Arial" w:cs="Arial"/>
          <w:b/>
        </w:rPr>
      </w:pPr>
      <w:r w:rsidRPr="004463CF">
        <w:rPr>
          <w:rFonts w:ascii="Arial" w:hAnsi="Arial" w:cs="Arial"/>
          <w:b/>
        </w:rPr>
        <w:t xml:space="preserve">What are </w:t>
      </w:r>
      <w:r w:rsidR="00FC0C0B">
        <w:rPr>
          <w:rFonts w:ascii="Arial" w:hAnsi="Arial" w:cs="Arial"/>
          <w:b/>
        </w:rPr>
        <w:t>Managed Move</w:t>
      </w:r>
      <w:r w:rsidRPr="004463CF">
        <w:rPr>
          <w:rFonts w:ascii="Arial" w:hAnsi="Arial" w:cs="Arial"/>
          <w:b/>
        </w:rPr>
        <w:t>s?</w:t>
      </w:r>
    </w:p>
    <w:p w14:paraId="3C42EA5D" w14:textId="77777777" w:rsidR="009B36A9" w:rsidRPr="004463CF" w:rsidRDefault="009B36A9" w:rsidP="005E7621">
      <w:pPr>
        <w:rPr>
          <w:rFonts w:ascii="Arial" w:hAnsi="Arial" w:cs="Arial"/>
        </w:rPr>
      </w:pPr>
    </w:p>
    <w:p w14:paraId="6E25C2A1" w14:textId="14A245C0" w:rsidR="009B36A9" w:rsidRPr="004463CF" w:rsidRDefault="009B36A9" w:rsidP="005E7621">
      <w:pPr>
        <w:rPr>
          <w:rFonts w:ascii="Arial" w:hAnsi="Arial" w:cs="Arial"/>
        </w:rPr>
      </w:pPr>
      <w:r w:rsidRPr="004463CF">
        <w:rPr>
          <w:rFonts w:ascii="Arial" w:hAnsi="Arial" w:cs="Arial"/>
        </w:rPr>
        <w:t xml:space="preserve">A </w:t>
      </w:r>
      <w:r w:rsidR="00FC0C0B">
        <w:rPr>
          <w:rFonts w:ascii="Arial" w:hAnsi="Arial" w:cs="Arial"/>
        </w:rPr>
        <w:t xml:space="preserve">Managed Move </w:t>
      </w:r>
      <w:r w:rsidRPr="004463CF">
        <w:rPr>
          <w:rFonts w:ascii="Arial" w:hAnsi="Arial" w:cs="Arial"/>
        </w:rPr>
        <w:t xml:space="preserve">offers a </w:t>
      </w:r>
      <w:r w:rsidR="00E95F74">
        <w:rPr>
          <w:rFonts w:ascii="Arial" w:hAnsi="Arial" w:cs="Arial"/>
        </w:rPr>
        <w:t>pupil</w:t>
      </w:r>
      <w:r w:rsidRPr="004463CF">
        <w:rPr>
          <w:rFonts w:ascii="Arial" w:hAnsi="Arial" w:cs="Arial"/>
        </w:rPr>
        <w:t xml:space="preserve"> </w:t>
      </w:r>
      <w:r w:rsidR="005919A4">
        <w:rPr>
          <w:rFonts w:ascii="Arial" w:hAnsi="Arial" w:cs="Arial"/>
        </w:rPr>
        <w:t>an</w:t>
      </w:r>
      <w:r w:rsidRPr="004463CF">
        <w:rPr>
          <w:rFonts w:ascii="Arial" w:hAnsi="Arial" w:cs="Arial"/>
        </w:rPr>
        <w:t xml:space="preserve"> opportunity to move to a new school and have a fresh start. The transfer to the new school is carefully planned and the </w:t>
      </w:r>
      <w:r w:rsidR="00E95F74">
        <w:rPr>
          <w:rFonts w:ascii="Arial" w:hAnsi="Arial" w:cs="Arial"/>
        </w:rPr>
        <w:t>pupil</w:t>
      </w:r>
      <w:r w:rsidRPr="004463CF">
        <w:rPr>
          <w:rFonts w:ascii="Arial" w:hAnsi="Arial" w:cs="Arial"/>
        </w:rPr>
        <w:t xml:space="preserve"> is supported through the process.</w:t>
      </w:r>
      <w:r w:rsidR="005F7B3A">
        <w:rPr>
          <w:rFonts w:ascii="Arial" w:hAnsi="Arial" w:cs="Arial"/>
        </w:rPr>
        <w:t xml:space="preserve"> The pupil may have already been attending the school to help them to improve their behaviour.</w:t>
      </w:r>
    </w:p>
    <w:p w14:paraId="39A89A51" w14:textId="77777777" w:rsidR="009B36A9" w:rsidRPr="004463CF" w:rsidRDefault="009B36A9" w:rsidP="005E7621">
      <w:pPr>
        <w:rPr>
          <w:rFonts w:ascii="Arial" w:hAnsi="Arial" w:cs="Arial"/>
        </w:rPr>
      </w:pPr>
    </w:p>
    <w:p w14:paraId="1434EAC6" w14:textId="5E21314C" w:rsidR="009B36A9" w:rsidRPr="004463CF" w:rsidRDefault="002D65DB" w:rsidP="005E7621">
      <w:pPr>
        <w:rPr>
          <w:rFonts w:ascii="Arial" w:hAnsi="Arial" w:cs="Arial"/>
          <w:b/>
        </w:rPr>
      </w:pPr>
      <w:r>
        <w:rPr>
          <w:rFonts w:ascii="Arial" w:hAnsi="Arial" w:cs="Arial"/>
          <w:b/>
        </w:rPr>
        <w:t xml:space="preserve">When should I consider </w:t>
      </w:r>
      <w:r w:rsidR="009B36A9" w:rsidRPr="004463CF">
        <w:rPr>
          <w:rFonts w:ascii="Arial" w:hAnsi="Arial" w:cs="Arial"/>
          <w:b/>
        </w:rPr>
        <w:t xml:space="preserve">a </w:t>
      </w:r>
      <w:r w:rsidR="00FC0C0B">
        <w:rPr>
          <w:rFonts w:ascii="Arial" w:hAnsi="Arial" w:cs="Arial"/>
          <w:b/>
        </w:rPr>
        <w:t>Managed Move</w:t>
      </w:r>
      <w:r w:rsidR="009B36A9" w:rsidRPr="004463CF">
        <w:rPr>
          <w:rFonts w:ascii="Arial" w:hAnsi="Arial" w:cs="Arial"/>
          <w:b/>
        </w:rPr>
        <w:t xml:space="preserve"> for my </w:t>
      </w:r>
      <w:r w:rsidR="004F69A6">
        <w:rPr>
          <w:rFonts w:ascii="Arial" w:hAnsi="Arial" w:cs="Arial"/>
          <w:b/>
        </w:rPr>
        <w:t>child</w:t>
      </w:r>
      <w:r w:rsidR="009B36A9" w:rsidRPr="004463CF">
        <w:rPr>
          <w:rFonts w:ascii="Arial" w:hAnsi="Arial" w:cs="Arial"/>
          <w:b/>
        </w:rPr>
        <w:t>?</w:t>
      </w:r>
    </w:p>
    <w:p w14:paraId="4D1F5D22" w14:textId="77777777" w:rsidR="009B36A9" w:rsidRPr="004463CF" w:rsidRDefault="009B36A9" w:rsidP="005E7621">
      <w:pPr>
        <w:rPr>
          <w:rFonts w:ascii="Arial" w:hAnsi="Arial" w:cs="Arial"/>
        </w:rPr>
      </w:pPr>
    </w:p>
    <w:p w14:paraId="4744CBD3" w14:textId="3A6D110B" w:rsidR="009B36A9" w:rsidRPr="004463CF" w:rsidRDefault="009B36A9" w:rsidP="005E7621">
      <w:pPr>
        <w:rPr>
          <w:rFonts w:ascii="Arial" w:hAnsi="Arial" w:cs="Arial"/>
        </w:rPr>
      </w:pPr>
      <w:r w:rsidRPr="004463CF">
        <w:rPr>
          <w:rFonts w:ascii="Arial" w:hAnsi="Arial" w:cs="Arial"/>
        </w:rPr>
        <w:t xml:space="preserve">You may consider a </w:t>
      </w:r>
      <w:r w:rsidR="00FC0C0B">
        <w:rPr>
          <w:rFonts w:ascii="Arial" w:hAnsi="Arial" w:cs="Arial"/>
        </w:rPr>
        <w:t>Managed Move</w:t>
      </w:r>
      <w:r w:rsidRPr="004463CF">
        <w:rPr>
          <w:rFonts w:ascii="Arial" w:hAnsi="Arial" w:cs="Arial"/>
        </w:rPr>
        <w:t xml:space="preserve"> if your </w:t>
      </w:r>
      <w:r w:rsidR="000173CF">
        <w:rPr>
          <w:rFonts w:ascii="Arial" w:hAnsi="Arial" w:cs="Arial"/>
        </w:rPr>
        <w:t>child</w:t>
      </w:r>
      <w:r w:rsidRPr="004463CF">
        <w:rPr>
          <w:rFonts w:ascii="Arial" w:hAnsi="Arial" w:cs="Arial"/>
        </w:rPr>
        <w:t>:</w:t>
      </w:r>
    </w:p>
    <w:p w14:paraId="354C3BC3" w14:textId="77777777" w:rsidR="009B36A9" w:rsidRPr="004463CF" w:rsidRDefault="009B36A9" w:rsidP="005E7621">
      <w:pPr>
        <w:pStyle w:val="ListParagraph"/>
        <w:numPr>
          <w:ilvl w:val="0"/>
          <w:numId w:val="11"/>
        </w:numPr>
        <w:rPr>
          <w:rFonts w:ascii="Arial" w:hAnsi="Arial" w:cs="Arial"/>
        </w:rPr>
      </w:pPr>
      <w:r w:rsidRPr="004463CF">
        <w:rPr>
          <w:rFonts w:ascii="Arial" w:hAnsi="Arial" w:cs="Arial"/>
        </w:rPr>
        <w:t xml:space="preserve">is at risk of permanent exclusion but might succeed in a new </w:t>
      </w:r>
      <w:proofErr w:type="gramStart"/>
      <w:r w:rsidRPr="004463CF">
        <w:rPr>
          <w:rFonts w:ascii="Arial" w:hAnsi="Arial" w:cs="Arial"/>
        </w:rPr>
        <w:t>environment</w:t>
      </w:r>
      <w:proofErr w:type="gramEnd"/>
    </w:p>
    <w:p w14:paraId="489D8713" w14:textId="44D78C12" w:rsidR="009B36A9" w:rsidRPr="004463CF" w:rsidRDefault="00A15B3C" w:rsidP="005E7621">
      <w:pPr>
        <w:pStyle w:val="ListParagraph"/>
        <w:numPr>
          <w:ilvl w:val="0"/>
          <w:numId w:val="11"/>
        </w:numPr>
        <w:rPr>
          <w:rFonts w:ascii="Arial" w:hAnsi="Arial" w:cs="Arial"/>
        </w:rPr>
      </w:pPr>
      <w:r w:rsidRPr="004463CF">
        <w:rPr>
          <w:rFonts w:ascii="Arial" w:hAnsi="Arial" w:cs="Arial"/>
        </w:rPr>
        <w:t xml:space="preserve">has </w:t>
      </w:r>
      <w:r w:rsidR="001927E0">
        <w:rPr>
          <w:rFonts w:ascii="Arial" w:hAnsi="Arial" w:cs="Arial"/>
        </w:rPr>
        <w:t xml:space="preserve">additional </w:t>
      </w:r>
      <w:r w:rsidRPr="004463CF">
        <w:rPr>
          <w:rFonts w:ascii="Arial" w:hAnsi="Arial" w:cs="Arial"/>
        </w:rPr>
        <w:t>needs</w:t>
      </w:r>
      <w:r w:rsidR="001927E0">
        <w:rPr>
          <w:rFonts w:ascii="Arial" w:hAnsi="Arial" w:cs="Arial"/>
        </w:rPr>
        <w:t xml:space="preserve"> </w:t>
      </w:r>
      <w:r w:rsidR="009B36A9" w:rsidRPr="004463CF">
        <w:rPr>
          <w:rFonts w:ascii="Arial" w:hAnsi="Arial" w:cs="Arial"/>
        </w:rPr>
        <w:t xml:space="preserve">that have not improved </w:t>
      </w:r>
      <w:r w:rsidR="001927E0">
        <w:rPr>
          <w:rFonts w:ascii="Arial" w:hAnsi="Arial" w:cs="Arial"/>
        </w:rPr>
        <w:t>through</w:t>
      </w:r>
      <w:r w:rsidR="009B36A9" w:rsidRPr="004463CF">
        <w:rPr>
          <w:rFonts w:ascii="Arial" w:hAnsi="Arial" w:cs="Arial"/>
        </w:rPr>
        <w:t xml:space="preserve"> strategies </w:t>
      </w:r>
      <w:r w:rsidR="002D65DB">
        <w:rPr>
          <w:rFonts w:ascii="Arial" w:hAnsi="Arial" w:cs="Arial"/>
        </w:rPr>
        <w:t xml:space="preserve">that have been </w:t>
      </w:r>
      <w:r w:rsidR="009B36A9" w:rsidRPr="004463CF">
        <w:rPr>
          <w:rFonts w:ascii="Arial" w:hAnsi="Arial" w:cs="Arial"/>
        </w:rPr>
        <w:t>put in place by the current school</w:t>
      </w:r>
      <w:r w:rsidR="00864E39">
        <w:rPr>
          <w:rFonts w:ascii="Arial" w:hAnsi="Arial" w:cs="Arial"/>
        </w:rPr>
        <w:t xml:space="preserve"> and another school may have something different to </w:t>
      </w:r>
      <w:proofErr w:type="gramStart"/>
      <w:r w:rsidR="00864E39">
        <w:rPr>
          <w:rFonts w:ascii="Arial" w:hAnsi="Arial" w:cs="Arial"/>
        </w:rPr>
        <w:t>offer</w:t>
      </w:r>
      <w:proofErr w:type="gramEnd"/>
    </w:p>
    <w:p w14:paraId="5E53B892" w14:textId="40EACC0E" w:rsidR="009B36A9" w:rsidRPr="004463CF" w:rsidRDefault="007E6119" w:rsidP="005E7621">
      <w:pPr>
        <w:pStyle w:val="ListParagraph"/>
        <w:numPr>
          <w:ilvl w:val="0"/>
          <w:numId w:val="11"/>
        </w:numPr>
        <w:rPr>
          <w:rFonts w:ascii="Arial" w:hAnsi="Arial" w:cs="Arial"/>
        </w:rPr>
      </w:pPr>
      <w:r>
        <w:rPr>
          <w:rFonts w:ascii="Arial" w:hAnsi="Arial" w:cs="Arial"/>
        </w:rPr>
        <w:t xml:space="preserve">has </w:t>
      </w:r>
      <w:r w:rsidR="001927E0">
        <w:rPr>
          <w:rFonts w:ascii="Arial" w:hAnsi="Arial" w:cs="Arial"/>
        </w:rPr>
        <w:t xml:space="preserve">low </w:t>
      </w:r>
      <w:r w:rsidR="009B36A9" w:rsidRPr="004463CF">
        <w:rPr>
          <w:rFonts w:ascii="Arial" w:hAnsi="Arial" w:cs="Arial"/>
        </w:rPr>
        <w:t>attendance at the</w:t>
      </w:r>
      <w:r w:rsidR="005919A4">
        <w:rPr>
          <w:rFonts w:ascii="Arial" w:hAnsi="Arial" w:cs="Arial"/>
        </w:rPr>
        <w:t>ir</w:t>
      </w:r>
      <w:r w:rsidR="009B36A9" w:rsidRPr="004463CF">
        <w:rPr>
          <w:rFonts w:ascii="Arial" w:hAnsi="Arial" w:cs="Arial"/>
        </w:rPr>
        <w:t xml:space="preserve"> current school </w:t>
      </w:r>
      <w:r w:rsidR="000173CF">
        <w:rPr>
          <w:rFonts w:ascii="Arial" w:hAnsi="Arial" w:cs="Arial"/>
        </w:rPr>
        <w:t xml:space="preserve">and this </w:t>
      </w:r>
      <w:r w:rsidR="009B36A9" w:rsidRPr="004463CF">
        <w:rPr>
          <w:rFonts w:ascii="Arial" w:hAnsi="Arial" w:cs="Arial"/>
        </w:rPr>
        <w:t xml:space="preserve">is having a negative impact on </w:t>
      </w:r>
      <w:r w:rsidR="005919A4">
        <w:rPr>
          <w:rFonts w:ascii="Arial" w:hAnsi="Arial" w:cs="Arial"/>
        </w:rPr>
        <w:t>their</w:t>
      </w:r>
      <w:r w:rsidR="009B36A9" w:rsidRPr="004463CF">
        <w:rPr>
          <w:rFonts w:ascii="Arial" w:hAnsi="Arial" w:cs="Arial"/>
        </w:rPr>
        <w:t xml:space="preserve"> wel</w:t>
      </w:r>
      <w:r w:rsidR="000173CF">
        <w:rPr>
          <w:rFonts w:ascii="Arial" w:hAnsi="Arial" w:cs="Arial"/>
        </w:rPr>
        <w:t>l-being</w:t>
      </w:r>
      <w:r w:rsidR="005F7B3A">
        <w:rPr>
          <w:rFonts w:ascii="Arial" w:hAnsi="Arial" w:cs="Arial"/>
        </w:rPr>
        <w:t>.</w:t>
      </w:r>
    </w:p>
    <w:p w14:paraId="4CDC9C9E" w14:textId="77777777" w:rsidR="009B36A9" w:rsidRPr="004463CF" w:rsidRDefault="009B36A9" w:rsidP="005E7621">
      <w:pPr>
        <w:rPr>
          <w:rFonts w:ascii="Arial" w:hAnsi="Arial" w:cs="Arial"/>
        </w:rPr>
      </w:pPr>
    </w:p>
    <w:p w14:paraId="46714299" w14:textId="77777777" w:rsidR="009B36A9" w:rsidRPr="004463CF" w:rsidRDefault="009B36A9" w:rsidP="005E7621">
      <w:pPr>
        <w:rPr>
          <w:rFonts w:ascii="Arial" w:hAnsi="Arial" w:cs="Arial"/>
          <w:b/>
        </w:rPr>
      </w:pPr>
      <w:r w:rsidRPr="004463CF">
        <w:rPr>
          <w:rFonts w:ascii="Arial" w:hAnsi="Arial" w:cs="Arial"/>
          <w:b/>
        </w:rPr>
        <w:t>What do I need to do?</w:t>
      </w:r>
    </w:p>
    <w:p w14:paraId="0214C253" w14:textId="77777777" w:rsidR="009B36A9" w:rsidRPr="004463CF" w:rsidRDefault="009B36A9" w:rsidP="005E7621">
      <w:pPr>
        <w:rPr>
          <w:rFonts w:ascii="Arial" w:hAnsi="Arial" w:cs="Arial"/>
        </w:rPr>
      </w:pPr>
    </w:p>
    <w:p w14:paraId="0AE66122" w14:textId="16758639" w:rsidR="00940B31" w:rsidRPr="00940B31" w:rsidRDefault="001927E0" w:rsidP="00940B31">
      <w:pPr>
        <w:rPr>
          <w:rFonts w:ascii="Arial" w:hAnsi="Arial" w:cs="Arial"/>
          <w:b/>
          <w:bCs/>
        </w:rPr>
      </w:pPr>
      <w:r>
        <w:rPr>
          <w:rFonts w:ascii="Arial" w:hAnsi="Arial" w:cs="Arial"/>
        </w:rPr>
        <w:t xml:space="preserve">You and your </w:t>
      </w:r>
      <w:r w:rsidR="000173CF">
        <w:rPr>
          <w:rFonts w:ascii="Arial" w:hAnsi="Arial" w:cs="Arial"/>
        </w:rPr>
        <w:t>child</w:t>
      </w:r>
      <w:r w:rsidR="009B36A9" w:rsidRPr="004463CF">
        <w:rPr>
          <w:rFonts w:ascii="Arial" w:hAnsi="Arial" w:cs="Arial"/>
        </w:rPr>
        <w:t xml:space="preserve"> will be invited by</w:t>
      </w:r>
      <w:r w:rsidR="00601D99">
        <w:rPr>
          <w:rFonts w:ascii="Arial" w:hAnsi="Arial" w:cs="Arial"/>
        </w:rPr>
        <w:t xml:space="preserve"> a representative, </w:t>
      </w:r>
      <w:r w:rsidR="00604ECA">
        <w:rPr>
          <w:rFonts w:ascii="Arial" w:hAnsi="Arial" w:cs="Arial"/>
        </w:rPr>
        <w:t>usually</w:t>
      </w:r>
      <w:r w:rsidR="009B36A9" w:rsidRPr="004463CF">
        <w:rPr>
          <w:rFonts w:ascii="Arial" w:hAnsi="Arial" w:cs="Arial"/>
        </w:rPr>
        <w:t xml:space="preserve"> the Head</w:t>
      </w:r>
      <w:r w:rsidR="00FD457C">
        <w:rPr>
          <w:rFonts w:ascii="Arial" w:hAnsi="Arial" w:cs="Arial"/>
        </w:rPr>
        <w:t>t</w:t>
      </w:r>
      <w:r w:rsidR="009B36A9" w:rsidRPr="004463CF">
        <w:rPr>
          <w:rFonts w:ascii="Arial" w:hAnsi="Arial" w:cs="Arial"/>
        </w:rPr>
        <w:t>eacher</w:t>
      </w:r>
      <w:r w:rsidR="00601D99">
        <w:rPr>
          <w:rFonts w:ascii="Arial" w:hAnsi="Arial" w:cs="Arial"/>
        </w:rPr>
        <w:t xml:space="preserve"> or senior member of staff</w:t>
      </w:r>
      <w:r w:rsidR="00604ECA">
        <w:rPr>
          <w:rFonts w:ascii="Arial" w:hAnsi="Arial" w:cs="Arial"/>
        </w:rPr>
        <w:t>,</w:t>
      </w:r>
      <w:r w:rsidR="009B36A9" w:rsidRPr="004463CF">
        <w:rPr>
          <w:rFonts w:ascii="Arial" w:hAnsi="Arial" w:cs="Arial"/>
        </w:rPr>
        <w:t xml:space="preserve"> of the current school to attend a meeting to discuss a way forward.</w:t>
      </w:r>
      <w:r w:rsidR="00940B31">
        <w:rPr>
          <w:rFonts w:ascii="Arial" w:hAnsi="Arial" w:cs="Arial"/>
        </w:rPr>
        <w:t xml:space="preserve"> </w:t>
      </w:r>
      <w:r w:rsidR="00940B31" w:rsidRPr="00940B31">
        <w:rPr>
          <w:rFonts w:ascii="Arial" w:hAnsi="Arial" w:cs="Arial"/>
          <w:b/>
          <w:bCs/>
        </w:rPr>
        <w:t>It is important to find out what your child’s views</w:t>
      </w:r>
      <w:r w:rsidR="00940B31">
        <w:rPr>
          <w:rFonts w:ascii="Arial" w:hAnsi="Arial" w:cs="Arial"/>
          <w:b/>
          <w:bCs/>
        </w:rPr>
        <w:t xml:space="preserve"> are</w:t>
      </w:r>
      <w:r w:rsidR="00940B31" w:rsidRPr="00940B31">
        <w:rPr>
          <w:rFonts w:ascii="Arial" w:hAnsi="Arial" w:cs="Arial"/>
          <w:b/>
          <w:bCs/>
        </w:rPr>
        <w:t xml:space="preserve"> about a move to another </w:t>
      </w:r>
      <w:proofErr w:type="gramStart"/>
      <w:r w:rsidR="00940B31" w:rsidRPr="00940B31">
        <w:rPr>
          <w:rFonts w:ascii="Arial" w:hAnsi="Arial" w:cs="Arial"/>
          <w:b/>
          <w:bCs/>
        </w:rPr>
        <w:t xml:space="preserve">school </w:t>
      </w:r>
      <w:r w:rsidR="00940B31">
        <w:rPr>
          <w:rFonts w:ascii="Arial" w:hAnsi="Arial" w:cs="Arial"/>
          <w:b/>
          <w:bCs/>
        </w:rPr>
        <w:t xml:space="preserve"> prior</w:t>
      </w:r>
      <w:proofErr w:type="gramEnd"/>
      <w:r w:rsidR="00940B31">
        <w:rPr>
          <w:rFonts w:ascii="Arial" w:hAnsi="Arial" w:cs="Arial"/>
          <w:b/>
          <w:bCs/>
        </w:rPr>
        <w:t xml:space="preserve"> to a meeting</w:t>
      </w:r>
      <w:r w:rsidR="00940B31" w:rsidRPr="00940B31">
        <w:rPr>
          <w:rFonts w:ascii="Arial" w:hAnsi="Arial" w:cs="Arial"/>
          <w:b/>
          <w:bCs/>
        </w:rPr>
        <w:t>.</w:t>
      </w:r>
    </w:p>
    <w:p w14:paraId="61CE1D5C" w14:textId="77777777" w:rsidR="009B36A9" w:rsidRPr="004463CF" w:rsidRDefault="009B36A9" w:rsidP="005E7621">
      <w:pPr>
        <w:rPr>
          <w:rFonts w:ascii="Arial" w:hAnsi="Arial" w:cs="Arial"/>
        </w:rPr>
      </w:pPr>
    </w:p>
    <w:p w14:paraId="3B493C25" w14:textId="30E2AD0B" w:rsidR="009B36A9" w:rsidRPr="004463CF" w:rsidRDefault="009B36A9" w:rsidP="005E7621">
      <w:pPr>
        <w:rPr>
          <w:rFonts w:ascii="Arial" w:hAnsi="Arial" w:cs="Arial"/>
        </w:rPr>
      </w:pPr>
      <w:r w:rsidRPr="004463CF">
        <w:rPr>
          <w:rFonts w:ascii="Arial" w:hAnsi="Arial" w:cs="Arial"/>
        </w:rPr>
        <w:t xml:space="preserve">The </w:t>
      </w:r>
      <w:r w:rsidR="00604ECA">
        <w:rPr>
          <w:rFonts w:ascii="Arial" w:hAnsi="Arial" w:cs="Arial"/>
        </w:rPr>
        <w:t>representative from</w:t>
      </w:r>
      <w:r w:rsidRPr="004463CF">
        <w:rPr>
          <w:rFonts w:ascii="Arial" w:hAnsi="Arial" w:cs="Arial"/>
        </w:rPr>
        <w:t xml:space="preserve"> the current school and the </w:t>
      </w:r>
      <w:r w:rsidR="00604ECA">
        <w:rPr>
          <w:rFonts w:ascii="Arial" w:hAnsi="Arial" w:cs="Arial"/>
        </w:rPr>
        <w:t>representative</w:t>
      </w:r>
      <w:r w:rsidRPr="004463CF">
        <w:rPr>
          <w:rFonts w:ascii="Arial" w:hAnsi="Arial" w:cs="Arial"/>
        </w:rPr>
        <w:t xml:space="preserve"> of the new school will attend the meeting. A</w:t>
      </w:r>
      <w:r w:rsidR="00604ECA">
        <w:rPr>
          <w:rFonts w:ascii="Arial" w:hAnsi="Arial" w:cs="Arial"/>
        </w:rPr>
        <w:t>n advisor from</w:t>
      </w:r>
      <w:r w:rsidR="00305063">
        <w:rPr>
          <w:rFonts w:ascii="Arial" w:hAnsi="Arial" w:cs="Arial"/>
        </w:rPr>
        <w:t xml:space="preserve"> the</w:t>
      </w:r>
      <w:r w:rsidRPr="004463CF">
        <w:rPr>
          <w:rFonts w:ascii="Arial" w:hAnsi="Arial" w:cs="Arial"/>
        </w:rPr>
        <w:t xml:space="preserve"> local authority with experience in this area may also be attending.</w:t>
      </w:r>
    </w:p>
    <w:p w14:paraId="03953C99" w14:textId="77777777" w:rsidR="009B36A9" w:rsidRPr="004463CF" w:rsidRDefault="009B36A9" w:rsidP="005E7621">
      <w:pPr>
        <w:rPr>
          <w:rFonts w:ascii="Arial" w:hAnsi="Arial" w:cs="Arial"/>
        </w:rPr>
      </w:pPr>
    </w:p>
    <w:p w14:paraId="0F42754E" w14:textId="06BD829A" w:rsidR="009B36A9" w:rsidRPr="004463CF" w:rsidRDefault="009B36A9" w:rsidP="005E7621">
      <w:pPr>
        <w:rPr>
          <w:rFonts w:ascii="Arial" w:hAnsi="Arial" w:cs="Arial"/>
        </w:rPr>
      </w:pPr>
      <w:r w:rsidRPr="004463CF">
        <w:rPr>
          <w:rFonts w:ascii="Arial" w:hAnsi="Arial" w:cs="Arial"/>
        </w:rPr>
        <w:t xml:space="preserve">If you feel that you would like to bring someone with you to the meeting to represent your views, you </w:t>
      </w:r>
      <w:r w:rsidR="00305063">
        <w:rPr>
          <w:rFonts w:ascii="Arial" w:hAnsi="Arial" w:cs="Arial"/>
        </w:rPr>
        <w:t xml:space="preserve">should </w:t>
      </w:r>
      <w:r w:rsidRPr="004463CF">
        <w:rPr>
          <w:rFonts w:ascii="Arial" w:hAnsi="Arial" w:cs="Arial"/>
        </w:rPr>
        <w:t>have the opportunity to do so.</w:t>
      </w:r>
    </w:p>
    <w:p w14:paraId="039ADBE6" w14:textId="77777777" w:rsidR="009B36A9" w:rsidRPr="004463CF" w:rsidRDefault="009B36A9" w:rsidP="005E7621">
      <w:pPr>
        <w:rPr>
          <w:rFonts w:ascii="Arial" w:hAnsi="Arial" w:cs="Arial"/>
        </w:rPr>
      </w:pPr>
    </w:p>
    <w:p w14:paraId="21A16FB4" w14:textId="7105C955" w:rsidR="00C316C3" w:rsidRPr="00940B31" w:rsidRDefault="009B36A9" w:rsidP="005E7621">
      <w:pPr>
        <w:rPr>
          <w:rFonts w:ascii="Arial" w:hAnsi="Arial" w:cs="Arial"/>
        </w:rPr>
      </w:pPr>
      <w:r w:rsidRPr="004463CF">
        <w:rPr>
          <w:rFonts w:ascii="Arial" w:hAnsi="Arial" w:cs="Arial"/>
        </w:rPr>
        <w:t xml:space="preserve">If you are a foster carer and receive notification that a </w:t>
      </w:r>
      <w:r w:rsidR="00FC0C0B">
        <w:rPr>
          <w:rFonts w:ascii="Arial" w:hAnsi="Arial" w:cs="Arial"/>
        </w:rPr>
        <w:t xml:space="preserve">Managed Move </w:t>
      </w:r>
      <w:r w:rsidRPr="004463CF">
        <w:rPr>
          <w:rFonts w:ascii="Arial" w:hAnsi="Arial" w:cs="Arial"/>
        </w:rPr>
        <w:t xml:space="preserve">is to be considered, </w:t>
      </w:r>
      <w:r w:rsidR="001927E0">
        <w:rPr>
          <w:rFonts w:ascii="Arial" w:hAnsi="Arial" w:cs="Arial"/>
        </w:rPr>
        <w:t>you should i</w:t>
      </w:r>
      <w:r w:rsidR="004F69A6">
        <w:rPr>
          <w:rFonts w:ascii="Arial" w:hAnsi="Arial" w:cs="Arial"/>
        </w:rPr>
        <w:t>mm</w:t>
      </w:r>
      <w:r w:rsidR="001927E0">
        <w:rPr>
          <w:rFonts w:ascii="Arial" w:hAnsi="Arial" w:cs="Arial"/>
        </w:rPr>
        <w:t xml:space="preserve">ediately inform the </w:t>
      </w:r>
      <w:r w:rsidR="000173CF">
        <w:rPr>
          <w:rFonts w:ascii="Arial" w:hAnsi="Arial" w:cs="Arial"/>
        </w:rPr>
        <w:t>child’s</w:t>
      </w:r>
      <w:r w:rsidR="001927E0">
        <w:rPr>
          <w:rFonts w:ascii="Arial" w:hAnsi="Arial" w:cs="Arial"/>
        </w:rPr>
        <w:t xml:space="preserve"> </w:t>
      </w:r>
      <w:r w:rsidR="00C316C3" w:rsidRPr="004463CF">
        <w:rPr>
          <w:rFonts w:ascii="Arial" w:hAnsi="Arial" w:cs="Arial"/>
        </w:rPr>
        <w:t>social worker</w:t>
      </w:r>
      <w:r w:rsidR="00305063">
        <w:rPr>
          <w:rFonts w:ascii="Arial" w:hAnsi="Arial" w:cs="Arial"/>
        </w:rPr>
        <w:t xml:space="preserve"> and/or the Virtual School </w:t>
      </w:r>
      <w:r w:rsidR="00FD457C">
        <w:rPr>
          <w:rFonts w:ascii="Arial" w:hAnsi="Arial" w:cs="Arial"/>
        </w:rPr>
        <w:t>H</w:t>
      </w:r>
      <w:r w:rsidR="00305063">
        <w:rPr>
          <w:rFonts w:ascii="Arial" w:hAnsi="Arial" w:cs="Arial"/>
        </w:rPr>
        <w:t>eadteacher</w:t>
      </w:r>
      <w:r w:rsidR="00C316C3" w:rsidRPr="004463CF">
        <w:rPr>
          <w:rFonts w:ascii="Arial" w:hAnsi="Arial" w:cs="Arial"/>
        </w:rPr>
        <w:t xml:space="preserve">.  </w:t>
      </w:r>
    </w:p>
    <w:p w14:paraId="49470E2D" w14:textId="77777777" w:rsidR="00C316C3" w:rsidRPr="004463CF" w:rsidRDefault="00C316C3" w:rsidP="005E7621">
      <w:pPr>
        <w:rPr>
          <w:rFonts w:ascii="Arial" w:hAnsi="Arial" w:cs="Arial"/>
        </w:rPr>
      </w:pPr>
    </w:p>
    <w:p w14:paraId="45F7C09E" w14:textId="77777777" w:rsidR="00C316C3" w:rsidRPr="004463CF" w:rsidRDefault="00C316C3" w:rsidP="005E7621">
      <w:pPr>
        <w:rPr>
          <w:rFonts w:ascii="Arial" w:hAnsi="Arial" w:cs="Arial"/>
          <w:b/>
        </w:rPr>
      </w:pPr>
      <w:r w:rsidRPr="004463CF">
        <w:rPr>
          <w:rFonts w:ascii="Arial" w:hAnsi="Arial" w:cs="Arial"/>
          <w:b/>
        </w:rPr>
        <w:t>What happens at the meeting?</w:t>
      </w:r>
    </w:p>
    <w:p w14:paraId="4CA5594B" w14:textId="77777777" w:rsidR="00C316C3" w:rsidRPr="004463CF" w:rsidRDefault="00C316C3" w:rsidP="005E7621">
      <w:pPr>
        <w:rPr>
          <w:rFonts w:ascii="Arial" w:hAnsi="Arial" w:cs="Arial"/>
        </w:rPr>
      </w:pPr>
    </w:p>
    <w:p w14:paraId="30FE346B" w14:textId="51FDAE6C" w:rsidR="00C316C3" w:rsidRPr="00940B31" w:rsidRDefault="00C316C3" w:rsidP="00940B31">
      <w:pPr>
        <w:pStyle w:val="ListParagraph"/>
        <w:numPr>
          <w:ilvl w:val="0"/>
          <w:numId w:val="45"/>
        </w:numPr>
        <w:rPr>
          <w:rFonts w:ascii="Arial" w:hAnsi="Arial" w:cs="Arial"/>
        </w:rPr>
      </w:pPr>
      <w:r w:rsidRPr="00940B31">
        <w:rPr>
          <w:rFonts w:ascii="Arial" w:hAnsi="Arial" w:cs="Arial"/>
        </w:rPr>
        <w:t xml:space="preserve">The </w:t>
      </w:r>
      <w:r w:rsidR="00604ECA" w:rsidRPr="00940B31">
        <w:rPr>
          <w:rFonts w:ascii="Arial" w:hAnsi="Arial" w:cs="Arial"/>
        </w:rPr>
        <w:t>school representative</w:t>
      </w:r>
      <w:r w:rsidRPr="00940B31">
        <w:rPr>
          <w:rFonts w:ascii="Arial" w:hAnsi="Arial" w:cs="Arial"/>
        </w:rPr>
        <w:t xml:space="preserve">, local authority </w:t>
      </w:r>
      <w:r w:rsidR="00604ECA" w:rsidRPr="00940B31">
        <w:rPr>
          <w:rFonts w:ascii="Arial" w:hAnsi="Arial" w:cs="Arial"/>
        </w:rPr>
        <w:t xml:space="preserve">advisor </w:t>
      </w:r>
      <w:r w:rsidRPr="00940B31">
        <w:rPr>
          <w:rFonts w:ascii="Arial" w:hAnsi="Arial" w:cs="Arial"/>
        </w:rPr>
        <w:t xml:space="preserve">or a facilitator will set the context of the meeting and answer any initial queries that you or </w:t>
      </w:r>
      <w:r w:rsidR="00305063" w:rsidRPr="00940B31">
        <w:rPr>
          <w:rFonts w:ascii="Arial" w:hAnsi="Arial" w:cs="Arial"/>
        </w:rPr>
        <w:t xml:space="preserve">your </w:t>
      </w:r>
      <w:r w:rsidR="000173CF" w:rsidRPr="00940B31">
        <w:rPr>
          <w:rFonts w:ascii="Arial" w:hAnsi="Arial" w:cs="Arial"/>
        </w:rPr>
        <w:t>child</w:t>
      </w:r>
      <w:r w:rsidRPr="00940B31">
        <w:rPr>
          <w:rFonts w:ascii="Arial" w:hAnsi="Arial" w:cs="Arial"/>
        </w:rPr>
        <w:t xml:space="preserve"> have.</w:t>
      </w:r>
    </w:p>
    <w:p w14:paraId="2E7D822B" w14:textId="38269EFA" w:rsidR="00C316C3" w:rsidRPr="00940B31" w:rsidRDefault="00CD0748" w:rsidP="005E7621">
      <w:pPr>
        <w:pStyle w:val="ListParagraph"/>
        <w:numPr>
          <w:ilvl w:val="0"/>
          <w:numId w:val="45"/>
        </w:numPr>
        <w:rPr>
          <w:rFonts w:ascii="Arial" w:hAnsi="Arial" w:cs="Arial"/>
        </w:rPr>
      </w:pPr>
      <w:r w:rsidRPr="00940B31">
        <w:rPr>
          <w:rFonts w:ascii="Arial" w:hAnsi="Arial" w:cs="Arial"/>
        </w:rPr>
        <w:t>T</w:t>
      </w:r>
      <w:r w:rsidR="00C316C3" w:rsidRPr="00940B31">
        <w:rPr>
          <w:rFonts w:ascii="Arial" w:hAnsi="Arial" w:cs="Arial"/>
        </w:rPr>
        <w:t xml:space="preserve">he needs of your </w:t>
      </w:r>
      <w:r w:rsidR="000173CF" w:rsidRPr="00940B31">
        <w:rPr>
          <w:rFonts w:ascii="Arial" w:hAnsi="Arial" w:cs="Arial"/>
        </w:rPr>
        <w:t>child</w:t>
      </w:r>
      <w:r w:rsidR="00C316C3" w:rsidRPr="00940B31">
        <w:rPr>
          <w:rFonts w:ascii="Arial" w:hAnsi="Arial" w:cs="Arial"/>
        </w:rPr>
        <w:t xml:space="preserve"> and the best way to support </w:t>
      </w:r>
      <w:r w:rsidR="005919A4" w:rsidRPr="00940B31">
        <w:rPr>
          <w:rFonts w:ascii="Arial" w:hAnsi="Arial" w:cs="Arial"/>
        </w:rPr>
        <w:t>them</w:t>
      </w:r>
      <w:r w:rsidR="00C316C3" w:rsidRPr="00940B31">
        <w:rPr>
          <w:rFonts w:ascii="Arial" w:hAnsi="Arial" w:cs="Arial"/>
        </w:rPr>
        <w:t xml:space="preserve"> to make the most of the fresh start</w:t>
      </w:r>
      <w:r w:rsidRPr="00940B31">
        <w:rPr>
          <w:rFonts w:ascii="Arial" w:hAnsi="Arial" w:cs="Arial"/>
        </w:rPr>
        <w:t xml:space="preserve"> will be discussed</w:t>
      </w:r>
      <w:r w:rsidR="00C316C3" w:rsidRPr="00940B31">
        <w:rPr>
          <w:rFonts w:ascii="Arial" w:hAnsi="Arial" w:cs="Arial"/>
        </w:rPr>
        <w:t>.</w:t>
      </w:r>
    </w:p>
    <w:p w14:paraId="1FF784B7" w14:textId="2D7322EE" w:rsidR="00C316C3" w:rsidRPr="00940B31" w:rsidRDefault="00CD0748" w:rsidP="00940B31">
      <w:pPr>
        <w:pStyle w:val="ListParagraph"/>
        <w:numPr>
          <w:ilvl w:val="0"/>
          <w:numId w:val="45"/>
        </w:numPr>
        <w:rPr>
          <w:rFonts w:ascii="Arial" w:hAnsi="Arial" w:cs="Arial"/>
        </w:rPr>
      </w:pPr>
      <w:r w:rsidRPr="00940B31">
        <w:rPr>
          <w:rFonts w:ascii="Arial" w:hAnsi="Arial" w:cs="Arial"/>
        </w:rPr>
        <w:t xml:space="preserve">Any current support plans for your </w:t>
      </w:r>
      <w:r w:rsidR="000173CF" w:rsidRPr="00940B31">
        <w:rPr>
          <w:rFonts w:ascii="Arial" w:hAnsi="Arial" w:cs="Arial"/>
        </w:rPr>
        <w:t>child</w:t>
      </w:r>
      <w:r w:rsidR="009B7C07" w:rsidRPr="00940B31">
        <w:rPr>
          <w:rFonts w:ascii="Arial" w:hAnsi="Arial" w:cs="Arial"/>
        </w:rPr>
        <w:t xml:space="preserve"> will be reviewed</w:t>
      </w:r>
      <w:r w:rsidR="00E857A4" w:rsidRPr="00940B31">
        <w:rPr>
          <w:rFonts w:ascii="Arial" w:hAnsi="Arial" w:cs="Arial"/>
        </w:rPr>
        <w:t>,</w:t>
      </w:r>
      <w:r w:rsidR="009B7C07" w:rsidRPr="00940B31">
        <w:rPr>
          <w:rFonts w:ascii="Arial" w:hAnsi="Arial" w:cs="Arial"/>
        </w:rPr>
        <w:t xml:space="preserve"> and </w:t>
      </w:r>
      <w:r w:rsidR="00FD457C" w:rsidRPr="00940B31">
        <w:rPr>
          <w:rFonts w:ascii="Arial" w:hAnsi="Arial" w:cs="Arial"/>
        </w:rPr>
        <w:t>any changes</w:t>
      </w:r>
      <w:r w:rsidR="009B7C07" w:rsidRPr="00940B31">
        <w:rPr>
          <w:rFonts w:ascii="Arial" w:hAnsi="Arial" w:cs="Arial"/>
        </w:rPr>
        <w:t xml:space="preserve"> </w:t>
      </w:r>
      <w:r w:rsidR="00305063" w:rsidRPr="00940B31">
        <w:rPr>
          <w:rFonts w:ascii="Arial" w:hAnsi="Arial" w:cs="Arial"/>
        </w:rPr>
        <w:t>sh</w:t>
      </w:r>
      <w:r w:rsidRPr="00940B31">
        <w:rPr>
          <w:rFonts w:ascii="Arial" w:hAnsi="Arial" w:cs="Arial"/>
        </w:rPr>
        <w:t>ould</w:t>
      </w:r>
      <w:r w:rsidR="009B7C07" w:rsidRPr="00940B31">
        <w:rPr>
          <w:rFonts w:ascii="Arial" w:hAnsi="Arial" w:cs="Arial"/>
        </w:rPr>
        <w:t xml:space="preserve"> be agreed</w:t>
      </w:r>
      <w:r w:rsidR="00B33CB2" w:rsidRPr="00940B31">
        <w:rPr>
          <w:rFonts w:ascii="Arial" w:hAnsi="Arial" w:cs="Arial"/>
        </w:rPr>
        <w:t xml:space="preserve"> and set</w:t>
      </w:r>
      <w:r w:rsidR="009B7C07" w:rsidRPr="00940B31">
        <w:rPr>
          <w:rFonts w:ascii="Arial" w:hAnsi="Arial" w:cs="Arial"/>
        </w:rPr>
        <w:t xml:space="preserve">. A start date and a formal review date to discuss progress </w:t>
      </w:r>
      <w:r w:rsidR="00305063" w:rsidRPr="00940B31">
        <w:rPr>
          <w:rFonts w:ascii="Arial" w:hAnsi="Arial" w:cs="Arial"/>
        </w:rPr>
        <w:t>should</w:t>
      </w:r>
      <w:r w:rsidR="009B7C07" w:rsidRPr="00940B31">
        <w:rPr>
          <w:rFonts w:ascii="Arial" w:hAnsi="Arial" w:cs="Arial"/>
        </w:rPr>
        <w:t xml:space="preserve"> be agreed.</w:t>
      </w:r>
    </w:p>
    <w:p w14:paraId="75AB12D4" w14:textId="77777777" w:rsidR="009B7C07" w:rsidRPr="004463CF" w:rsidRDefault="009B7C07" w:rsidP="005E7621">
      <w:pPr>
        <w:rPr>
          <w:rFonts w:ascii="Arial" w:hAnsi="Arial" w:cs="Arial"/>
        </w:rPr>
      </w:pPr>
    </w:p>
    <w:p w14:paraId="3EFE519E" w14:textId="0E5EC665" w:rsidR="009B7C07" w:rsidRPr="004463CF" w:rsidRDefault="009B7C07" w:rsidP="005E7621">
      <w:pPr>
        <w:rPr>
          <w:rFonts w:ascii="Arial" w:hAnsi="Arial" w:cs="Arial"/>
          <w:b/>
        </w:rPr>
      </w:pPr>
      <w:r w:rsidRPr="004463CF">
        <w:rPr>
          <w:rFonts w:ascii="Arial" w:hAnsi="Arial" w:cs="Arial"/>
          <w:b/>
        </w:rPr>
        <w:t xml:space="preserve">What happens if I don’t want to proceed with a </w:t>
      </w:r>
      <w:r w:rsidR="00FC0C0B">
        <w:rPr>
          <w:rFonts w:ascii="Arial" w:hAnsi="Arial" w:cs="Arial"/>
          <w:b/>
        </w:rPr>
        <w:t>Managed Move</w:t>
      </w:r>
      <w:r w:rsidRPr="004463CF">
        <w:rPr>
          <w:rFonts w:ascii="Arial" w:hAnsi="Arial" w:cs="Arial"/>
          <w:b/>
        </w:rPr>
        <w:t>?</w:t>
      </w:r>
    </w:p>
    <w:p w14:paraId="3D8DE4F4" w14:textId="77777777" w:rsidR="009B7C07" w:rsidRPr="004463CF" w:rsidRDefault="009B7C07" w:rsidP="005E7621">
      <w:pPr>
        <w:rPr>
          <w:rFonts w:ascii="Arial" w:hAnsi="Arial" w:cs="Arial"/>
        </w:rPr>
      </w:pPr>
    </w:p>
    <w:p w14:paraId="41646C87" w14:textId="3CADA56D" w:rsidR="00940B31" w:rsidRPr="00940B31" w:rsidRDefault="009B7C07" w:rsidP="00940B31">
      <w:pPr>
        <w:rPr>
          <w:rFonts w:ascii="Arial" w:hAnsi="Arial" w:cs="Arial"/>
        </w:rPr>
      </w:pPr>
      <w:r w:rsidRPr="004463CF">
        <w:rPr>
          <w:rFonts w:ascii="Arial" w:hAnsi="Arial" w:cs="Arial"/>
        </w:rPr>
        <w:t xml:space="preserve">You have no legal obligation to accept the offer of a </w:t>
      </w:r>
      <w:r w:rsidR="00FC0C0B">
        <w:rPr>
          <w:rFonts w:ascii="Arial" w:hAnsi="Arial" w:cs="Arial"/>
        </w:rPr>
        <w:t xml:space="preserve">Managed Move </w:t>
      </w:r>
      <w:r w:rsidRPr="004463CF">
        <w:rPr>
          <w:rFonts w:ascii="Arial" w:hAnsi="Arial" w:cs="Arial"/>
        </w:rPr>
        <w:t>and can decline it</w:t>
      </w:r>
      <w:r w:rsidR="00B33CB2">
        <w:rPr>
          <w:rFonts w:ascii="Arial" w:hAnsi="Arial" w:cs="Arial"/>
        </w:rPr>
        <w:t>. However, y</w:t>
      </w:r>
      <w:r w:rsidR="00CD0748">
        <w:rPr>
          <w:rFonts w:ascii="Arial" w:hAnsi="Arial" w:cs="Arial"/>
        </w:rPr>
        <w:t>ou are advised to take part in</w:t>
      </w:r>
      <w:r w:rsidR="00B33CB2">
        <w:rPr>
          <w:rFonts w:ascii="Arial" w:hAnsi="Arial" w:cs="Arial"/>
        </w:rPr>
        <w:t xml:space="preserve"> </w:t>
      </w:r>
      <w:r w:rsidR="00CD0748">
        <w:rPr>
          <w:rFonts w:ascii="Arial" w:hAnsi="Arial" w:cs="Arial"/>
        </w:rPr>
        <w:t>the</w:t>
      </w:r>
      <w:r w:rsidR="00B33CB2">
        <w:rPr>
          <w:rFonts w:ascii="Arial" w:hAnsi="Arial" w:cs="Arial"/>
        </w:rPr>
        <w:t xml:space="preserve"> discussions </w:t>
      </w:r>
      <w:r w:rsidR="00CD0748">
        <w:rPr>
          <w:rFonts w:ascii="Arial" w:hAnsi="Arial" w:cs="Arial"/>
        </w:rPr>
        <w:t>so that</w:t>
      </w:r>
      <w:r w:rsidR="00925C48">
        <w:rPr>
          <w:rFonts w:ascii="Arial" w:hAnsi="Arial" w:cs="Arial"/>
        </w:rPr>
        <w:t xml:space="preserve"> yours and your </w:t>
      </w:r>
      <w:r w:rsidR="00CE42F7">
        <w:rPr>
          <w:rFonts w:ascii="Arial" w:hAnsi="Arial" w:cs="Arial"/>
        </w:rPr>
        <w:t>child</w:t>
      </w:r>
      <w:r w:rsidR="00925C48">
        <w:rPr>
          <w:rFonts w:ascii="Arial" w:hAnsi="Arial" w:cs="Arial"/>
        </w:rPr>
        <w:t>’s views</w:t>
      </w:r>
      <w:r w:rsidR="00CD0748">
        <w:rPr>
          <w:rFonts w:ascii="Arial" w:hAnsi="Arial" w:cs="Arial"/>
        </w:rPr>
        <w:t xml:space="preserve"> can be</w:t>
      </w:r>
      <w:r w:rsidR="00925C48">
        <w:rPr>
          <w:rFonts w:ascii="Arial" w:hAnsi="Arial" w:cs="Arial"/>
        </w:rPr>
        <w:t xml:space="preserve"> taken into </w:t>
      </w:r>
      <w:proofErr w:type="gramStart"/>
      <w:r w:rsidR="00925C48">
        <w:rPr>
          <w:rFonts w:ascii="Arial" w:hAnsi="Arial" w:cs="Arial"/>
        </w:rPr>
        <w:t>account</w:t>
      </w:r>
      <w:proofErr w:type="gramEnd"/>
      <w:r w:rsidR="00CD0748">
        <w:rPr>
          <w:rFonts w:ascii="Arial" w:hAnsi="Arial" w:cs="Arial"/>
        </w:rPr>
        <w:t xml:space="preserve"> and you are fully informed about the options, before making your decision.</w:t>
      </w:r>
    </w:p>
    <w:p w14:paraId="7BC5DB21" w14:textId="77777777" w:rsidR="00940B31" w:rsidRDefault="00940B31" w:rsidP="00940B31">
      <w:pPr>
        <w:rPr>
          <w:rFonts w:ascii="Arial" w:hAnsi="Arial" w:cs="Arial"/>
          <w:b/>
          <w:i/>
          <w:sz w:val="24"/>
          <w:szCs w:val="24"/>
        </w:rPr>
      </w:pPr>
    </w:p>
    <w:p w14:paraId="44A456E0" w14:textId="6CF877F5" w:rsidR="00940B31" w:rsidRPr="002A01F7" w:rsidRDefault="00940B31" w:rsidP="00940B31">
      <w:pPr>
        <w:rPr>
          <w:rFonts w:ascii="Arial" w:hAnsi="Arial" w:cs="Arial"/>
          <w:b/>
          <w:i/>
          <w:sz w:val="24"/>
          <w:szCs w:val="24"/>
        </w:rPr>
      </w:pPr>
      <w:r w:rsidRPr="00E36EF3">
        <w:rPr>
          <w:rFonts w:ascii="Arial" w:hAnsi="Arial" w:cs="Arial"/>
          <w:b/>
          <w:i/>
          <w:sz w:val="24"/>
          <w:szCs w:val="24"/>
        </w:rPr>
        <w:t>“</w:t>
      </w:r>
      <w:r>
        <w:rPr>
          <w:rFonts w:ascii="Arial" w:hAnsi="Arial" w:cs="Arial"/>
          <w:b/>
          <w:i/>
          <w:sz w:val="24"/>
          <w:szCs w:val="24"/>
        </w:rPr>
        <w:t xml:space="preserve">If a parent believes they are being pressured into a managed move or is unhappy with a managed move, they can take up the issue through the school’s formal complaints procedure with the governing board and, where appropriate, the local authority. Within the school inspections framework, under leadership and management, Ofsted will consider any evidence found of a parent being pressured into a managed move that has resulted in </w:t>
      </w:r>
      <w:proofErr w:type="gramStart"/>
      <w:r>
        <w:rPr>
          <w:rFonts w:ascii="Arial" w:hAnsi="Arial" w:cs="Arial"/>
          <w:b/>
          <w:i/>
          <w:sz w:val="24"/>
          <w:szCs w:val="24"/>
        </w:rPr>
        <w:t>off-rolling</w:t>
      </w:r>
      <w:proofErr w:type="gramEnd"/>
      <w:r>
        <w:rPr>
          <w:rFonts w:ascii="Arial" w:hAnsi="Arial" w:cs="Arial"/>
          <w:b/>
          <w:i/>
          <w:sz w:val="24"/>
          <w:szCs w:val="24"/>
        </w:rPr>
        <w:t xml:space="preserve"> and is likely to judge a school as inadequate on the basis of such evidence</w:t>
      </w:r>
      <w:r w:rsidRPr="00E36EF3">
        <w:rPr>
          <w:rFonts w:ascii="Arial" w:hAnsi="Arial" w:cs="Arial"/>
          <w:b/>
          <w:i/>
          <w:sz w:val="24"/>
          <w:szCs w:val="24"/>
        </w:rPr>
        <w:t>.” (DfE 20</w:t>
      </w:r>
      <w:r>
        <w:rPr>
          <w:rFonts w:ascii="Arial" w:hAnsi="Arial" w:cs="Arial"/>
          <w:b/>
          <w:i/>
          <w:sz w:val="24"/>
          <w:szCs w:val="24"/>
        </w:rPr>
        <w:t>22</w:t>
      </w:r>
      <w:r w:rsidRPr="00E36EF3">
        <w:rPr>
          <w:rFonts w:ascii="Arial" w:hAnsi="Arial" w:cs="Arial"/>
          <w:b/>
          <w:i/>
          <w:sz w:val="24"/>
          <w:szCs w:val="24"/>
        </w:rPr>
        <w:t>)</w:t>
      </w:r>
      <w:bookmarkStart w:id="33" w:name="_Hlk172485852"/>
    </w:p>
    <w:bookmarkEnd w:id="33"/>
    <w:p w14:paraId="1C8021F5" w14:textId="77C45100" w:rsidR="00940B31" w:rsidRPr="004463CF" w:rsidRDefault="00940B31" w:rsidP="005E7621">
      <w:pPr>
        <w:rPr>
          <w:rFonts w:ascii="Arial" w:hAnsi="Arial" w:cs="Arial"/>
          <w:color w:val="1F497D" w:themeColor="text2"/>
        </w:rPr>
      </w:pPr>
    </w:p>
    <w:p w14:paraId="0200F814" w14:textId="243CACB1" w:rsidR="001C0FA0" w:rsidRPr="00FE215D" w:rsidRDefault="00FE215D" w:rsidP="003777AF">
      <w:pPr>
        <w:pStyle w:val="Heading1"/>
        <w:rPr>
          <w:rFonts w:ascii="Arial" w:hAnsi="Arial" w:cs="Arial"/>
          <w:color w:val="auto"/>
        </w:rPr>
      </w:pPr>
      <w:bookmarkStart w:id="34" w:name="_Toc85200910"/>
      <w:r w:rsidRPr="00FE215D">
        <w:rPr>
          <w:rFonts w:ascii="Arial" w:hAnsi="Arial" w:cs="Arial"/>
          <w:color w:val="auto"/>
        </w:rPr>
        <w:lastRenderedPageBreak/>
        <w:t>Appendix</w:t>
      </w:r>
      <w:r w:rsidR="00C17B2F" w:rsidRPr="00FE215D">
        <w:rPr>
          <w:rFonts w:ascii="Arial" w:hAnsi="Arial" w:cs="Arial"/>
          <w:color w:val="auto"/>
        </w:rPr>
        <w:t xml:space="preserve"> </w:t>
      </w:r>
      <w:r w:rsidR="00A84712" w:rsidRPr="00FE215D">
        <w:rPr>
          <w:rFonts w:ascii="Arial" w:hAnsi="Arial" w:cs="Arial"/>
          <w:color w:val="auto"/>
        </w:rPr>
        <w:t>1</w:t>
      </w:r>
      <w:r w:rsidR="00C17B2F" w:rsidRPr="00FE215D">
        <w:rPr>
          <w:rFonts w:ascii="Arial" w:hAnsi="Arial" w:cs="Arial"/>
          <w:color w:val="auto"/>
        </w:rPr>
        <w:t>b</w:t>
      </w:r>
      <w:r w:rsidR="001C0FA0" w:rsidRPr="00FE215D">
        <w:rPr>
          <w:rFonts w:ascii="Arial" w:hAnsi="Arial" w:cs="Arial"/>
          <w:color w:val="auto"/>
        </w:rPr>
        <w:t xml:space="preserve">: Invitation to </w:t>
      </w:r>
      <w:r w:rsidR="00FC0C0B">
        <w:rPr>
          <w:rFonts w:ascii="Arial" w:hAnsi="Arial" w:cs="Arial"/>
          <w:color w:val="auto"/>
        </w:rPr>
        <w:t>Managed Move</w:t>
      </w:r>
      <w:r w:rsidR="001C0FA0" w:rsidRPr="00FE215D">
        <w:rPr>
          <w:rFonts w:ascii="Arial" w:hAnsi="Arial" w:cs="Arial"/>
          <w:color w:val="auto"/>
        </w:rPr>
        <w:t xml:space="preserve"> meeting – draft letter to parents/</w:t>
      </w:r>
      <w:proofErr w:type="gramStart"/>
      <w:r w:rsidR="001C0FA0" w:rsidRPr="00FE215D">
        <w:rPr>
          <w:rFonts w:ascii="Arial" w:hAnsi="Arial" w:cs="Arial"/>
          <w:color w:val="auto"/>
        </w:rPr>
        <w:t>carers</w:t>
      </w:r>
      <w:bookmarkEnd w:id="34"/>
      <w:proofErr w:type="gramEnd"/>
    </w:p>
    <w:p w14:paraId="7A39BF6D" w14:textId="77777777" w:rsidR="001C0FA0" w:rsidRPr="004463CF" w:rsidRDefault="001C0FA0" w:rsidP="005E7621">
      <w:pPr>
        <w:rPr>
          <w:rFonts w:ascii="Arial" w:hAnsi="Arial" w:cs="Arial"/>
        </w:rPr>
      </w:pPr>
    </w:p>
    <w:p w14:paraId="1471A03B" w14:textId="412467A7" w:rsidR="001C0FA0" w:rsidRPr="00FE215D" w:rsidRDefault="00FE215D" w:rsidP="005E7621">
      <w:pPr>
        <w:rPr>
          <w:rFonts w:ascii="Arial" w:hAnsi="Arial" w:cs="Arial"/>
          <w:b/>
        </w:rPr>
      </w:pPr>
      <w:r>
        <w:rPr>
          <w:rFonts w:ascii="Arial" w:hAnsi="Arial" w:cs="Arial"/>
          <w:b/>
        </w:rPr>
        <w:t>(</w:t>
      </w:r>
      <w:r w:rsidR="001C0FA0" w:rsidRPr="00FE215D">
        <w:rPr>
          <w:rFonts w:ascii="Arial" w:hAnsi="Arial" w:cs="Arial"/>
          <w:b/>
        </w:rPr>
        <w:t>School letter headed paper</w:t>
      </w:r>
      <w:r>
        <w:rPr>
          <w:rFonts w:ascii="Arial" w:hAnsi="Arial" w:cs="Arial"/>
          <w:b/>
        </w:rPr>
        <w:t>)</w:t>
      </w:r>
      <w:r w:rsidR="001C0FA0" w:rsidRPr="00FE215D">
        <w:rPr>
          <w:rFonts w:ascii="Arial" w:hAnsi="Arial" w:cs="Arial"/>
          <w:b/>
        </w:rPr>
        <w:t xml:space="preserve"> </w:t>
      </w:r>
    </w:p>
    <w:p w14:paraId="661CA390" w14:textId="77777777" w:rsidR="001C0FA0" w:rsidRPr="00FE215D" w:rsidRDefault="001C0FA0" w:rsidP="005E7621">
      <w:pPr>
        <w:rPr>
          <w:rFonts w:ascii="Arial" w:hAnsi="Arial" w:cs="Arial"/>
          <w:color w:val="0000FF"/>
        </w:rPr>
      </w:pPr>
    </w:p>
    <w:p w14:paraId="73BBCAFD" w14:textId="77777777" w:rsidR="001C0FA0" w:rsidRPr="00FE215D" w:rsidRDefault="001C0FA0" w:rsidP="005E7621">
      <w:pPr>
        <w:rPr>
          <w:rFonts w:ascii="Arial" w:hAnsi="Arial" w:cs="Arial"/>
          <w:color w:val="0000FF"/>
        </w:rPr>
      </w:pPr>
      <w:r w:rsidRPr="00FE215D">
        <w:rPr>
          <w:rFonts w:ascii="Arial" w:hAnsi="Arial" w:cs="Arial"/>
          <w:color w:val="0000FF"/>
        </w:rPr>
        <w:t>Parent / Carer</w:t>
      </w:r>
    </w:p>
    <w:p w14:paraId="06673989" w14:textId="77777777" w:rsidR="001C0FA0" w:rsidRPr="00FE215D" w:rsidRDefault="001C0FA0" w:rsidP="005E7621">
      <w:pPr>
        <w:rPr>
          <w:rFonts w:ascii="Arial" w:hAnsi="Arial" w:cs="Arial"/>
          <w:color w:val="0000FF"/>
        </w:rPr>
      </w:pPr>
      <w:r w:rsidRPr="00FE215D">
        <w:rPr>
          <w:rFonts w:ascii="Arial" w:hAnsi="Arial" w:cs="Arial"/>
          <w:color w:val="0000FF"/>
        </w:rPr>
        <w:t>Address 1</w:t>
      </w:r>
    </w:p>
    <w:p w14:paraId="4116E65B" w14:textId="77777777" w:rsidR="001C0FA0" w:rsidRPr="00FE215D" w:rsidRDefault="001C0FA0" w:rsidP="005E7621">
      <w:pPr>
        <w:rPr>
          <w:rFonts w:ascii="Arial" w:hAnsi="Arial" w:cs="Arial"/>
          <w:color w:val="0000FF"/>
        </w:rPr>
      </w:pPr>
      <w:r w:rsidRPr="00FE215D">
        <w:rPr>
          <w:rFonts w:ascii="Arial" w:hAnsi="Arial" w:cs="Arial"/>
          <w:color w:val="0000FF"/>
        </w:rPr>
        <w:t>Address 2</w:t>
      </w:r>
    </w:p>
    <w:p w14:paraId="269003A2" w14:textId="77777777" w:rsidR="001C0FA0" w:rsidRPr="00FE215D" w:rsidRDefault="001C0FA0" w:rsidP="005E7621">
      <w:pPr>
        <w:rPr>
          <w:rFonts w:ascii="Arial" w:hAnsi="Arial" w:cs="Arial"/>
          <w:color w:val="0000FF"/>
        </w:rPr>
      </w:pPr>
      <w:r w:rsidRPr="00FE215D">
        <w:rPr>
          <w:rFonts w:ascii="Arial" w:hAnsi="Arial" w:cs="Arial"/>
          <w:color w:val="0000FF"/>
        </w:rPr>
        <w:t>Address 3</w:t>
      </w:r>
    </w:p>
    <w:p w14:paraId="2328BE6D" w14:textId="77777777" w:rsidR="001C0FA0" w:rsidRPr="004463CF" w:rsidRDefault="001C0FA0" w:rsidP="005E7621">
      <w:pPr>
        <w:rPr>
          <w:rFonts w:ascii="Arial" w:hAnsi="Arial" w:cs="Arial"/>
          <w:color w:val="1F497D" w:themeColor="text2"/>
        </w:rPr>
      </w:pPr>
      <w:r w:rsidRPr="00FE215D">
        <w:rPr>
          <w:rFonts w:ascii="Arial" w:hAnsi="Arial" w:cs="Arial"/>
          <w:color w:val="0000FF"/>
        </w:rPr>
        <w:t>Postcode</w:t>
      </w:r>
    </w:p>
    <w:p w14:paraId="6D1E23AD" w14:textId="77777777" w:rsidR="001C0FA0" w:rsidRPr="004463CF" w:rsidRDefault="001C0FA0" w:rsidP="005E7621">
      <w:pPr>
        <w:rPr>
          <w:rFonts w:ascii="Arial" w:hAnsi="Arial" w:cs="Arial"/>
          <w:color w:val="1F497D" w:themeColor="text2"/>
        </w:rPr>
      </w:pPr>
    </w:p>
    <w:p w14:paraId="384B9A03" w14:textId="77777777" w:rsidR="001C0FA0" w:rsidRPr="00FE215D" w:rsidRDefault="001C0FA0" w:rsidP="005E7621">
      <w:pPr>
        <w:rPr>
          <w:rFonts w:ascii="Arial" w:hAnsi="Arial" w:cs="Arial"/>
        </w:rPr>
      </w:pPr>
      <w:r w:rsidRPr="00FE215D">
        <w:rPr>
          <w:rFonts w:ascii="Arial" w:hAnsi="Arial" w:cs="Arial"/>
        </w:rPr>
        <w:t>Date</w:t>
      </w:r>
    </w:p>
    <w:p w14:paraId="476029CD" w14:textId="77777777" w:rsidR="001C0FA0" w:rsidRPr="004463CF" w:rsidRDefault="001C0FA0" w:rsidP="005E7621">
      <w:pPr>
        <w:rPr>
          <w:rFonts w:ascii="Arial" w:hAnsi="Arial" w:cs="Arial"/>
        </w:rPr>
      </w:pPr>
    </w:p>
    <w:p w14:paraId="4F30669A" w14:textId="196EF953" w:rsidR="001C0FA0" w:rsidRPr="004463CF" w:rsidRDefault="001C0FA0" w:rsidP="005E7621">
      <w:pPr>
        <w:rPr>
          <w:rFonts w:ascii="Arial" w:hAnsi="Arial" w:cs="Arial"/>
        </w:rPr>
      </w:pPr>
      <w:r w:rsidRPr="004463CF">
        <w:rPr>
          <w:rFonts w:ascii="Arial" w:hAnsi="Arial" w:cs="Arial"/>
        </w:rPr>
        <w:t xml:space="preserve">Dear </w:t>
      </w:r>
      <w:r w:rsidR="00FE215D" w:rsidRPr="00FE215D">
        <w:rPr>
          <w:rFonts w:ascii="Arial" w:hAnsi="Arial" w:cs="Arial"/>
          <w:b/>
          <w:bCs/>
        </w:rPr>
        <w:t>[</w:t>
      </w:r>
      <w:r w:rsidR="00FE215D">
        <w:rPr>
          <w:rFonts w:ascii="Arial" w:hAnsi="Arial" w:cs="Arial"/>
          <w:b/>
          <w:bCs/>
          <w:color w:val="0000FF"/>
        </w:rPr>
        <w:t>P</w:t>
      </w:r>
      <w:r w:rsidR="00FE215D" w:rsidRPr="00FE215D">
        <w:rPr>
          <w:rFonts w:ascii="Arial" w:hAnsi="Arial" w:cs="Arial"/>
          <w:b/>
          <w:bCs/>
          <w:color w:val="0000FF"/>
        </w:rPr>
        <w:t>arent/</w:t>
      </w:r>
      <w:r w:rsidR="00FE215D">
        <w:rPr>
          <w:rFonts w:ascii="Arial" w:hAnsi="Arial" w:cs="Arial"/>
          <w:b/>
          <w:bCs/>
          <w:color w:val="0000FF"/>
        </w:rPr>
        <w:t>C</w:t>
      </w:r>
      <w:r w:rsidR="00FE215D" w:rsidRPr="00FE215D">
        <w:rPr>
          <w:rFonts w:ascii="Arial" w:hAnsi="Arial" w:cs="Arial"/>
          <w:b/>
          <w:bCs/>
          <w:color w:val="0000FF"/>
        </w:rPr>
        <w:t>arer</w:t>
      </w:r>
      <w:r w:rsidR="00FE215D" w:rsidRPr="00FE215D">
        <w:rPr>
          <w:rFonts w:ascii="Arial" w:hAnsi="Arial" w:cs="Arial"/>
          <w:b/>
          <w:bCs/>
        </w:rPr>
        <w:t>]</w:t>
      </w:r>
    </w:p>
    <w:p w14:paraId="0EDD0694" w14:textId="77777777" w:rsidR="001C0FA0" w:rsidRPr="004463CF" w:rsidRDefault="001C0FA0" w:rsidP="005E7621">
      <w:pPr>
        <w:rPr>
          <w:rFonts w:ascii="Arial" w:hAnsi="Arial" w:cs="Arial"/>
        </w:rPr>
      </w:pPr>
    </w:p>
    <w:p w14:paraId="50520D11" w14:textId="6C518D65" w:rsidR="001C0FA0" w:rsidRPr="004463CF" w:rsidRDefault="001C0FA0" w:rsidP="005E7621">
      <w:pPr>
        <w:rPr>
          <w:rFonts w:ascii="Arial" w:hAnsi="Arial" w:cs="Arial"/>
        </w:rPr>
      </w:pPr>
      <w:r w:rsidRPr="004463CF">
        <w:rPr>
          <w:rFonts w:ascii="Arial" w:hAnsi="Arial" w:cs="Arial"/>
        </w:rPr>
        <w:t xml:space="preserve">Re: </w:t>
      </w:r>
      <w:r w:rsidR="00FE215D" w:rsidRPr="00FE215D">
        <w:rPr>
          <w:rFonts w:ascii="Arial" w:hAnsi="Arial" w:cs="Arial"/>
          <w:b/>
          <w:bCs/>
        </w:rPr>
        <w:t>[</w:t>
      </w:r>
      <w:r w:rsidR="00FE215D">
        <w:rPr>
          <w:rFonts w:ascii="Arial" w:hAnsi="Arial" w:cs="Arial"/>
          <w:b/>
          <w:bCs/>
          <w:color w:val="0000FF"/>
        </w:rPr>
        <w:t>P</w:t>
      </w:r>
      <w:r w:rsidR="00FE215D" w:rsidRPr="00FE215D">
        <w:rPr>
          <w:rFonts w:ascii="Arial" w:hAnsi="Arial" w:cs="Arial"/>
          <w:b/>
          <w:bCs/>
          <w:color w:val="0000FF"/>
        </w:rPr>
        <w:t xml:space="preserve">upil’s </w:t>
      </w:r>
      <w:r w:rsidR="00FE215D">
        <w:rPr>
          <w:rFonts w:ascii="Arial" w:hAnsi="Arial" w:cs="Arial"/>
          <w:b/>
          <w:bCs/>
          <w:color w:val="0000FF"/>
        </w:rPr>
        <w:t>N</w:t>
      </w:r>
      <w:r w:rsidR="00FE215D" w:rsidRPr="00FE215D">
        <w:rPr>
          <w:rFonts w:ascii="Arial" w:hAnsi="Arial" w:cs="Arial"/>
          <w:b/>
          <w:bCs/>
          <w:color w:val="0000FF"/>
        </w:rPr>
        <w:t xml:space="preserve">ame, DOB, </w:t>
      </w:r>
      <w:r w:rsidR="00FE215D">
        <w:rPr>
          <w:rFonts w:ascii="Arial" w:hAnsi="Arial" w:cs="Arial"/>
          <w:b/>
          <w:bCs/>
          <w:color w:val="0000FF"/>
        </w:rPr>
        <w:t>Y</w:t>
      </w:r>
      <w:r w:rsidR="00FE215D" w:rsidRPr="00FE215D">
        <w:rPr>
          <w:rFonts w:ascii="Arial" w:hAnsi="Arial" w:cs="Arial"/>
          <w:b/>
          <w:bCs/>
          <w:color w:val="0000FF"/>
        </w:rPr>
        <w:t xml:space="preserve">ear </w:t>
      </w:r>
      <w:r w:rsidR="00FE215D">
        <w:rPr>
          <w:rFonts w:ascii="Arial" w:hAnsi="Arial" w:cs="Arial"/>
          <w:b/>
          <w:bCs/>
          <w:color w:val="0000FF"/>
        </w:rPr>
        <w:t>G</w:t>
      </w:r>
      <w:r w:rsidR="00FE215D" w:rsidRPr="00FE215D">
        <w:rPr>
          <w:rFonts w:ascii="Arial" w:hAnsi="Arial" w:cs="Arial"/>
          <w:b/>
          <w:bCs/>
          <w:color w:val="0000FF"/>
        </w:rPr>
        <w:t>roup</w:t>
      </w:r>
      <w:r w:rsidR="00FE215D" w:rsidRPr="00FE215D">
        <w:rPr>
          <w:rFonts w:ascii="Arial" w:hAnsi="Arial" w:cs="Arial"/>
          <w:b/>
          <w:bCs/>
        </w:rPr>
        <w:t>]</w:t>
      </w:r>
      <w:r w:rsidR="00FE215D">
        <w:rPr>
          <w:rFonts w:ascii="Arial" w:hAnsi="Arial" w:cs="Arial"/>
        </w:rPr>
        <w:t xml:space="preserve"> </w:t>
      </w:r>
    </w:p>
    <w:p w14:paraId="76CC32F1" w14:textId="77777777" w:rsidR="001C0FA0" w:rsidRPr="004463CF" w:rsidRDefault="001C0FA0" w:rsidP="005E7621">
      <w:pPr>
        <w:rPr>
          <w:rFonts w:ascii="Arial" w:hAnsi="Arial" w:cs="Arial"/>
        </w:rPr>
      </w:pPr>
    </w:p>
    <w:p w14:paraId="12CB4BBA" w14:textId="2E5D82F7" w:rsidR="001C0FA0" w:rsidRPr="004463CF" w:rsidRDefault="001C0FA0" w:rsidP="005E7621">
      <w:pPr>
        <w:rPr>
          <w:rFonts w:ascii="Arial" w:hAnsi="Arial" w:cs="Arial"/>
        </w:rPr>
      </w:pPr>
      <w:r w:rsidRPr="004463CF">
        <w:rPr>
          <w:rFonts w:ascii="Arial" w:hAnsi="Arial" w:cs="Arial"/>
        </w:rPr>
        <w:t xml:space="preserve">Following our previous discussion, I am writing to invite you to attend a meeting on </w:t>
      </w:r>
      <w:r w:rsidR="00FE215D" w:rsidRPr="00FE215D">
        <w:rPr>
          <w:rFonts w:ascii="Arial" w:hAnsi="Arial" w:cs="Arial"/>
          <w:b/>
          <w:bCs/>
        </w:rPr>
        <w:t>[</w:t>
      </w:r>
      <w:r w:rsidRPr="00FE215D">
        <w:rPr>
          <w:rFonts w:ascii="Arial" w:hAnsi="Arial" w:cs="Arial"/>
          <w:b/>
          <w:bCs/>
          <w:color w:val="0000FF"/>
        </w:rPr>
        <w:t>date, time, location</w:t>
      </w:r>
      <w:r w:rsidR="00FE215D" w:rsidRPr="00FE215D">
        <w:rPr>
          <w:rFonts w:ascii="Arial" w:hAnsi="Arial" w:cs="Arial"/>
          <w:b/>
          <w:bCs/>
        </w:rPr>
        <w:t>]</w:t>
      </w:r>
      <w:r w:rsidRPr="004463CF">
        <w:rPr>
          <w:rFonts w:ascii="Arial" w:hAnsi="Arial" w:cs="Arial"/>
        </w:rPr>
        <w:t xml:space="preserve"> to further explore whether a </w:t>
      </w:r>
      <w:r w:rsidR="00FC0C0B">
        <w:rPr>
          <w:rFonts w:ascii="Arial" w:hAnsi="Arial" w:cs="Arial"/>
        </w:rPr>
        <w:t xml:space="preserve">Managed Move </w:t>
      </w:r>
      <w:r w:rsidRPr="004463CF">
        <w:rPr>
          <w:rFonts w:ascii="Arial" w:hAnsi="Arial" w:cs="Arial"/>
        </w:rPr>
        <w:t xml:space="preserve">may be beneficial for </w:t>
      </w:r>
      <w:r w:rsidR="00FE215D" w:rsidRPr="00FE215D">
        <w:rPr>
          <w:rFonts w:ascii="Arial" w:hAnsi="Arial" w:cs="Arial"/>
          <w:b/>
          <w:bCs/>
        </w:rPr>
        <w:t>[</w:t>
      </w:r>
      <w:r w:rsidR="00FE215D" w:rsidRPr="00FE215D">
        <w:rPr>
          <w:rFonts w:ascii="Arial" w:hAnsi="Arial" w:cs="Arial"/>
          <w:b/>
          <w:bCs/>
          <w:color w:val="0000FF"/>
        </w:rPr>
        <w:t>Pupil’s Name</w:t>
      </w:r>
      <w:r w:rsidR="00FE215D" w:rsidRPr="00FE215D">
        <w:rPr>
          <w:rFonts w:ascii="Arial" w:hAnsi="Arial" w:cs="Arial"/>
          <w:b/>
          <w:bCs/>
        </w:rPr>
        <w:t>]</w:t>
      </w:r>
      <w:r w:rsidR="00FE215D">
        <w:rPr>
          <w:rFonts w:ascii="Arial" w:hAnsi="Arial" w:cs="Arial"/>
        </w:rPr>
        <w:t xml:space="preserve"> </w:t>
      </w:r>
      <w:r w:rsidRPr="004463CF">
        <w:rPr>
          <w:rFonts w:ascii="Arial" w:hAnsi="Arial" w:cs="Arial"/>
        </w:rPr>
        <w:t>in the long term.</w:t>
      </w:r>
    </w:p>
    <w:p w14:paraId="1C24E1EF" w14:textId="77777777" w:rsidR="001C0FA0" w:rsidRPr="004463CF" w:rsidRDefault="001C0FA0" w:rsidP="005E7621">
      <w:pPr>
        <w:rPr>
          <w:rFonts w:ascii="Arial" w:hAnsi="Arial" w:cs="Arial"/>
        </w:rPr>
      </w:pPr>
    </w:p>
    <w:p w14:paraId="4DFC4C9D" w14:textId="4AD3277F" w:rsidR="001C0FA0" w:rsidRPr="004463CF" w:rsidRDefault="001C0FA0" w:rsidP="005E7621">
      <w:pPr>
        <w:rPr>
          <w:rFonts w:ascii="Arial" w:hAnsi="Arial" w:cs="Arial"/>
        </w:rPr>
      </w:pPr>
      <w:r w:rsidRPr="004463CF">
        <w:rPr>
          <w:rFonts w:ascii="Arial" w:hAnsi="Arial" w:cs="Arial"/>
        </w:rPr>
        <w:t>The meeting</w:t>
      </w:r>
      <w:r w:rsidR="00B33CB2">
        <w:rPr>
          <w:rFonts w:ascii="Arial" w:hAnsi="Arial" w:cs="Arial"/>
        </w:rPr>
        <w:t xml:space="preserve"> will be attended by </w:t>
      </w:r>
      <w:r w:rsidRPr="004463CF">
        <w:rPr>
          <w:rFonts w:ascii="Arial" w:hAnsi="Arial" w:cs="Arial"/>
        </w:rPr>
        <w:t>a representative</w:t>
      </w:r>
      <w:r w:rsidR="003552D2">
        <w:rPr>
          <w:rFonts w:ascii="Arial" w:hAnsi="Arial" w:cs="Arial"/>
        </w:rPr>
        <w:t xml:space="preserve"> from both the current and receiving schools and by </w:t>
      </w:r>
      <w:r w:rsidRPr="00FE215D">
        <w:rPr>
          <w:rFonts w:ascii="Arial" w:hAnsi="Arial" w:cs="Arial"/>
          <w:b/>
          <w:bCs/>
        </w:rPr>
        <w:t>(name of other agencies attending if necessary)</w:t>
      </w:r>
    </w:p>
    <w:p w14:paraId="6314051D" w14:textId="77777777" w:rsidR="001C0FA0" w:rsidRPr="004463CF" w:rsidRDefault="001C0FA0" w:rsidP="005E7621">
      <w:pPr>
        <w:rPr>
          <w:rFonts w:ascii="Arial" w:hAnsi="Arial" w:cs="Arial"/>
        </w:rPr>
      </w:pPr>
    </w:p>
    <w:p w14:paraId="121520D3" w14:textId="77777777" w:rsidR="001C0FA0" w:rsidRPr="004463CF" w:rsidRDefault="001C0FA0" w:rsidP="005E7621">
      <w:pPr>
        <w:rPr>
          <w:rFonts w:ascii="Arial" w:hAnsi="Arial" w:cs="Arial"/>
        </w:rPr>
      </w:pPr>
      <w:r w:rsidRPr="004463CF">
        <w:rPr>
          <w:rFonts w:ascii="Arial" w:hAnsi="Arial" w:cs="Arial"/>
        </w:rPr>
        <w:t>If you wish, you may choose to bring a representative with you.</w:t>
      </w:r>
    </w:p>
    <w:p w14:paraId="4F98F8B9" w14:textId="77777777" w:rsidR="001C0FA0" w:rsidRPr="004463CF" w:rsidRDefault="001C0FA0" w:rsidP="005E7621">
      <w:pPr>
        <w:rPr>
          <w:rFonts w:ascii="Arial" w:hAnsi="Arial" w:cs="Arial"/>
        </w:rPr>
      </w:pPr>
    </w:p>
    <w:p w14:paraId="3A8AA248" w14:textId="7AD21A2E" w:rsidR="001C0FA0" w:rsidRPr="004463CF" w:rsidRDefault="001C0FA0" w:rsidP="005E7621">
      <w:pPr>
        <w:rPr>
          <w:rFonts w:ascii="Arial" w:hAnsi="Arial" w:cs="Arial"/>
        </w:rPr>
      </w:pPr>
      <w:r w:rsidRPr="004463CF">
        <w:rPr>
          <w:rFonts w:ascii="Arial" w:hAnsi="Arial" w:cs="Arial"/>
        </w:rPr>
        <w:t>Yours sincerely</w:t>
      </w:r>
    </w:p>
    <w:p w14:paraId="6D3D6A70" w14:textId="2AB5A93F" w:rsidR="00FE215D" w:rsidRPr="00FE215D" w:rsidRDefault="00FE215D" w:rsidP="005E7621">
      <w:pPr>
        <w:rPr>
          <w:rFonts w:ascii="Arial" w:hAnsi="Arial" w:cs="Arial"/>
          <w:bCs/>
        </w:rPr>
      </w:pPr>
    </w:p>
    <w:p w14:paraId="12C3633C" w14:textId="77777777" w:rsidR="00FE215D" w:rsidRPr="00FE215D" w:rsidRDefault="00FE215D" w:rsidP="005E7621">
      <w:pPr>
        <w:rPr>
          <w:rFonts w:ascii="Arial" w:hAnsi="Arial" w:cs="Arial"/>
          <w:b/>
        </w:rPr>
      </w:pPr>
    </w:p>
    <w:p w14:paraId="5E0F22F4" w14:textId="77777777" w:rsidR="00FE215D" w:rsidRPr="00FE215D" w:rsidRDefault="00FE215D" w:rsidP="005E7621">
      <w:pPr>
        <w:rPr>
          <w:rFonts w:ascii="Arial" w:hAnsi="Arial" w:cs="Arial"/>
          <w:b/>
        </w:rPr>
      </w:pPr>
      <w:r w:rsidRPr="00FE215D">
        <w:rPr>
          <w:rFonts w:ascii="Arial" w:hAnsi="Arial" w:cs="Arial"/>
          <w:b/>
        </w:rPr>
        <w:t>[</w:t>
      </w:r>
      <w:r w:rsidRPr="00FE215D">
        <w:rPr>
          <w:rFonts w:ascii="Arial" w:hAnsi="Arial" w:cs="Arial"/>
          <w:b/>
          <w:color w:val="0000FF"/>
        </w:rPr>
        <w:t>Name</w:t>
      </w:r>
      <w:r w:rsidRPr="00FE215D">
        <w:rPr>
          <w:rFonts w:ascii="Arial" w:hAnsi="Arial" w:cs="Arial"/>
          <w:b/>
        </w:rPr>
        <w:t>]</w:t>
      </w:r>
    </w:p>
    <w:p w14:paraId="621D8CEA" w14:textId="77777777" w:rsidR="00FE215D" w:rsidRPr="00FE215D" w:rsidRDefault="00FE215D" w:rsidP="005E7621">
      <w:pPr>
        <w:rPr>
          <w:rFonts w:ascii="Arial" w:hAnsi="Arial" w:cs="Arial"/>
          <w:b/>
        </w:rPr>
      </w:pPr>
    </w:p>
    <w:p w14:paraId="20C25017" w14:textId="13172214" w:rsidR="001C0FA0" w:rsidRPr="00FE215D" w:rsidRDefault="00CC2C77" w:rsidP="005E7621">
      <w:pPr>
        <w:rPr>
          <w:rFonts w:ascii="Arial" w:hAnsi="Arial" w:cs="Arial"/>
          <w:bCs/>
        </w:rPr>
      </w:pPr>
      <w:r w:rsidRPr="00FE215D">
        <w:rPr>
          <w:rFonts w:ascii="Arial" w:hAnsi="Arial" w:cs="Arial"/>
          <w:bCs/>
        </w:rPr>
        <w:t>Head</w:t>
      </w:r>
      <w:r w:rsidR="005F7B3A">
        <w:rPr>
          <w:rFonts w:ascii="Arial" w:hAnsi="Arial" w:cs="Arial"/>
          <w:bCs/>
        </w:rPr>
        <w:t>t</w:t>
      </w:r>
      <w:r w:rsidR="001C0FA0" w:rsidRPr="00FE215D">
        <w:rPr>
          <w:rFonts w:ascii="Arial" w:hAnsi="Arial" w:cs="Arial"/>
          <w:bCs/>
        </w:rPr>
        <w:t>eacher</w:t>
      </w:r>
      <w:r w:rsidRPr="00FE215D">
        <w:rPr>
          <w:rFonts w:ascii="Arial" w:hAnsi="Arial" w:cs="Arial"/>
          <w:bCs/>
        </w:rPr>
        <w:t>/Principal</w:t>
      </w:r>
      <w:r w:rsidR="001C0FA0" w:rsidRPr="00FE215D">
        <w:rPr>
          <w:rFonts w:ascii="Arial" w:hAnsi="Arial" w:cs="Arial"/>
          <w:bCs/>
        </w:rPr>
        <w:t xml:space="preserve"> of home school</w:t>
      </w:r>
    </w:p>
    <w:p w14:paraId="59874B1C" w14:textId="77777777" w:rsidR="001C0FA0" w:rsidRPr="004463CF" w:rsidRDefault="001C0FA0" w:rsidP="005E7621">
      <w:pPr>
        <w:rPr>
          <w:rFonts w:ascii="Arial" w:hAnsi="Arial" w:cs="Arial"/>
        </w:rPr>
      </w:pPr>
    </w:p>
    <w:p w14:paraId="36595953" w14:textId="77777777" w:rsidR="001C0FA0" w:rsidRPr="004463CF" w:rsidRDefault="001C0FA0" w:rsidP="005E7621">
      <w:pPr>
        <w:rPr>
          <w:rFonts w:ascii="Arial" w:hAnsi="Arial" w:cs="Arial"/>
        </w:rPr>
      </w:pPr>
      <w:r w:rsidRPr="004463CF">
        <w:rPr>
          <w:rFonts w:ascii="Arial" w:hAnsi="Arial" w:cs="Arial"/>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2"/>
      </w:tblGrid>
      <w:tr w:rsidR="00070717" w:rsidRPr="004463CF" w14:paraId="04D0B429" w14:textId="77777777" w:rsidTr="004251ED">
        <w:trPr>
          <w:trHeight w:val="20"/>
        </w:trPr>
        <w:tc>
          <w:tcPr>
            <w:tcW w:w="9854" w:type="dxa"/>
            <w:vAlign w:val="center"/>
          </w:tcPr>
          <w:p w14:paraId="1CC48B10" w14:textId="0C36C2A2" w:rsidR="00A84712" w:rsidRPr="00FE215D" w:rsidRDefault="00FE215D" w:rsidP="00A84712">
            <w:pPr>
              <w:pStyle w:val="Heading1"/>
              <w:rPr>
                <w:rFonts w:ascii="Arial" w:hAnsi="Arial" w:cs="Arial"/>
                <w:color w:val="auto"/>
              </w:rPr>
            </w:pPr>
            <w:bookmarkStart w:id="35" w:name="_Toc85200911"/>
            <w:r w:rsidRPr="00FE215D">
              <w:rPr>
                <w:rFonts w:ascii="Arial" w:hAnsi="Arial" w:cs="Arial"/>
                <w:color w:val="auto"/>
              </w:rPr>
              <w:lastRenderedPageBreak/>
              <w:t>Appendix</w:t>
            </w:r>
            <w:r w:rsidR="00A84712" w:rsidRPr="00FE215D">
              <w:rPr>
                <w:rFonts w:ascii="Arial" w:hAnsi="Arial" w:cs="Arial"/>
                <w:color w:val="auto"/>
              </w:rPr>
              <w:t xml:space="preserve"> 2: </w:t>
            </w:r>
            <w:r w:rsidR="00FC0C0B">
              <w:rPr>
                <w:rFonts w:ascii="Arial" w:hAnsi="Arial" w:cs="Arial"/>
                <w:color w:val="auto"/>
              </w:rPr>
              <w:t xml:space="preserve">Managed Move </w:t>
            </w:r>
            <w:r w:rsidR="00A84712" w:rsidRPr="00FE215D">
              <w:rPr>
                <w:rFonts w:ascii="Arial" w:hAnsi="Arial" w:cs="Arial"/>
                <w:color w:val="auto"/>
              </w:rPr>
              <w:t>Checklist</w:t>
            </w:r>
            <w:bookmarkEnd w:id="35"/>
          </w:p>
          <w:p w14:paraId="3B17AA59" w14:textId="77777777" w:rsidR="00A84712" w:rsidRPr="004463CF" w:rsidRDefault="00A84712" w:rsidP="00A84712">
            <w:pPr>
              <w:rPr>
                <w:rFonts w:ascii="Arial" w:hAnsi="Arial" w:cs="Arial"/>
              </w:rPr>
            </w:pPr>
          </w:p>
          <w:p w14:paraId="15EEE164" w14:textId="04DAB497" w:rsidR="00A84712" w:rsidRPr="004463CF" w:rsidRDefault="00A84712" w:rsidP="00A84712">
            <w:pPr>
              <w:rPr>
                <w:rFonts w:ascii="Arial" w:hAnsi="Arial" w:cs="Arial"/>
              </w:rPr>
            </w:pPr>
            <w:r w:rsidRPr="004463CF">
              <w:rPr>
                <w:rFonts w:ascii="Arial" w:hAnsi="Arial" w:cs="Arial"/>
              </w:rPr>
              <w:t xml:space="preserve">A checklist of interventions that should be evidenced before a </w:t>
            </w:r>
            <w:r w:rsidR="00FC0C0B">
              <w:rPr>
                <w:rFonts w:ascii="Arial" w:hAnsi="Arial" w:cs="Arial"/>
              </w:rPr>
              <w:t xml:space="preserve">Managed Move </w:t>
            </w:r>
            <w:r w:rsidRPr="004463CF">
              <w:rPr>
                <w:rFonts w:ascii="Arial" w:hAnsi="Arial" w:cs="Arial"/>
              </w:rPr>
              <w:t xml:space="preserve">is </w:t>
            </w:r>
            <w:proofErr w:type="gramStart"/>
            <w:r w:rsidRPr="004463CF">
              <w:rPr>
                <w:rFonts w:ascii="Arial" w:hAnsi="Arial" w:cs="Arial"/>
              </w:rPr>
              <w:t>considered</w:t>
            </w:r>
            <w:proofErr w:type="gramEnd"/>
          </w:p>
          <w:p w14:paraId="084970A1" w14:textId="77777777" w:rsidR="00A84712" w:rsidRPr="004463CF" w:rsidRDefault="00A84712" w:rsidP="00A84712">
            <w:pP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5"/>
              <w:gridCol w:w="677"/>
              <w:gridCol w:w="696"/>
              <w:gridCol w:w="677"/>
              <w:gridCol w:w="691"/>
            </w:tblGrid>
            <w:tr w:rsidR="00A84712" w:rsidRPr="004463CF" w14:paraId="578E503D" w14:textId="77777777" w:rsidTr="00A84712">
              <w:trPr>
                <w:trHeight w:val="624"/>
              </w:trPr>
              <w:tc>
                <w:tcPr>
                  <w:tcW w:w="7054" w:type="dxa"/>
                  <w:vAlign w:val="center"/>
                </w:tcPr>
                <w:p w14:paraId="047285EB" w14:textId="77777777" w:rsidR="00A84712" w:rsidRPr="004463CF" w:rsidRDefault="00A84712" w:rsidP="00A84712">
                  <w:pPr>
                    <w:rPr>
                      <w:rFonts w:ascii="Arial" w:hAnsi="Arial" w:cs="Arial"/>
                      <w:b/>
                    </w:rPr>
                  </w:pPr>
                </w:p>
              </w:tc>
              <w:tc>
                <w:tcPr>
                  <w:tcW w:w="700" w:type="dxa"/>
                  <w:vAlign w:val="center"/>
                </w:tcPr>
                <w:p w14:paraId="3888290A" w14:textId="77777777" w:rsidR="00A84712" w:rsidRPr="004463CF" w:rsidRDefault="00A84712" w:rsidP="00A84712">
                  <w:pPr>
                    <w:rPr>
                      <w:rFonts w:ascii="Arial" w:hAnsi="Arial" w:cs="Arial"/>
                      <w:b/>
                    </w:rPr>
                  </w:pPr>
                </w:p>
              </w:tc>
              <w:tc>
                <w:tcPr>
                  <w:tcW w:w="700" w:type="dxa"/>
                  <w:tcBorders>
                    <w:bottom w:val="single" w:sz="12" w:space="0" w:color="auto"/>
                  </w:tcBorders>
                  <w:vAlign w:val="center"/>
                </w:tcPr>
                <w:p w14:paraId="5A9B45F7" w14:textId="77777777" w:rsidR="00A84712" w:rsidRPr="004463CF" w:rsidRDefault="00A84712" w:rsidP="00A84712">
                  <w:pPr>
                    <w:rPr>
                      <w:rFonts w:ascii="Arial" w:hAnsi="Arial" w:cs="Arial"/>
                      <w:b/>
                    </w:rPr>
                  </w:pPr>
                  <w:r w:rsidRPr="004463CF">
                    <w:rPr>
                      <w:rFonts w:ascii="Arial" w:hAnsi="Arial" w:cs="Arial"/>
                      <w:b/>
                    </w:rPr>
                    <w:t>Yes</w:t>
                  </w:r>
                </w:p>
              </w:tc>
              <w:tc>
                <w:tcPr>
                  <w:tcW w:w="700" w:type="dxa"/>
                  <w:vAlign w:val="center"/>
                </w:tcPr>
                <w:p w14:paraId="11D7ECB3" w14:textId="77777777" w:rsidR="00A84712" w:rsidRPr="004463CF" w:rsidRDefault="00A84712" w:rsidP="00A84712">
                  <w:pPr>
                    <w:rPr>
                      <w:rFonts w:ascii="Arial" w:hAnsi="Arial" w:cs="Arial"/>
                      <w:b/>
                    </w:rPr>
                  </w:pPr>
                </w:p>
              </w:tc>
              <w:tc>
                <w:tcPr>
                  <w:tcW w:w="700" w:type="dxa"/>
                  <w:tcBorders>
                    <w:bottom w:val="single" w:sz="12" w:space="0" w:color="auto"/>
                  </w:tcBorders>
                  <w:vAlign w:val="center"/>
                </w:tcPr>
                <w:p w14:paraId="23A04BF2" w14:textId="77777777" w:rsidR="00A84712" w:rsidRPr="004463CF" w:rsidRDefault="00A84712" w:rsidP="00A84712">
                  <w:pPr>
                    <w:rPr>
                      <w:rFonts w:ascii="Arial" w:hAnsi="Arial" w:cs="Arial"/>
                      <w:b/>
                    </w:rPr>
                  </w:pPr>
                  <w:r w:rsidRPr="004463CF">
                    <w:rPr>
                      <w:rFonts w:ascii="Arial" w:hAnsi="Arial" w:cs="Arial"/>
                      <w:b/>
                    </w:rPr>
                    <w:t>No</w:t>
                  </w:r>
                </w:p>
              </w:tc>
            </w:tr>
            <w:tr w:rsidR="00A84712" w:rsidRPr="004463CF" w14:paraId="15D28D4D" w14:textId="77777777" w:rsidTr="00A84712">
              <w:trPr>
                <w:trHeight w:val="624"/>
              </w:trPr>
              <w:tc>
                <w:tcPr>
                  <w:tcW w:w="7054" w:type="dxa"/>
                  <w:vAlign w:val="center"/>
                </w:tcPr>
                <w:p w14:paraId="09A91F63" w14:textId="77777777" w:rsidR="00A84712" w:rsidRPr="004463CF" w:rsidRDefault="0074498D" w:rsidP="00A84712">
                  <w:pPr>
                    <w:rPr>
                      <w:rFonts w:ascii="Arial" w:hAnsi="Arial" w:cs="Arial"/>
                    </w:rPr>
                  </w:pPr>
                  <w:r>
                    <w:rPr>
                      <w:rFonts w:ascii="Arial" w:hAnsi="Arial" w:cs="Arial"/>
                    </w:rPr>
                    <w:t>Learning needs have been met through appropriately differentiated work</w:t>
                  </w:r>
                </w:p>
              </w:tc>
              <w:tc>
                <w:tcPr>
                  <w:tcW w:w="700" w:type="dxa"/>
                  <w:tcBorders>
                    <w:right w:val="single" w:sz="12" w:space="0" w:color="auto"/>
                  </w:tcBorders>
                  <w:vAlign w:val="center"/>
                </w:tcPr>
                <w:p w14:paraId="3825C9AB"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1CB68183" w14:textId="77777777" w:rsidR="00A84712" w:rsidRPr="004463CF" w:rsidRDefault="00A84712" w:rsidP="00A84712">
                  <w:pPr>
                    <w:rPr>
                      <w:rFonts w:ascii="Arial" w:hAnsi="Arial" w:cs="Arial"/>
                    </w:rPr>
                  </w:pPr>
                </w:p>
              </w:tc>
              <w:tc>
                <w:tcPr>
                  <w:tcW w:w="700" w:type="dxa"/>
                  <w:tcBorders>
                    <w:left w:val="single" w:sz="12" w:space="0" w:color="auto"/>
                    <w:right w:val="single" w:sz="12" w:space="0" w:color="auto"/>
                  </w:tcBorders>
                  <w:vAlign w:val="center"/>
                </w:tcPr>
                <w:p w14:paraId="209330A5"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49BDEA4E" w14:textId="77777777" w:rsidR="00A84712" w:rsidRPr="004463CF" w:rsidRDefault="00A84712" w:rsidP="00A84712">
                  <w:pPr>
                    <w:rPr>
                      <w:rFonts w:ascii="Arial" w:hAnsi="Arial" w:cs="Arial"/>
                    </w:rPr>
                  </w:pPr>
                </w:p>
              </w:tc>
            </w:tr>
            <w:tr w:rsidR="00A84712" w:rsidRPr="004463CF" w14:paraId="44DF8AF5" w14:textId="77777777" w:rsidTr="00A84712">
              <w:trPr>
                <w:trHeight w:val="624"/>
              </w:trPr>
              <w:tc>
                <w:tcPr>
                  <w:tcW w:w="7054" w:type="dxa"/>
                  <w:vAlign w:val="center"/>
                </w:tcPr>
                <w:p w14:paraId="49838A14" w14:textId="77777777" w:rsidR="00A84712" w:rsidRPr="004463CF" w:rsidRDefault="00A84712" w:rsidP="00A84712">
                  <w:pPr>
                    <w:rPr>
                      <w:rFonts w:ascii="Arial" w:hAnsi="Arial" w:cs="Arial"/>
                    </w:rPr>
                  </w:pPr>
                </w:p>
              </w:tc>
              <w:tc>
                <w:tcPr>
                  <w:tcW w:w="700" w:type="dxa"/>
                  <w:vAlign w:val="center"/>
                </w:tcPr>
                <w:p w14:paraId="56550991"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175CD386" w14:textId="77777777" w:rsidR="00A84712" w:rsidRPr="004463CF" w:rsidRDefault="00A84712" w:rsidP="00A84712">
                  <w:pPr>
                    <w:rPr>
                      <w:rFonts w:ascii="Arial" w:hAnsi="Arial" w:cs="Arial"/>
                    </w:rPr>
                  </w:pPr>
                </w:p>
              </w:tc>
              <w:tc>
                <w:tcPr>
                  <w:tcW w:w="700" w:type="dxa"/>
                  <w:vAlign w:val="center"/>
                </w:tcPr>
                <w:p w14:paraId="5F2B78F8"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21CCB243" w14:textId="77777777" w:rsidR="00A84712" w:rsidRPr="004463CF" w:rsidRDefault="00A84712" w:rsidP="00A84712">
                  <w:pPr>
                    <w:rPr>
                      <w:rFonts w:ascii="Arial" w:hAnsi="Arial" w:cs="Arial"/>
                    </w:rPr>
                  </w:pPr>
                </w:p>
              </w:tc>
            </w:tr>
            <w:tr w:rsidR="00A84712" w:rsidRPr="004463CF" w14:paraId="5684FDA2" w14:textId="77777777" w:rsidTr="00A84712">
              <w:trPr>
                <w:trHeight w:val="624"/>
              </w:trPr>
              <w:tc>
                <w:tcPr>
                  <w:tcW w:w="7054" w:type="dxa"/>
                  <w:vAlign w:val="center"/>
                </w:tcPr>
                <w:p w14:paraId="4EE2B1F1" w14:textId="77777777" w:rsidR="0074498D" w:rsidRDefault="0074498D" w:rsidP="00A84712">
                  <w:pPr>
                    <w:rPr>
                      <w:rFonts w:ascii="Arial" w:hAnsi="Arial" w:cs="Arial"/>
                    </w:rPr>
                  </w:pPr>
                  <w:r w:rsidRPr="0074498D">
                    <w:rPr>
                      <w:rFonts w:ascii="Arial" w:hAnsi="Arial" w:cs="Arial"/>
                    </w:rPr>
                    <w:t xml:space="preserve">Parents/carers have been invited to meetings to discuss school’s </w:t>
                  </w:r>
                  <w:proofErr w:type="gramStart"/>
                  <w:r w:rsidRPr="0074498D">
                    <w:rPr>
                      <w:rFonts w:ascii="Arial" w:hAnsi="Arial" w:cs="Arial"/>
                    </w:rPr>
                    <w:t>concerns</w:t>
                  </w:r>
                  <w:proofErr w:type="gramEnd"/>
                  <w:r w:rsidRPr="0074498D">
                    <w:rPr>
                      <w:rFonts w:ascii="Arial" w:hAnsi="Arial" w:cs="Arial"/>
                    </w:rPr>
                    <w:t xml:space="preserve"> </w:t>
                  </w:r>
                </w:p>
                <w:p w14:paraId="69D15BB1" w14:textId="77777777" w:rsidR="00A84712" w:rsidRPr="004463CF" w:rsidRDefault="00A84712" w:rsidP="00A84712">
                  <w:pPr>
                    <w:rPr>
                      <w:rFonts w:ascii="Arial" w:hAnsi="Arial" w:cs="Arial"/>
                    </w:rPr>
                  </w:pPr>
                </w:p>
              </w:tc>
              <w:tc>
                <w:tcPr>
                  <w:tcW w:w="700" w:type="dxa"/>
                  <w:tcBorders>
                    <w:right w:val="single" w:sz="12" w:space="0" w:color="auto"/>
                  </w:tcBorders>
                  <w:vAlign w:val="center"/>
                </w:tcPr>
                <w:p w14:paraId="1FB779C8"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5CC7B762" w14:textId="77777777" w:rsidR="00A84712" w:rsidRPr="004463CF" w:rsidRDefault="00A84712" w:rsidP="00A84712">
                  <w:pPr>
                    <w:rPr>
                      <w:rFonts w:ascii="Arial" w:hAnsi="Arial" w:cs="Arial"/>
                    </w:rPr>
                  </w:pPr>
                </w:p>
              </w:tc>
              <w:tc>
                <w:tcPr>
                  <w:tcW w:w="700" w:type="dxa"/>
                  <w:tcBorders>
                    <w:left w:val="single" w:sz="12" w:space="0" w:color="auto"/>
                    <w:right w:val="single" w:sz="12" w:space="0" w:color="auto"/>
                  </w:tcBorders>
                  <w:vAlign w:val="center"/>
                </w:tcPr>
                <w:p w14:paraId="74D3209C"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62970418" w14:textId="77777777" w:rsidR="00A84712" w:rsidRPr="004463CF" w:rsidRDefault="00A84712" w:rsidP="00A84712">
                  <w:pPr>
                    <w:rPr>
                      <w:rFonts w:ascii="Arial" w:hAnsi="Arial" w:cs="Arial"/>
                    </w:rPr>
                  </w:pPr>
                </w:p>
              </w:tc>
            </w:tr>
            <w:tr w:rsidR="00A84712" w:rsidRPr="004463CF" w14:paraId="6B63EBC8" w14:textId="77777777" w:rsidTr="00A84712">
              <w:trPr>
                <w:trHeight w:val="624"/>
              </w:trPr>
              <w:tc>
                <w:tcPr>
                  <w:tcW w:w="7054" w:type="dxa"/>
                  <w:vAlign w:val="center"/>
                </w:tcPr>
                <w:p w14:paraId="470325CA" w14:textId="77777777" w:rsidR="00A84712" w:rsidRPr="004463CF" w:rsidRDefault="00A84712" w:rsidP="00A84712">
                  <w:pPr>
                    <w:rPr>
                      <w:rFonts w:ascii="Arial" w:hAnsi="Arial" w:cs="Arial"/>
                    </w:rPr>
                  </w:pPr>
                </w:p>
              </w:tc>
              <w:tc>
                <w:tcPr>
                  <w:tcW w:w="700" w:type="dxa"/>
                  <w:vAlign w:val="center"/>
                </w:tcPr>
                <w:p w14:paraId="5ECD8C79"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0E92F2D9" w14:textId="77777777" w:rsidR="00A84712" w:rsidRPr="004463CF" w:rsidRDefault="00A84712" w:rsidP="00A84712">
                  <w:pPr>
                    <w:rPr>
                      <w:rFonts w:ascii="Arial" w:hAnsi="Arial" w:cs="Arial"/>
                    </w:rPr>
                  </w:pPr>
                </w:p>
              </w:tc>
              <w:tc>
                <w:tcPr>
                  <w:tcW w:w="700" w:type="dxa"/>
                  <w:vAlign w:val="center"/>
                </w:tcPr>
                <w:p w14:paraId="367B3018"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2EF0EA94" w14:textId="77777777" w:rsidR="00A84712" w:rsidRPr="004463CF" w:rsidRDefault="00A84712" w:rsidP="00A84712">
                  <w:pPr>
                    <w:rPr>
                      <w:rFonts w:ascii="Arial" w:hAnsi="Arial" w:cs="Arial"/>
                    </w:rPr>
                  </w:pPr>
                </w:p>
              </w:tc>
            </w:tr>
            <w:tr w:rsidR="00A84712" w:rsidRPr="004463CF" w14:paraId="7CDDCC18" w14:textId="77777777" w:rsidTr="00A84712">
              <w:trPr>
                <w:trHeight w:val="624"/>
              </w:trPr>
              <w:tc>
                <w:tcPr>
                  <w:tcW w:w="7054" w:type="dxa"/>
                  <w:vAlign w:val="center"/>
                </w:tcPr>
                <w:p w14:paraId="73594473" w14:textId="5D6FE033" w:rsidR="0074498D" w:rsidRDefault="0074498D" w:rsidP="00A84712">
                  <w:pPr>
                    <w:rPr>
                      <w:rFonts w:ascii="Arial" w:hAnsi="Arial" w:cs="Arial"/>
                    </w:rPr>
                  </w:pPr>
                  <w:r w:rsidRPr="0074498D">
                    <w:rPr>
                      <w:rFonts w:ascii="Arial" w:hAnsi="Arial" w:cs="Arial"/>
                    </w:rPr>
                    <w:t xml:space="preserve">School internal support systems have been utilised to support the </w:t>
                  </w:r>
                  <w:proofErr w:type="gramStart"/>
                  <w:r w:rsidR="00E95F74">
                    <w:rPr>
                      <w:rFonts w:ascii="Arial" w:hAnsi="Arial" w:cs="Arial"/>
                    </w:rPr>
                    <w:t>pupil</w:t>
                  </w:r>
                  <w:proofErr w:type="gramEnd"/>
                  <w:r w:rsidRPr="0074498D">
                    <w:rPr>
                      <w:rFonts w:ascii="Arial" w:hAnsi="Arial" w:cs="Arial"/>
                    </w:rPr>
                    <w:t xml:space="preserve"> </w:t>
                  </w:r>
                </w:p>
                <w:p w14:paraId="42A3E617" w14:textId="77777777" w:rsidR="00A84712" w:rsidRPr="004463CF" w:rsidRDefault="00A84712" w:rsidP="00A84712">
                  <w:pPr>
                    <w:rPr>
                      <w:rFonts w:ascii="Arial" w:hAnsi="Arial" w:cs="Arial"/>
                    </w:rPr>
                  </w:pPr>
                </w:p>
              </w:tc>
              <w:tc>
                <w:tcPr>
                  <w:tcW w:w="700" w:type="dxa"/>
                  <w:tcBorders>
                    <w:right w:val="single" w:sz="12" w:space="0" w:color="auto"/>
                  </w:tcBorders>
                  <w:vAlign w:val="center"/>
                </w:tcPr>
                <w:p w14:paraId="24BED301"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47B18E40" w14:textId="77777777" w:rsidR="00A84712" w:rsidRPr="004463CF" w:rsidRDefault="00A84712" w:rsidP="00A84712">
                  <w:pPr>
                    <w:rPr>
                      <w:rFonts w:ascii="Arial" w:hAnsi="Arial" w:cs="Arial"/>
                    </w:rPr>
                  </w:pPr>
                </w:p>
              </w:tc>
              <w:tc>
                <w:tcPr>
                  <w:tcW w:w="700" w:type="dxa"/>
                  <w:tcBorders>
                    <w:left w:val="single" w:sz="12" w:space="0" w:color="auto"/>
                    <w:right w:val="single" w:sz="12" w:space="0" w:color="auto"/>
                  </w:tcBorders>
                  <w:vAlign w:val="center"/>
                </w:tcPr>
                <w:p w14:paraId="01AB12A2"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1AF67B1D" w14:textId="77777777" w:rsidR="00A84712" w:rsidRPr="004463CF" w:rsidRDefault="00A84712" w:rsidP="00A84712">
                  <w:pPr>
                    <w:rPr>
                      <w:rFonts w:ascii="Arial" w:hAnsi="Arial" w:cs="Arial"/>
                    </w:rPr>
                  </w:pPr>
                </w:p>
              </w:tc>
            </w:tr>
            <w:tr w:rsidR="00A84712" w:rsidRPr="004463CF" w14:paraId="09BCD246" w14:textId="77777777" w:rsidTr="00A84712">
              <w:trPr>
                <w:trHeight w:val="624"/>
              </w:trPr>
              <w:tc>
                <w:tcPr>
                  <w:tcW w:w="7054" w:type="dxa"/>
                  <w:vAlign w:val="center"/>
                </w:tcPr>
                <w:p w14:paraId="63EBAD47" w14:textId="77777777" w:rsidR="00A84712" w:rsidRPr="004463CF" w:rsidRDefault="00A84712" w:rsidP="00A84712">
                  <w:pPr>
                    <w:rPr>
                      <w:rFonts w:ascii="Arial" w:hAnsi="Arial" w:cs="Arial"/>
                    </w:rPr>
                  </w:pPr>
                </w:p>
              </w:tc>
              <w:tc>
                <w:tcPr>
                  <w:tcW w:w="700" w:type="dxa"/>
                  <w:vAlign w:val="center"/>
                </w:tcPr>
                <w:p w14:paraId="636360AC"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76808531" w14:textId="77777777" w:rsidR="00A84712" w:rsidRPr="004463CF" w:rsidRDefault="00A84712" w:rsidP="00A84712">
                  <w:pPr>
                    <w:rPr>
                      <w:rFonts w:ascii="Arial" w:hAnsi="Arial" w:cs="Arial"/>
                    </w:rPr>
                  </w:pPr>
                </w:p>
              </w:tc>
              <w:tc>
                <w:tcPr>
                  <w:tcW w:w="700" w:type="dxa"/>
                  <w:vAlign w:val="center"/>
                </w:tcPr>
                <w:p w14:paraId="3B82996B"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1C447803" w14:textId="77777777" w:rsidR="00A84712" w:rsidRPr="004463CF" w:rsidRDefault="00A84712" w:rsidP="00A84712">
                  <w:pPr>
                    <w:rPr>
                      <w:rFonts w:ascii="Arial" w:hAnsi="Arial" w:cs="Arial"/>
                    </w:rPr>
                  </w:pPr>
                </w:p>
              </w:tc>
            </w:tr>
            <w:tr w:rsidR="00A84712" w:rsidRPr="004463CF" w14:paraId="79BDDD06" w14:textId="77777777" w:rsidTr="00A84712">
              <w:trPr>
                <w:trHeight w:val="624"/>
              </w:trPr>
              <w:tc>
                <w:tcPr>
                  <w:tcW w:w="7054" w:type="dxa"/>
                  <w:vAlign w:val="center"/>
                </w:tcPr>
                <w:p w14:paraId="2BDB9056" w14:textId="4F342782" w:rsidR="00A84712" w:rsidRPr="004463CF" w:rsidRDefault="0074498D" w:rsidP="00A84712">
                  <w:pPr>
                    <w:rPr>
                      <w:rFonts w:ascii="Arial" w:hAnsi="Arial" w:cs="Arial"/>
                    </w:rPr>
                  </w:pPr>
                  <w:r w:rsidRPr="004463CF">
                    <w:rPr>
                      <w:rFonts w:ascii="Arial" w:hAnsi="Arial" w:cs="Arial"/>
                    </w:rPr>
                    <w:t xml:space="preserve">A personalised plan is </w:t>
                  </w:r>
                  <w:r w:rsidR="00DA603E">
                    <w:rPr>
                      <w:rFonts w:ascii="Arial" w:hAnsi="Arial" w:cs="Arial"/>
                    </w:rPr>
                    <w:t>in place and review(s) indicate</w:t>
                  </w:r>
                  <w:r w:rsidRPr="004463CF">
                    <w:rPr>
                      <w:rFonts w:ascii="Arial" w:hAnsi="Arial" w:cs="Arial"/>
                    </w:rPr>
                    <w:t xml:space="preserve"> little progress</w:t>
                  </w:r>
                </w:p>
              </w:tc>
              <w:tc>
                <w:tcPr>
                  <w:tcW w:w="700" w:type="dxa"/>
                  <w:tcBorders>
                    <w:right w:val="single" w:sz="12" w:space="0" w:color="auto"/>
                  </w:tcBorders>
                  <w:vAlign w:val="center"/>
                </w:tcPr>
                <w:p w14:paraId="213D02F8"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3CA7A1C3" w14:textId="77777777" w:rsidR="00A84712" w:rsidRPr="004463CF" w:rsidRDefault="00A84712" w:rsidP="00A84712">
                  <w:pPr>
                    <w:rPr>
                      <w:rFonts w:ascii="Arial" w:hAnsi="Arial" w:cs="Arial"/>
                    </w:rPr>
                  </w:pPr>
                </w:p>
              </w:tc>
              <w:tc>
                <w:tcPr>
                  <w:tcW w:w="700" w:type="dxa"/>
                  <w:tcBorders>
                    <w:left w:val="single" w:sz="12" w:space="0" w:color="auto"/>
                    <w:right w:val="single" w:sz="12" w:space="0" w:color="auto"/>
                  </w:tcBorders>
                  <w:vAlign w:val="center"/>
                </w:tcPr>
                <w:p w14:paraId="05F57C20"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35A799A3" w14:textId="77777777" w:rsidR="00A84712" w:rsidRPr="004463CF" w:rsidRDefault="00A84712" w:rsidP="00A84712">
                  <w:pPr>
                    <w:rPr>
                      <w:rFonts w:ascii="Arial" w:hAnsi="Arial" w:cs="Arial"/>
                    </w:rPr>
                  </w:pPr>
                </w:p>
              </w:tc>
            </w:tr>
            <w:tr w:rsidR="00A84712" w:rsidRPr="004463CF" w14:paraId="141D7EFE" w14:textId="77777777" w:rsidTr="00A84712">
              <w:trPr>
                <w:trHeight w:val="624"/>
              </w:trPr>
              <w:tc>
                <w:tcPr>
                  <w:tcW w:w="7054" w:type="dxa"/>
                  <w:vAlign w:val="center"/>
                </w:tcPr>
                <w:p w14:paraId="03D53515" w14:textId="77777777" w:rsidR="00A84712" w:rsidRPr="004463CF" w:rsidRDefault="00A84712" w:rsidP="00A84712">
                  <w:pPr>
                    <w:rPr>
                      <w:rFonts w:ascii="Arial" w:hAnsi="Arial" w:cs="Arial"/>
                    </w:rPr>
                  </w:pPr>
                </w:p>
              </w:tc>
              <w:tc>
                <w:tcPr>
                  <w:tcW w:w="700" w:type="dxa"/>
                  <w:vAlign w:val="center"/>
                </w:tcPr>
                <w:p w14:paraId="25620A86"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3D3A6A61" w14:textId="77777777" w:rsidR="00A84712" w:rsidRPr="004463CF" w:rsidRDefault="00A84712" w:rsidP="00A84712">
                  <w:pPr>
                    <w:rPr>
                      <w:rFonts w:ascii="Arial" w:hAnsi="Arial" w:cs="Arial"/>
                    </w:rPr>
                  </w:pPr>
                </w:p>
              </w:tc>
              <w:tc>
                <w:tcPr>
                  <w:tcW w:w="700" w:type="dxa"/>
                  <w:vAlign w:val="center"/>
                </w:tcPr>
                <w:p w14:paraId="050FF1D2"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4FBCABF4" w14:textId="77777777" w:rsidR="00A84712" w:rsidRPr="004463CF" w:rsidRDefault="00A84712" w:rsidP="00A84712">
                  <w:pPr>
                    <w:rPr>
                      <w:rFonts w:ascii="Arial" w:hAnsi="Arial" w:cs="Arial"/>
                    </w:rPr>
                  </w:pPr>
                </w:p>
              </w:tc>
            </w:tr>
            <w:tr w:rsidR="00A84712" w:rsidRPr="004463CF" w14:paraId="01B6D844" w14:textId="77777777" w:rsidTr="00A84712">
              <w:trPr>
                <w:trHeight w:val="624"/>
              </w:trPr>
              <w:tc>
                <w:tcPr>
                  <w:tcW w:w="7054" w:type="dxa"/>
                  <w:vAlign w:val="center"/>
                </w:tcPr>
                <w:p w14:paraId="4A9D9776" w14:textId="187AB8FB" w:rsidR="0074498D" w:rsidRDefault="0074498D" w:rsidP="00A84712">
                  <w:pPr>
                    <w:rPr>
                      <w:rFonts w:ascii="Arial" w:hAnsi="Arial" w:cs="Arial"/>
                    </w:rPr>
                  </w:pPr>
                  <w:r w:rsidRPr="0074498D">
                    <w:rPr>
                      <w:rFonts w:ascii="Arial" w:hAnsi="Arial" w:cs="Arial"/>
                    </w:rPr>
                    <w:t xml:space="preserve">The needs of </w:t>
                  </w:r>
                  <w:r w:rsidR="00E95F74">
                    <w:rPr>
                      <w:rFonts w:ascii="Arial" w:hAnsi="Arial" w:cs="Arial"/>
                    </w:rPr>
                    <w:t>pupil</w:t>
                  </w:r>
                  <w:r w:rsidRPr="0074498D">
                    <w:rPr>
                      <w:rFonts w:ascii="Arial" w:hAnsi="Arial" w:cs="Arial"/>
                    </w:rPr>
                    <w:t xml:space="preserve">/family have been identified through the Early Help assessment </w:t>
                  </w:r>
                  <w:proofErr w:type="gramStart"/>
                  <w:r w:rsidRPr="0074498D">
                    <w:rPr>
                      <w:rFonts w:ascii="Arial" w:hAnsi="Arial" w:cs="Arial"/>
                    </w:rPr>
                    <w:t>process</w:t>
                  </w:r>
                  <w:proofErr w:type="gramEnd"/>
                  <w:r w:rsidRPr="0074498D">
                    <w:rPr>
                      <w:rFonts w:ascii="Arial" w:hAnsi="Arial" w:cs="Arial"/>
                    </w:rPr>
                    <w:t xml:space="preserve"> </w:t>
                  </w:r>
                </w:p>
                <w:p w14:paraId="1AC864C2" w14:textId="77777777" w:rsidR="00A84712" w:rsidRPr="004463CF" w:rsidRDefault="00A84712" w:rsidP="00A84712">
                  <w:pPr>
                    <w:rPr>
                      <w:rFonts w:ascii="Arial" w:hAnsi="Arial" w:cs="Arial"/>
                    </w:rPr>
                  </w:pPr>
                </w:p>
              </w:tc>
              <w:tc>
                <w:tcPr>
                  <w:tcW w:w="700" w:type="dxa"/>
                  <w:tcBorders>
                    <w:right w:val="single" w:sz="12" w:space="0" w:color="auto"/>
                  </w:tcBorders>
                  <w:vAlign w:val="center"/>
                </w:tcPr>
                <w:p w14:paraId="14CE269E"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43AC4175" w14:textId="77777777" w:rsidR="00A84712" w:rsidRPr="004463CF" w:rsidRDefault="00A84712" w:rsidP="00A84712">
                  <w:pPr>
                    <w:rPr>
                      <w:rFonts w:ascii="Arial" w:hAnsi="Arial" w:cs="Arial"/>
                    </w:rPr>
                  </w:pPr>
                </w:p>
              </w:tc>
              <w:tc>
                <w:tcPr>
                  <w:tcW w:w="700" w:type="dxa"/>
                  <w:tcBorders>
                    <w:left w:val="single" w:sz="12" w:space="0" w:color="auto"/>
                    <w:right w:val="single" w:sz="12" w:space="0" w:color="auto"/>
                  </w:tcBorders>
                  <w:vAlign w:val="center"/>
                </w:tcPr>
                <w:p w14:paraId="4257F8F9"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43F74FA2" w14:textId="77777777" w:rsidR="00A84712" w:rsidRPr="004463CF" w:rsidRDefault="00A84712" w:rsidP="00A84712">
                  <w:pPr>
                    <w:rPr>
                      <w:rFonts w:ascii="Arial" w:hAnsi="Arial" w:cs="Arial"/>
                    </w:rPr>
                  </w:pPr>
                </w:p>
              </w:tc>
            </w:tr>
            <w:tr w:rsidR="00A84712" w:rsidRPr="004463CF" w14:paraId="32187C34" w14:textId="77777777" w:rsidTr="00A84712">
              <w:trPr>
                <w:trHeight w:val="624"/>
              </w:trPr>
              <w:tc>
                <w:tcPr>
                  <w:tcW w:w="7054" w:type="dxa"/>
                  <w:vAlign w:val="center"/>
                </w:tcPr>
                <w:p w14:paraId="5E935715" w14:textId="77777777" w:rsidR="00A84712" w:rsidRPr="004463CF" w:rsidRDefault="00A84712" w:rsidP="00A84712">
                  <w:pPr>
                    <w:rPr>
                      <w:rFonts w:ascii="Arial" w:hAnsi="Arial" w:cs="Arial"/>
                    </w:rPr>
                  </w:pPr>
                </w:p>
              </w:tc>
              <w:tc>
                <w:tcPr>
                  <w:tcW w:w="700" w:type="dxa"/>
                  <w:vAlign w:val="center"/>
                </w:tcPr>
                <w:p w14:paraId="5580AB2E"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4433D96E" w14:textId="77777777" w:rsidR="00A84712" w:rsidRPr="004463CF" w:rsidRDefault="00A84712" w:rsidP="00A84712">
                  <w:pPr>
                    <w:rPr>
                      <w:rFonts w:ascii="Arial" w:hAnsi="Arial" w:cs="Arial"/>
                    </w:rPr>
                  </w:pPr>
                </w:p>
              </w:tc>
              <w:tc>
                <w:tcPr>
                  <w:tcW w:w="700" w:type="dxa"/>
                  <w:vAlign w:val="center"/>
                </w:tcPr>
                <w:p w14:paraId="14292303"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0930D999" w14:textId="77777777" w:rsidR="00A84712" w:rsidRPr="004463CF" w:rsidRDefault="00A84712" w:rsidP="00A84712">
                  <w:pPr>
                    <w:rPr>
                      <w:rFonts w:ascii="Arial" w:hAnsi="Arial" w:cs="Arial"/>
                    </w:rPr>
                  </w:pPr>
                </w:p>
              </w:tc>
            </w:tr>
            <w:tr w:rsidR="00A84712" w:rsidRPr="004463CF" w14:paraId="1828E658" w14:textId="77777777" w:rsidTr="00A84712">
              <w:trPr>
                <w:trHeight w:val="624"/>
              </w:trPr>
              <w:tc>
                <w:tcPr>
                  <w:tcW w:w="7054" w:type="dxa"/>
                  <w:vAlign w:val="center"/>
                </w:tcPr>
                <w:p w14:paraId="7061A484" w14:textId="4CF37C35" w:rsidR="00A84712" w:rsidRPr="004463CF" w:rsidRDefault="0074498D" w:rsidP="00A84712">
                  <w:pPr>
                    <w:rPr>
                      <w:rFonts w:ascii="Arial" w:hAnsi="Arial" w:cs="Arial"/>
                    </w:rPr>
                  </w:pPr>
                  <w:r w:rsidRPr="0074498D">
                    <w:rPr>
                      <w:rFonts w:ascii="Arial" w:hAnsi="Arial" w:cs="Arial"/>
                    </w:rPr>
                    <w:t xml:space="preserve">The </w:t>
                  </w:r>
                  <w:r w:rsidR="00E95F74">
                    <w:rPr>
                      <w:rFonts w:ascii="Arial" w:hAnsi="Arial" w:cs="Arial"/>
                    </w:rPr>
                    <w:t>pupil</w:t>
                  </w:r>
                  <w:r w:rsidRPr="0074498D">
                    <w:rPr>
                      <w:rFonts w:ascii="Arial" w:hAnsi="Arial" w:cs="Arial"/>
                    </w:rPr>
                    <w:t xml:space="preserve"> has </w:t>
                  </w:r>
                  <w:r w:rsidR="00305063">
                    <w:rPr>
                      <w:rFonts w:ascii="Arial" w:hAnsi="Arial" w:cs="Arial"/>
                    </w:rPr>
                    <w:t xml:space="preserve">previously </w:t>
                  </w:r>
                  <w:r w:rsidRPr="0074498D">
                    <w:rPr>
                      <w:rFonts w:ascii="Arial" w:hAnsi="Arial" w:cs="Arial"/>
                    </w:rPr>
                    <w:t xml:space="preserve">experienced a range of internal sanctions and </w:t>
                  </w:r>
                  <w:r w:rsidR="00451ACD">
                    <w:rPr>
                      <w:rFonts w:ascii="Arial" w:hAnsi="Arial" w:cs="Arial"/>
                    </w:rPr>
                    <w:t>has improved their behaviour attending a period of off-site direction</w:t>
                  </w:r>
                </w:p>
              </w:tc>
              <w:tc>
                <w:tcPr>
                  <w:tcW w:w="700" w:type="dxa"/>
                  <w:tcBorders>
                    <w:right w:val="single" w:sz="12" w:space="0" w:color="auto"/>
                  </w:tcBorders>
                  <w:vAlign w:val="center"/>
                </w:tcPr>
                <w:p w14:paraId="6CF13CAF"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7DB1F297" w14:textId="77777777" w:rsidR="00A84712" w:rsidRPr="004463CF" w:rsidRDefault="00A84712" w:rsidP="00A84712">
                  <w:pPr>
                    <w:rPr>
                      <w:rFonts w:ascii="Arial" w:hAnsi="Arial" w:cs="Arial"/>
                    </w:rPr>
                  </w:pPr>
                </w:p>
              </w:tc>
              <w:tc>
                <w:tcPr>
                  <w:tcW w:w="700" w:type="dxa"/>
                  <w:tcBorders>
                    <w:left w:val="single" w:sz="12" w:space="0" w:color="auto"/>
                    <w:right w:val="single" w:sz="12" w:space="0" w:color="auto"/>
                  </w:tcBorders>
                  <w:vAlign w:val="center"/>
                </w:tcPr>
                <w:p w14:paraId="2EB49626"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60F0FD0E" w14:textId="77777777" w:rsidR="00A84712" w:rsidRPr="004463CF" w:rsidRDefault="00A84712" w:rsidP="00A84712">
                  <w:pPr>
                    <w:rPr>
                      <w:rFonts w:ascii="Arial" w:hAnsi="Arial" w:cs="Arial"/>
                    </w:rPr>
                  </w:pPr>
                </w:p>
              </w:tc>
            </w:tr>
            <w:tr w:rsidR="00A84712" w:rsidRPr="004463CF" w14:paraId="2CE667DC" w14:textId="77777777" w:rsidTr="00A84712">
              <w:trPr>
                <w:trHeight w:val="624"/>
              </w:trPr>
              <w:tc>
                <w:tcPr>
                  <w:tcW w:w="7054" w:type="dxa"/>
                  <w:vAlign w:val="center"/>
                </w:tcPr>
                <w:p w14:paraId="741972CA" w14:textId="77777777" w:rsidR="00A84712" w:rsidRPr="004463CF" w:rsidRDefault="00A84712" w:rsidP="00A84712">
                  <w:pPr>
                    <w:rPr>
                      <w:rFonts w:ascii="Arial" w:hAnsi="Arial" w:cs="Arial"/>
                    </w:rPr>
                  </w:pPr>
                </w:p>
              </w:tc>
              <w:tc>
                <w:tcPr>
                  <w:tcW w:w="700" w:type="dxa"/>
                  <w:vAlign w:val="center"/>
                </w:tcPr>
                <w:p w14:paraId="0F55B1C3"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65913B69" w14:textId="77777777" w:rsidR="00A84712" w:rsidRPr="004463CF" w:rsidRDefault="00A84712" w:rsidP="00A84712">
                  <w:pPr>
                    <w:rPr>
                      <w:rFonts w:ascii="Arial" w:hAnsi="Arial" w:cs="Arial"/>
                    </w:rPr>
                  </w:pPr>
                </w:p>
              </w:tc>
              <w:tc>
                <w:tcPr>
                  <w:tcW w:w="700" w:type="dxa"/>
                  <w:vAlign w:val="center"/>
                </w:tcPr>
                <w:p w14:paraId="0FA1267B"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344DEF69" w14:textId="77777777" w:rsidR="00A84712" w:rsidRPr="004463CF" w:rsidRDefault="00A84712" w:rsidP="00A84712">
                  <w:pPr>
                    <w:rPr>
                      <w:rFonts w:ascii="Arial" w:hAnsi="Arial" w:cs="Arial"/>
                    </w:rPr>
                  </w:pPr>
                </w:p>
              </w:tc>
            </w:tr>
            <w:tr w:rsidR="00A84712" w:rsidRPr="004463CF" w14:paraId="569B306D" w14:textId="77777777" w:rsidTr="00A84712">
              <w:trPr>
                <w:trHeight w:val="624"/>
              </w:trPr>
              <w:tc>
                <w:tcPr>
                  <w:tcW w:w="7054" w:type="dxa"/>
                  <w:vAlign w:val="center"/>
                </w:tcPr>
                <w:p w14:paraId="1E2B3F29" w14:textId="2F27CFEF" w:rsidR="00A84712" w:rsidRPr="004463CF" w:rsidRDefault="0074498D" w:rsidP="00A84712">
                  <w:pPr>
                    <w:rPr>
                      <w:rFonts w:ascii="Arial" w:hAnsi="Arial" w:cs="Arial"/>
                    </w:rPr>
                  </w:pPr>
                  <w:r w:rsidRPr="0074498D">
                    <w:rPr>
                      <w:rFonts w:ascii="Arial" w:hAnsi="Arial" w:cs="Arial"/>
                    </w:rPr>
                    <w:t>Central support services, e.g.</w:t>
                  </w:r>
                  <w:r w:rsidR="00FE215D">
                    <w:rPr>
                      <w:rFonts w:ascii="Arial" w:hAnsi="Arial" w:cs="Arial"/>
                    </w:rPr>
                    <w:t>,</w:t>
                  </w:r>
                  <w:r w:rsidRPr="0074498D">
                    <w:rPr>
                      <w:rFonts w:ascii="Arial" w:hAnsi="Arial" w:cs="Arial"/>
                    </w:rPr>
                    <w:t xml:space="preserve"> EPS, </w:t>
                  </w:r>
                  <w:r w:rsidR="00BD0B51">
                    <w:rPr>
                      <w:rFonts w:ascii="Arial" w:hAnsi="Arial" w:cs="Arial"/>
                    </w:rPr>
                    <w:t>SIT</w:t>
                  </w:r>
                  <w:r w:rsidRPr="0074498D">
                    <w:rPr>
                      <w:rFonts w:ascii="Arial" w:hAnsi="Arial" w:cs="Arial"/>
                    </w:rPr>
                    <w:t>, etc. have been consulted</w:t>
                  </w:r>
                </w:p>
              </w:tc>
              <w:tc>
                <w:tcPr>
                  <w:tcW w:w="700" w:type="dxa"/>
                  <w:tcBorders>
                    <w:right w:val="single" w:sz="12" w:space="0" w:color="auto"/>
                  </w:tcBorders>
                  <w:vAlign w:val="center"/>
                </w:tcPr>
                <w:p w14:paraId="7C22D25F"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5EED757B" w14:textId="77777777" w:rsidR="00A84712" w:rsidRPr="004463CF" w:rsidRDefault="00A84712" w:rsidP="00A84712">
                  <w:pPr>
                    <w:rPr>
                      <w:rFonts w:ascii="Arial" w:hAnsi="Arial" w:cs="Arial"/>
                    </w:rPr>
                  </w:pPr>
                </w:p>
              </w:tc>
              <w:tc>
                <w:tcPr>
                  <w:tcW w:w="700" w:type="dxa"/>
                  <w:tcBorders>
                    <w:left w:val="single" w:sz="12" w:space="0" w:color="auto"/>
                    <w:right w:val="single" w:sz="12" w:space="0" w:color="auto"/>
                  </w:tcBorders>
                  <w:vAlign w:val="center"/>
                </w:tcPr>
                <w:p w14:paraId="56C0C9F9"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3D112A93" w14:textId="77777777" w:rsidR="00A84712" w:rsidRPr="004463CF" w:rsidRDefault="00A84712" w:rsidP="00A84712">
                  <w:pPr>
                    <w:rPr>
                      <w:rFonts w:ascii="Arial" w:hAnsi="Arial" w:cs="Arial"/>
                    </w:rPr>
                  </w:pPr>
                </w:p>
              </w:tc>
            </w:tr>
            <w:tr w:rsidR="00A84712" w:rsidRPr="004463CF" w14:paraId="0318D45C" w14:textId="77777777" w:rsidTr="00A84712">
              <w:trPr>
                <w:trHeight w:val="624"/>
              </w:trPr>
              <w:tc>
                <w:tcPr>
                  <w:tcW w:w="7054" w:type="dxa"/>
                  <w:vAlign w:val="center"/>
                </w:tcPr>
                <w:p w14:paraId="1A9DBC70" w14:textId="77777777" w:rsidR="00A84712" w:rsidRPr="004463CF" w:rsidRDefault="00A84712" w:rsidP="00A84712">
                  <w:pPr>
                    <w:rPr>
                      <w:rFonts w:ascii="Arial" w:hAnsi="Arial" w:cs="Arial"/>
                    </w:rPr>
                  </w:pPr>
                </w:p>
              </w:tc>
              <w:tc>
                <w:tcPr>
                  <w:tcW w:w="700" w:type="dxa"/>
                  <w:vAlign w:val="center"/>
                </w:tcPr>
                <w:p w14:paraId="3052CB50"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734E7F7F" w14:textId="77777777" w:rsidR="00A84712" w:rsidRPr="004463CF" w:rsidRDefault="00A84712" w:rsidP="00A84712">
                  <w:pPr>
                    <w:rPr>
                      <w:rFonts w:ascii="Arial" w:hAnsi="Arial" w:cs="Arial"/>
                    </w:rPr>
                  </w:pPr>
                </w:p>
              </w:tc>
              <w:tc>
                <w:tcPr>
                  <w:tcW w:w="700" w:type="dxa"/>
                  <w:vAlign w:val="center"/>
                </w:tcPr>
                <w:p w14:paraId="257E1743"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714F1D02" w14:textId="77777777" w:rsidR="00A84712" w:rsidRPr="004463CF" w:rsidRDefault="00A84712" w:rsidP="00A84712">
                  <w:pPr>
                    <w:rPr>
                      <w:rFonts w:ascii="Arial" w:hAnsi="Arial" w:cs="Arial"/>
                    </w:rPr>
                  </w:pPr>
                </w:p>
              </w:tc>
            </w:tr>
            <w:tr w:rsidR="00A84712" w:rsidRPr="004463CF" w14:paraId="60543D4E" w14:textId="77777777" w:rsidTr="00A84712">
              <w:trPr>
                <w:trHeight w:val="624"/>
              </w:trPr>
              <w:tc>
                <w:tcPr>
                  <w:tcW w:w="7054" w:type="dxa"/>
                  <w:vAlign w:val="center"/>
                </w:tcPr>
                <w:p w14:paraId="6A977FFF" w14:textId="6C2A5BA1" w:rsidR="00A84712" w:rsidRPr="004463CF" w:rsidRDefault="00CE42F7" w:rsidP="00A84712">
                  <w:pPr>
                    <w:rPr>
                      <w:rFonts w:ascii="Arial" w:hAnsi="Arial" w:cs="Arial"/>
                    </w:rPr>
                  </w:pPr>
                  <w:r>
                    <w:rPr>
                      <w:rFonts w:ascii="Arial" w:hAnsi="Arial" w:cs="Arial"/>
                    </w:rPr>
                    <w:t>Pupil</w:t>
                  </w:r>
                  <w:r w:rsidR="0074498D">
                    <w:rPr>
                      <w:rFonts w:ascii="Arial" w:hAnsi="Arial" w:cs="Arial"/>
                    </w:rPr>
                    <w:t xml:space="preserve"> is at SEN support phase of SEND code of Practice and the Graduated Response indicate</w:t>
                  </w:r>
                  <w:r w:rsidR="00BD0B51">
                    <w:rPr>
                      <w:rFonts w:ascii="Arial" w:hAnsi="Arial" w:cs="Arial"/>
                    </w:rPr>
                    <w:t>s</w:t>
                  </w:r>
                  <w:r w:rsidR="0074498D">
                    <w:rPr>
                      <w:rFonts w:ascii="Arial" w:hAnsi="Arial" w:cs="Arial"/>
                    </w:rPr>
                    <w:t xml:space="preserve"> little progress</w:t>
                  </w:r>
                  <w:r w:rsidR="00BD0B51">
                    <w:rPr>
                      <w:rFonts w:ascii="Arial" w:hAnsi="Arial" w:cs="Arial"/>
                    </w:rPr>
                    <w:t xml:space="preserve"> made</w:t>
                  </w:r>
                  <w:r w:rsidR="0074498D">
                    <w:rPr>
                      <w:rFonts w:ascii="Arial" w:hAnsi="Arial" w:cs="Arial"/>
                    </w:rPr>
                    <w:t xml:space="preserve"> towards SMART targets</w:t>
                  </w:r>
                </w:p>
              </w:tc>
              <w:tc>
                <w:tcPr>
                  <w:tcW w:w="700" w:type="dxa"/>
                  <w:tcBorders>
                    <w:right w:val="single" w:sz="12" w:space="0" w:color="auto"/>
                  </w:tcBorders>
                  <w:vAlign w:val="center"/>
                </w:tcPr>
                <w:p w14:paraId="51164AC8"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5F3FAFC6" w14:textId="77777777" w:rsidR="00A84712" w:rsidRPr="004463CF" w:rsidRDefault="00A84712" w:rsidP="00A84712">
                  <w:pPr>
                    <w:rPr>
                      <w:rFonts w:ascii="Arial" w:hAnsi="Arial" w:cs="Arial"/>
                    </w:rPr>
                  </w:pPr>
                </w:p>
              </w:tc>
              <w:tc>
                <w:tcPr>
                  <w:tcW w:w="700" w:type="dxa"/>
                  <w:tcBorders>
                    <w:left w:val="single" w:sz="12" w:space="0" w:color="auto"/>
                    <w:right w:val="single" w:sz="12" w:space="0" w:color="auto"/>
                  </w:tcBorders>
                  <w:vAlign w:val="center"/>
                </w:tcPr>
                <w:p w14:paraId="294725F5"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2987F87B" w14:textId="77777777" w:rsidR="00A84712" w:rsidRPr="004463CF" w:rsidRDefault="00A84712" w:rsidP="00A84712">
                  <w:pPr>
                    <w:rPr>
                      <w:rFonts w:ascii="Arial" w:hAnsi="Arial" w:cs="Arial"/>
                    </w:rPr>
                  </w:pPr>
                </w:p>
              </w:tc>
            </w:tr>
            <w:tr w:rsidR="00A84712" w:rsidRPr="004463CF" w14:paraId="74924076" w14:textId="77777777" w:rsidTr="00A84712">
              <w:trPr>
                <w:trHeight w:val="624"/>
              </w:trPr>
              <w:tc>
                <w:tcPr>
                  <w:tcW w:w="7054" w:type="dxa"/>
                  <w:vAlign w:val="center"/>
                </w:tcPr>
                <w:p w14:paraId="1AC0C323" w14:textId="77777777" w:rsidR="00A84712" w:rsidRPr="004463CF" w:rsidRDefault="00A84712" w:rsidP="00A84712">
                  <w:pPr>
                    <w:rPr>
                      <w:rFonts w:ascii="Arial" w:hAnsi="Arial" w:cs="Arial"/>
                    </w:rPr>
                  </w:pPr>
                </w:p>
              </w:tc>
              <w:tc>
                <w:tcPr>
                  <w:tcW w:w="700" w:type="dxa"/>
                  <w:vAlign w:val="center"/>
                </w:tcPr>
                <w:p w14:paraId="700ADB78"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6B928EEA" w14:textId="77777777" w:rsidR="00A84712" w:rsidRPr="004463CF" w:rsidRDefault="00A84712" w:rsidP="00A84712">
                  <w:pPr>
                    <w:rPr>
                      <w:rFonts w:ascii="Arial" w:hAnsi="Arial" w:cs="Arial"/>
                    </w:rPr>
                  </w:pPr>
                </w:p>
              </w:tc>
              <w:tc>
                <w:tcPr>
                  <w:tcW w:w="700" w:type="dxa"/>
                  <w:vAlign w:val="center"/>
                </w:tcPr>
                <w:p w14:paraId="70819ED1" w14:textId="77777777" w:rsidR="00A84712" w:rsidRPr="004463CF" w:rsidRDefault="00A84712" w:rsidP="00A84712">
                  <w:pPr>
                    <w:rPr>
                      <w:rFonts w:ascii="Arial" w:hAnsi="Arial" w:cs="Arial"/>
                    </w:rPr>
                  </w:pPr>
                </w:p>
              </w:tc>
              <w:tc>
                <w:tcPr>
                  <w:tcW w:w="700" w:type="dxa"/>
                  <w:tcBorders>
                    <w:top w:val="single" w:sz="12" w:space="0" w:color="auto"/>
                    <w:bottom w:val="single" w:sz="12" w:space="0" w:color="auto"/>
                  </w:tcBorders>
                  <w:vAlign w:val="center"/>
                </w:tcPr>
                <w:p w14:paraId="37B6A2D9" w14:textId="77777777" w:rsidR="00A84712" w:rsidRPr="004463CF" w:rsidRDefault="00A84712" w:rsidP="00A84712">
                  <w:pPr>
                    <w:rPr>
                      <w:rFonts w:ascii="Arial" w:hAnsi="Arial" w:cs="Arial"/>
                    </w:rPr>
                  </w:pPr>
                </w:p>
              </w:tc>
            </w:tr>
            <w:tr w:rsidR="00A84712" w:rsidRPr="004463CF" w14:paraId="6B34EFB6" w14:textId="77777777" w:rsidTr="00A84712">
              <w:trPr>
                <w:trHeight w:val="624"/>
              </w:trPr>
              <w:tc>
                <w:tcPr>
                  <w:tcW w:w="7054" w:type="dxa"/>
                  <w:vAlign w:val="center"/>
                </w:tcPr>
                <w:p w14:paraId="29BFE2B5" w14:textId="77777777" w:rsidR="00A84712" w:rsidRPr="004463CF" w:rsidRDefault="0074498D" w:rsidP="00A84712">
                  <w:pPr>
                    <w:rPr>
                      <w:rFonts w:ascii="Arial" w:hAnsi="Arial" w:cs="Arial"/>
                    </w:rPr>
                  </w:pPr>
                  <w:r w:rsidRPr="0074498D">
                    <w:rPr>
                      <w:rFonts w:ascii="Arial" w:hAnsi="Arial" w:cs="Arial"/>
                    </w:rPr>
                    <w:t>KS4 students have been offered alternative curriculum opportunities – work related learning, etc.</w:t>
                  </w:r>
                </w:p>
              </w:tc>
              <w:tc>
                <w:tcPr>
                  <w:tcW w:w="700" w:type="dxa"/>
                  <w:tcBorders>
                    <w:right w:val="single" w:sz="12" w:space="0" w:color="auto"/>
                  </w:tcBorders>
                  <w:vAlign w:val="center"/>
                </w:tcPr>
                <w:p w14:paraId="41690CB3"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76190BC9" w14:textId="77777777" w:rsidR="00A84712" w:rsidRPr="004463CF" w:rsidRDefault="00A84712" w:rsidP="00A84712">
                  <w:pPr>
                    <w:rPr>
                      <w:rFonts w:ascii="Arial" w:hAnsi="Arial" w:cs="Arial"/>
                    </w:rPr>
                  </w:pPr>
                </w:p>
              </w:tc>
              <w:tc>
                <w:tcPr>
                  <w:tcW w:w="700" w:type="dxa"/>
                  <w:tcBorders>
                    <w:left w:val="single" w:sz="12" w:space="0" w:color="auto"/>
                    <w:right w:val="single" w:sz="12" w:space="0" w:color="auto"/>
                  </w:tcBorders>
                  <w:vAlign w:val="center"/>
                </w:tcPr>
                <w:p w14:paraId="39E61947" w14:textId="77777777" w:rsidR="00A84712" w:rsidRPr="004463CF" w:rsidRDefault="00A84712" w:rsidP="00A84712">
                  <w:pPr>
                    <w:rPr>
                      <w:rFonts w:ascii="Arial" w:hAnsi="Arial" w:cs="Arial"/>
                    </w:rPr>
                  </w:pPr>
                </w:p>
              </w:tc>
              <w:tc>
                <w:tcPr>
                  <w:tcW w:w="700" w:type="dxa"/>
                  <w:tcBorders>
                    <w:top w:val="single" w:sz="12" w:space="0" w:color="auto"/>
                    <w:left w:val="single" w:sz="12" w:space="0" w:color="auto"/>
                    <w:bottom w:val="single" w:sz="12" w:space="0" w:color="auto"/>
                    <w:right w:val="single" w:sz="12" w:space="0" w:color="auto"/>
                  </w:tcBorders>
                  <w:vAlign w:val="center"/>
                </w:tcPr>
                <w:p w14:paraId="4B648AFD" w14:textId="77777777" w:rsidR="00A84712" w:rsidRPr="004463CF" w:rsidRDefault="00A84712" w:rsidP="00A84712">
                  <w:pPr>
                    <w:rPr>
                      <w:rFonts w:ascii="Arial" w:hAnsi="Arial" w:cs="Arial"/>
                    </w:rPr>
                  </w:pPr>
                </w:p>
              </w:tc>
            </w:tr>
          </w:tbl>
          <w:p w14:paraId="68DD1738" w14:textId="77777777" w:rsidR="00070717" w:rsidRPr="004463CF" w:rsidRDefault="00070717" w:rsidP="005E7621">
            <w:pPr>
              <w:rPr>
                <w:rFonts w:ascii="Arial" w:hAnsi="Arial" w:cs="Arial"/>
                <w:sz w:val="12"/>
              </w:rPr>
            </w:pPr>
          </w:p>
        </w:tc>
      </w:tr>
    </w:tbl>
    <w:p w14:paraId="559C4330" w14:textId="72CD9470" w:rsidR="00C17B2F" w:rsidRPr="00FE215D" w:rsidRDefault="00FE215D" w:rsidP="00C17B2F">
      <w:pPr>
        <w:pStyle w:val="Heading1"/>
        <w:rPr>
          <w:rFonts w:ascii="Arial" w:hAnsi="Arial" w:cs="Arial"/>
          <w:color w:val="auto"/>
        </w:rPr>
      </w:pPr>
      <w:bookmarkStart w:id="36" w:name="_Toc85200912"/>
      <w:r w:rsidRPr="00FE215D">
        <w:rPr>
          <w:rFonts w:ascii="Arial" w:hAnsi="Arial" w:cs="Arial"/>
          <w:color w:val="auto"/>
        </w:rPr>
        <w:lastRenderedPageBreak/>
        <w:t>Appendix</w:t>
      </w:r>
      <w:r w:rsidR="00C17B2F" w:rsidRPr="00FE215D">
        <w:rPr>
          <w:rFonts w:ascii="Arial" w:hAnsi="Arial" w:cs="Arial"/>
          <w:color w:val="auto"/>
        </w:rPr>
        <w:t xml:space="preserve"> 3: </w:t>
      </w:r>
      <w:r w:rsidR="00FC0C0B">
        <w:rPr>
          <w:rFonts w:ascii="Arial" w:hAnsi="Arial" w:cs="Arial"/>
          <w:color w:val="auto"/>
        </w:rPr>
        <w:t xml:space="preserve">Managed Move </w:t>
      </w:r>
      <w:r w:rsidR="0074498D" w:rsidRPr="00FE215D">
        <w:rPr>
          <w:rFonts w:ascii="Arial" w:hAnsi="Arial" w:cs="Arial"/>
          <w:color w:val="auto"/>
        </w:rPr>
        <w:t>Agreement (</w:t>
      </w:r>
      <w:r w:rsidR="00FC0C0B">
        <w:rPr>
          <w:rFonts w:ascii="Arial" w:hAnsi="Arial" w:cs="Arial"/>
          <w:color w:val="auto"/>
        </w:rPr>
        <w:t>M</w:t>
      </w:r>
      <w:r w:rsidR="00E829F4">
        <w:rPr>
          <w:rFonts w:ascii="Arial" w:hAnsi="Arial" w:cs="Arial"/>
          <w:color w:val="auto"/>
        </w:rPr>
        <w:t>M</w:t>
      </w:r>
      <w:r w:rsidR="00FC0C0B">
        <w:rPr>
          <w:rFonts w:ascii="Arial" w:hAnsi="Arial" w:cs="Arial"/>
          <w:color w:val="auto"/>
        </w:rPr>
        <w:t xml:space="preserve"> </w:t>
      </w:r>
      <w:r w:rsidR="00C17B2F" w:rsidRPr="00FE215D">
        <w:rPr>
          <w:rFonts w:ascii="Arial" w:hAnsi="Arial" w:cs="Arial"/>
          <w:color w:val="auto"/>
        </w:rPr>
        <w:t>1</w:t>
      </w:r>
      <w:r w:rsidR="0074498D" w:rsidRPr="00FE215D">
        <w:rPr>
          <w:rFonts w:ascii="Arial" w:hAnsi="Arial" w:cs="Arial"/>
          <w:color w:val="auto"/>
        </w:rPr>
        <w:t>)</w:t>
      </w:r>
      <w:bookmarkEnd w:id="36"/>
    </w:p>
    <w:p w14:paraId="66CA6E6A" w14:textId="77777777" w:rsidR="00CC2C77" w:rsidRPr="004463CF" w:rsidRDefault="00CC2C77">
      <w:pPr>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4"/>
        <w:gridCol w:w="2272"/>
        <w:gridCol w:w="2055"/>
        <w:gridCol w:w="3690"/>
      </w:tblGrid>
      <w:tr w:rsidR="00CC2C77" w:rsidRPr="004463CF" w14:paraId="73D223E8" w14:textId="77777777" w:rsidTr="00CE1F5F">
        <w:trPr>
          <w:trHeight w:val="368"/>
        </w:trPr>
        <w:tc>
          <w:tcPr>
            <w:tcW w:w="10201" w:type="dxa"/>
            <w:gridSpan w:val="4"/>
            <w:shd w:val="clear" w:color="auto" w:fill="D9D9D9" w:themeFill="background1" w:themeFillShade="D9"/>
          </w:tcPr>
          <w:p w14:paraId="7EFABA83" w14:textId="64101142" w:rsidR="00CC2C77" w:rsidRPr="00DE7A6D" w:rsidRDefault="00FC0C0B" w:rsidP="00DE7A6D">
            <w:pPr>
              <w:jc w:val="center"/>
              <w:rPr>
                <w:rFonts w:ascii="Arial" w:hAnsi="Arial" w:cs="Arial"/>
                <w:b/>
                <w:sz w:val="28"/>
                <w:szCs w:val="28"/>
                <w:lang w:eastAsia="en-GB"/>
              </w:rPr>
            </w:pPr>
            <w:bookmarkStart w:id="37" w:name="_Toc278255"/>
            <w:r>
              <w:rPr>
                <w:rFonts w:ascii="Arial" w:hAnsi="Arial" w:cs="Arial"/>
                <w:b/>
                <w:sz w:val="28"/>
                <w:szCs w:val="28"/>
                <w:lang w:eastAsia="en-GB"/>
              </w:rPr>
              <w:t>Managed Move</w:t>
            </w:r>
            <w:r w:rsidR="00CC2C77" w:rsidRPr="00DE7A6D">
              <w:rPr>
                <w:rFonts w:ascii="Arial" w:hAnsi="Arial" w:cs="Arial"/>
                <w:b/>
                <w:sz w:val="28"/>
                <w:szCs w:val="28"/>
                <w:lang w:eastAsia="en-GB"/>
              </w:rPr>
              <w:t xml:space="preserve"> Agreement </w:t>
            </w:r>
            <w:r>
              <w:rPr>
                <w:rFonts w:ascii="Arial" w:hAnsi="Arial" w:cs="Arial"/>
                <w:b/>
                <w:sz w:val="28"/>
                <w:szCs w:val="28"/>
                <w:lang w:eastAsia="en-GB"/>
              </w:rPr>
              <w:t>M</w:t>
            </w:r>
            <w:r w:rsidR="00E829F4">
              <w:rPr>
                <w:rFonts w:ascii="Arial" w:hAnsi="Arial" w:cs="Arial"/>
                <w:b/>
                <w:sz w:val="28"/>
                <w:szCs w:val="28"/>
                <w:lang w:eastAsia="en-GB"/>
              </w:rPr>
              <w:t>M</w:t>
            </w:r>
            <w:r>
              <w:rPr>
                <w:rFonts w:ascii="Arial" w:hAnsi="Arial" w:cs="Arial"/>
                <w:b/>
                <w:sz w:val="28"/>
                <w:szCs w:val="28"/>
                <w:lang w:eastAsia="en-GB"/>
              </w:rPr>
              <w:t xml:space="preserve"> </w:t>
            </w:r>
            <w:r w:rsidR="00CC2C77" w:rsidRPr="00DE7A6D">
              <w:rPr>
                <w:rFonts w:ascii="Arial" w:hAnsi="Arial" w:cs="Arial"/>
                <w:b/>
                <w:sz w:val="28"/>
                <w:szCs w:val="28"/>
                <w:lang w:eastAsia="en-GB"/>
              </w:rPr>
              <w:t>1</w:t>
            </w:r>
            <w:bookmarkEnd w:id="37"/>
          </w:p>
        </w:tc>
      </w:tr>
      <w:tr w:rsidR="00CC2C77" w:rsidRPr="004463CF" w14:paraId="3926B557" w14:textId="77777777" w:rsidTr="00CE1F5F">
        <w:trPr>
          <w:trHeight w:val="594"/>
        </w:trPr>
        <w:tc>
          <w:tcPr>
            <w:tcW w:w="2184" w:type="dxa"/>
          </w:tcPr>
          <w:p w14:paraId="5FB85FE9" w14:textId="6AF61A1F" w:rsidR="00CC2C77" w:rsidRPr="004463CF" w:rsidRDefault="00925C48" w:rsidP="00925C48">
            <w:pPr>
              <w:tabs>
                <w:tab w:val="left" w:pos="709"/>
                <w:tab w:val="left" w:pos="2268"/>
                <w:tab w:val="left" w:pos="3402"/>
                <w:tab w:val="left" w:pos="4536"/>
              </w:tabs>
              <w:rPr>
                <w:rFonts w:ascii="Arial" w:eastAsia="Times New Roman" w:hAnsi="Arial" w:cs="Arial"/>
                <w:b/>
                <w:sz w:val="24"/>
                <w:szCs w:val="24"/>
                <w:lang w:eastAsia="en-GB"/>
              </w:rPr>
            </w:pPr>
            <w:r>
              <w:rPr>
                <w:rFonts w:ascii="Arial" w:eastAsia="Times New Roman" w:hAnsi="Arial" w:cs="Arial"/>
                <w:b/>
                <w:sz w:val="24"/>
                <w:szCs w:val="24"/>
                <w:lang w:eastAsia="en-GB"/>
              </w:rPr>
              <w:t>Name of home school:</w:t>
            </w:r>
          </w:p>
        </w:tc>
        <w:tc>
          <w:tcPr>
            <w:tcW w:w="8017" w:type="dxa"/>
            <w:gridSpan w:val="3"/>
            <w:shd w:val="clear" w:color="auto" w:fill="auto"/>
          </w:tcPr>
          <w:p w14:paraId="3F444563" w14:textId="77777777" w:rsidR="00CC2C77" w:rsidRPr="004463CF" w:rsidRDefault="00CC2C77" w:rsidP="00CC2C77">
            <w:pPr>
              <w:tabs>
                <w:tab w:val="left" w:pos="709"/>
                <w:tab w:val="left" w:pos="2268"/>
                <w:tab w:val="left" w:pos="3402"/>
                <w:tab w:val="left" w:pos="4536"/>
              </w:tabs>
              <w:rPr>
                <w:rFonts w:ascii="Arial" w:eastAsia="Times New Roman" w:hAnsi="Arial" w:cs="Arial"/>
                <w:b/>
                <w:color w:val="000000"/>
                <w:sz w:val="24"/>
                <w:szCs w:val="24"/>
                <w:lang w:eastAsia="en-GB"/>
              </w:rPr>
            </w:pPr>
          </w:p>
        </w:tc>
      </w:tr>
      <w:tr w:rsidR="00CC2C77" w:rsidRPr="004463CF" w14:paraId="53BE0099" w14:textId="77777777" w:rsidTr="00CE1F5F">
        <w:trPr>
          <w:trHeight w:val="594"/>
        </w:trPr>
        <w:tc>
          <w:tcPr>
            <w:tcW w:w="2184" w:type="dxa"/>
          </w:tcPr>
          <w:p w14:paraId="1D07A44C" w14:textId="77777777" w:rsidR="00CC2C77" w:rsidRPr="004463CF" w:rsidRDefault="00CC2C77" w:rsidP="00CC2C77">
            <w:pPr>
              <w:tabs>
                <w:tab w:val="left" w:pos="709"/>
                <w:tab w:val="left" w:pos="2268"/>
                <w:tab w:val="left" w:pos="3402"/>
                <w:tab w:val="left" w:pos="4536"/>
              </w:tabs>
              <w:rPr>
                <w:rFonts w:ascii="Arial" w:eastAsia="Times New Roman" w:hAnsi="Arial" w:cs="Arial"/>
                <w:b/>
                <w:sz w:val="24"/>
                <w:szCs w:val="24"/>
                <w:lang w:eastAsia="en-GB"/>
              </w:rPr>
            </w:pPr>
            <w:r w:rsidRPr="004463CF">
              <w:rPr>
                <w:rFonts w:ascii="Arial" w:eastAsia="Times New Roman" w:hAnsi="Arial" w:cs="Arial"/>
                <w:b/>
                <w:sz w:val="24"/>
                <w:szCs w:val="24"/>
                <w:lang w:eastAsia="en-GB"/>
              </w:rPr>
              <w:t>Name of receiving school:</w:t>
            </w:r>
          </w:p>
        </w:tc>
        <w:tc>
          <w:tcPr>
            <w:tcW w:w="8017" w:type="dxa"/>
            <w:gridSpan w:val="3"/>
          </w:tcPr>
          <w:p w14:paraId="4936BB58" w14:textId="77777777" w:rsidR="00CC2C77" w:rsidRPr="004463CF" w:rsidRDefault="00CC2C77" w:rsidP="00CC2C77">
            <w:pPr>
              <w:tabs>
                <w:tab w:val="left" w:pos="709"/>
                <w:tab w:val="left" w:pos="2268"/>
                <w:tab w:val="left" w:pos="3402"/>
                <w:tab w:val="left" w:pos="4536"/>
              </w:tabs>
              <w:rPr>
                <w:rFonts w:ascii="Arial" w:eastAsia="Times New Roman" w:hAnsi="Arial" w:cs="Arial"/>
                <w:b/>
                <w:color w:val="000000"/>
                <w:sz w:val="24"/>
                <w:szCs w:val="24"/>
                <w:lang w:eastAsia="en-GB"/>
              </w:rPr>
            </w:pPr>
          </w:p>
        </w:tc>
      </w:tr>
      <w:tr w:rsidR="00CC2C77" w:rsidRPr="004463CF" w14:paraId="7C307EE9" w14:textId="77777777" w:rsidTr="00CE1F5F">
        <w:trPr>
          <w:trHeight w:val="594"/>
        </w:trPr>
        <w:tc>
          <w:tcPr>
            <w:tcW w:w="2184" w:type="dxa"/>
          </w:tcPr>
          <w:p w14:paraId="3B29E16C" w14:textId="5E2AF8D8" w:rsidR="00CC2C77" w:rsidRPr="004463CF" w:rsidRDefault="00E95F74" w:rsidP="00CC2C77">
            <w:pPr>
              <w:tabs>
                <w:tab w:val="left" w:pos="709"/>
                <w:tab w:val="left" w:pos="2268"/>
                <w:tab w:val="left" w:pos="3402"/>
                <w:tab w:val="left" w:pos="4536"/>
              </w:tabs>
              <w:rPr>
                <w:rFonts w:ascii="Arial" w:eastAsia="Times New Roman" w:hAnsi="Arial" w:cs="Arial"/>
                <w:b/>
                <w:sz w:val="24"/>
                <w:szCs w:val="24"/>
                <w:lang w:eastAsia="en-GB"/>
              </w:rPr>
            </w:pPr>
            <w:r>
              <w:rPr>
                <w:rFonts w:ascii="Arial" w:eastAsia="Times New Roman" w:hAnsi="Arial" w:cs="Arial"/>
                <w:b/>
                <w:sz w:val="24"/>
                <w:szCs w:val="24"/>
                <w:lang w:eastAsia="en-GB"/>
              </w:rPr>
              <w:t>Pupil</w:t>
            </w:r>
            <w:r w:rsidR="00CC2C77" w:rsidRPr="004463CF">
              <w:rPr>
                <w:rFonts w:ascii="Arial" w:eastAsia="Times New Roman" w:hAnsi="Arial" w:cs="Arial"/>
                <w:b/>
                <w:sz w:val="24"/>
                <w:szCs w:val="24"/>
                <w:lang w:eastAsia="en-GB"/>
              </w:rPr>
              <w:t xml:space="preserve">’s </w:t>
            </w:r>
            <w:r w:rsidR="003C414D">
              <w:rPr>
                <w:rFonts w:ascii="Arial" w:eastAsia="Times New Roman" w:hAnsi="Arial" w:cs="Arial"/>
                <w:b/>
                <w:sz w:val="24"/>
                <w:szCs w:val="24"/>
                <w:lang w:eastAsia="en-GB"/>
              </w:rPr>
              <w:t>name:</w:t>
            </w:r>
          </w:p>
        </w:tc>
        <w:tc>
          <w:tcPr>
            <w:tcW w:w="2272" w:type="dxa"/>
          </w:tcPr>
          <w:p w14:paraId="50B9BF08" w14:textId="77777777" w:rsidR="00CC2C77" w:rsidRPr="004463CF" w:rsidRDefault="00CC2C77" w:rsidP="00CC2C77">
            <w:pPr>
              <w:tabs>
                <w:tab w:val="left" w:pos="709"/>
                <w:tab w:val="left" w:pos="2268"/>
                <w:tab w:val="left" w:pos="3402"/>
                <w:tab w:val="left" w:pos="4536"/>
              </w:tabs>
              <w:rPr>
                <w:rFonts w:ascii="Arial" w:eastAsia="Times New Roman" w:hAnsi="Arial" w:cs="Arial"/>
                <w:b/>
                <w:color w:val="000000"/>
                <w:sz w:val="24"/>
                <w:szCs w:val="24"/>
                <w:lang w:eastAsia="en-GB"/>
              </w:rPr>
            </w:pPr>
          </w:p>
        </w:tc>
        <w:tc>
          <w:tcPr>
            <w:tcW w:w="2055" w:type="dxa"/>
          </w:tcPr>
          <w:p w14:paraId="00E264BC" w14:textId="77777777" w:rsidR="00CC2C77" w:rsidRPr="004463CF" w:rsidRDefault="00CC2C77" w:rsidP="00CC2C77">
            <w:pPr>
              <w:tabs>
                <w:tab w:val="left" w:pos="709"/>
                <w:tab w:val="left" w:pos="2268"/>
                <w:tab w:val="left" w:pos="3402"/>
                <w:tab w:val="left" w:pos="4536"/>
              </w:tabs>
              <w:rPr>
                <w:rFonts w:ascii="Arial" w:eastAsia="Times New Roman" w:hAnsi="Arial" w:cs="Arial"/>
                <w:b/>
                <w:color w:val="000000"/>
                <w:sz w:val="24"/>
                <w:szCs w:val="24"/>
                <w:lang w:eastAsia="en-GB"/>
              </w:rPr>
            </w:pPr>
            <w:r w:rsidRPr="004463CF">
              <w:rPr>
                <w:rFonts w:ascii="Arial" w:eastAsia="Times New Roman" w:hAnsi="Arial" w:cs="Arial"/>
                <w:b/>
                <w:color w:val="000000"/>
                <w:sz w:val="24"/>
                <w:szCs w:val="24"/>
                <w:lang w:eastAsia="en-GB"/>
              </w:rPr>
              <w:t>DOB:</w:t>
            </w:r>
          </w:p>
        </w:tc>
        <w:tc>
          <w:tcPr>
            <w:tcW w:w="3690" w:type="dxa"/>
          </w:tcPr>
          <w:p w14:paraId="083F3713" w14:textId="77777777" w:rsidR="00CC2C77" w:rsidRPr="004463CF" w:rsidRDefault="00CC2C77" w:rsidP="00CC2C77">
            <w:pPr>
              <w:tabs>
                <w:tab w:val="left" w:pos="709"/>
                <w:tab w:val="left" w:pos="2268"/>
                <w:tab w:val="left" w:pos="3402"/>
                <w:tab w:val="left" w:pos="4536"/>
              </w:tabs>
              <w:rPr>
                <w:rFonts w:ascii="Arial" w:eastAsia="Times New Roman" w:hAnsi="Arial" w:cs="Arial"/>
                <w:b/>
                <w:color w:val="000000"/>
                <w:sz w:val="24"/>
                <w:szCs w:val="24"/>
                <w:lang w:eastAsia="en-GB"/>
              </w:rPr>
            </w:pPr>
          </w:p>
        </w:tc>
      </w:tr>
      <w:tr w:rsidR="00CC2C77" w:rsidRPr="004463CF" w14:paraId="562902B6" w14:textId="77777777" w:rsidTr="00CE1F5F">
        <w:trPr>
          <w:trHeight w:val="594"/>
        </w:trPr>
        <w:tc>
          <w:tcPr>
            <w:tcW w:w="2184" w:type="dxa"/>
          </w:tcPr>
          <w:p w14:paraId="6B81A006" w14:textId="77777777" w:rsidR="00CC2C77" w:rsidRPr="004463CF" w:rsidRDefault="00DA4042" w:rsidP="00CC2C77">
            <w:pPr>
              <w:tabs>
                <w:tab w:val="left" w:pos="709"/>
                <w:tab w:val="left" w:pos="2268"/>
                <w:tab w:val="left" w:pos="3402"/>
                <w:tab w:val="left" w:pos="4536"/>
              </w:tabs>
              <w:rPr>
                <w:rFonts w:ascii="Arial" w:eastAsia="Times New Roman" w:hAnsi="Arial" w:cs="Arial"/>
                <w:b/>
                <w:sz w:val="24"/>
                <w:szCs w:val="24"/>
                <w:lang w:eastAsia="en-GB"/>
              </w:rPr>
            </w:pPr>
            <w:r>
              <w:rPr>
                <w:rFonts w:ascii="Arial" w:eastAsia="Times New Roman" w:hAnsi="Arial" w:cs="Arial"/>
                <w:b/>
                <w:sz w:val="24"/>
                <w:szCs w:val="24"/>
                <w:lang w:eastAsia="en-GB"/>
              </w:rPr>
              <w:t>UPN</w:t>
            </w:r>
          </w:p>
        </w:tc>
        <w:tc>
          <w:tcPr>
            <w:tcW w:w="2272" w:type="dxa"/>
          </w:tcPr>
          <w:p w14:paraId="66E4F3A6" w14:textId="77777777" w:rsidR="00CC2C77" w:rsidRPr="004463CF" w:rsidRDefault="00CC2C77" w:rsidP="00CC2C77">
            <w:pPr>
              <w:tabs>
                <w:tab w:val="left" w:pos="709"/>
                <w:tab w:val="left" w:pos="2268"/>
                <w:tab w:val="left" w:pos="3402"/>
                <w:tab w:val="left" w:pos="4536"/>
              </w:tabs>
              <w:rPr>
                <w:rFonts w:ascii="Arial" w:eastAsia="Times New Roman" w:hAnsi="Arial" w:cs="Arial"/>
                <w:b/>
                <w:color w:val="000000"/>
                <w:sz w:val="24"/>
                <w:szCs w:val="24"/>
                <w:lang w:eastAsia="en-GB"/>
              </w:rPr>
            </w:pPr>
          </w:p>
        </w:tc>
        <w:tc>
          <w:tcPr>
            <w:tcW w:w="2055" w:type="dxa"/>
          </w:tcPr>
          <w:p w14:paraId="78640FAD" w14:textId="77777777" w:rsidR="00CC2C77" w:rsidRPr="004463CF" w:rsidRDefault="00CC2C77" w:rsidP="00CC2C77">
            <w:pPr>
              <w:tabs>
                <w:tab w:val="left" w:pos="709"/>
                <w:tab w:val="left" w:pos="2268"/>
                <w:tab w:val="left" w:pos="3402"/>
                <w:tab w:val="left" w:pos="4536"/>
              </w:tabs>
              <w:rPr>
                <w:rFonts w:ascii="Arial" w:eastAsia="Times New Roman" w:hAnsi="Arial" w:cs="Arial"/>
                <w:b/>
                <w:color w:val="000000"/>
                <w:sz w:val="24"/>
                <w:szCs w:val="24"/>
                <w:lang w:eastAsia="en-GB"/>
              </w:rPr>
            </w:pPr>
            <w:r w:rsidRPr="004463CF">
              <w:rPr>
                <w:rFonts w:ascii="Arial" w:eastAsia="Times New Roman" w:hAnsi="Arial" w:cs="Arial"/>
                <w:b/>
                <w:color w:val="000000"/>
                <w:sz w:val="24"/>
                <w:szCs w:val="24"/>
                <w:lang w:eastAsia="en-GB"/>
              </w:rPr>
              <w:t>Male/Female</w:t>
            </w:r>
          </w:p>
        </w:tc>
        <w:tc>
          <w:tcPr>
            <w:tcW w:w="3690" w:type="dxa"/>
          </w:tcPr>
          <w:p w14:paraId="31BA6106" w14:textId="77777777" w:rsidR="00CC2C77" w:rsidRPr="004463CF" w:rsidRDefault="00CC2C77" w:rsidP="00CC2C77">
            <w:pPr>
              <w:tabs>
                <w:tab w:val="left" w:pos="709"/>
                <w:tab w:val="left" w:pos="2268"/>
                <w:tab w:val="left" w:pos="3402"/>
                <w:tab w:val="left" w:pos="4536"/>
              </w:tabs>
              <w:rPr>
                <w:rFonts w:ascii="Arial" w:eastAsia="Times New Roman" w:hAnsi="Arial" w:cs="Arial"/>
                <w:b/>
                <w:color w:val="000000"/>
                <w:sz w:val="24"/>
                <w:szCs w:val="24"/>
                <w:lang w:eastAsia="en-GB"/>
              </w:rPr>
            </w:pPr>
          </w:p>
        </w:tc>
      </w:tr>
      <w:tr w:rsidR="00925C48" w:rsidRPr="004463CF" w14:paraId="66262569" w14:textId="77777777" w:rsidTr="00CE1F5F">
        <w:trPr>
          <w:trHeight w:val="277"/>
        </w:trPr>
        <w:tc>
          <w:tcPr>
            <w:tcW w:w="2184" w:type="dxa"/>
          </w:tcPr>
          <w:p w14:paraId="7E59F0A8" w14:textId="1E898366" w:rsidR="00925C48" w:rsidRPr="004463CF" w:rsidRDefault="00925C48" w:rsidP="00CC2C77">
            <w:pPr>
              <w:tabs>
                <w:tab w:val="left" w:pos="709"/>
                <w:tab w:val="left" w:pos="2268"/>
                <w:tab w:val="left" w:pos="3402"/>
                <w:tab w:val="left" w:pos="4536"/>
              </w:tabs>
              <w:rPr>
                <w:rFonts w:ascii="Arial" w:eastAsia="Times New Roman" w:hAnsi="Arial" w:cs="Arial"/>
                <w:b/>
                <w:sz w:val="24"/>
                <w:szCs w:val="24"/>
                <w:lang w:eastAsia="en-GB"/>
              </w:rPr>
            </w:pPr>
            <w:r>
              <w:rPr>
                <w:rFonts w:ascii="Arial" w:eastAsia="Times New Roman" w:hAnsi="Arial" w:cs="Arial"/>
                <w:b/>
                <w:sz w:val="24"/>
                <w:szCs w:val="24"/>
                <w:lang w:eastAsia="en-GB"/>
              </w:rPr>
              <w:t>LAC</w:t>
            </w:r>
          </w:p>
        </w:tc>
        <w:tc>
          <w:tcPr>
            <w:tcW w:w="2272" w:type="dxa"/>
          </w:tcPr>
          <w:p w14:paraId="5B72567D" w14:textId="57697F7E" w:rsidR="00925C48" w:rsidRPr="004463CF" w:rsidRDefault="00925C48" w:rsidP="00CC2C77">
            <w:pPr>
              <w:tabs>
                <w:tab w:val="left" w:pos="709"/>
                <w:tab w:val="left" w:pos="2268"/>
                <w:tab w:val="left" w:pos="3402"/>
                <w:tab w:val="left" w:pos="4536"/>
              </w:tabs>
              <w:rPr>
                <w:rFonts w:ascii="Arial" w:eastAsia="Times New Roman" w:hAnsi="Arial" w:cs="Arial"/>
                <w:color w:val="000000"/>
                <w:sz w:val="24"/>
                <w:szCs w:val="24"/>
                <w:lang w:eastAsia="en-GB"/>
              </w:rPr>
            </w:pPr>
            <w:r w:rsidRPr="004463CF">
              <w:rPr>
                <w:rFonts w:ascii="Arial" w:eastAsia="Times New Roman" w:hAnsi="Arial" w:cs="Arial"/>
                <w:color w:val="000000"/>
                <w:sz w:val="24"/>
                <w:szCs w:val="24"/>
                <w:lang w:eastAsia="en-GB"/>
              </w:rPr>
              <w:t>Yes</w:t>
            </w:r>
            <w:r w:rsidR="00FE215D">
              <w:rPr>
                <w:rFonts w:ascii="Arial" w:eastAsia="Times New Roman" w:hAnsi="Arial" w:cs="Arial"/>
                <w:color w:val="000000"/>
                <w:sz w:val="24"/>
                <w:szCs w:val="24"/>
                <w:lang w:eastAsia="en-GB"/>
              </w:rPr>
              <w:t xml:space="preserve"> </w:t>
            </w:r>
            <w:r w:rsidRPr="004463CF">
              <w:rPr>
                <w:rFonts w:ascii="Arial" w:eastAsia="Times New Roman" w:hAnsi="Arial" w:cs="Arial"/>
                <w:color w:val="000000"/>
                <w:sz w:val="24"/>
                <w:szCs w:val="24"/>
                <w:lang w:eastAsia="en-GB"/>
              </w:rPr>
              <w:t>/ No</w:t>
            </w:r>
          </w:p>
        </w:tc>
        <w:tc>
          <w:tcPr>
            <w:tcW w:w="2055" w:type="dxa"/>
          </w:tcPr>
          <w:p w14:paraId="4C6CE42F" w14:textId="77777777" w:rsidR="00925C48" w:rsidRPr="004463CF" w:rsidRDefault="00925C48" w:rsidP="00CC2C77">
            <w:pPr>
              <w:tabs>
                <w:tab w:val="left" w:pos="709"/>
                <w:tab w:val="left" w:pos="2268"/>
                <w:tab w:val="left" w:pos="3402"/>
                <w:tab w:val="left" w:pos="4536"/>
              </w:tabs>
              <w:rPr>
                <w:rFonts w:ascii="Arial" w:eastAsia="Times New Roman" w:hAnsi="Arial" w:cs="Arial"/>
                <w:b/>
                <w:color w:val="000000"/>
                <w:sz w:val="24"/>
                <w:szCs w:val="24"/>
                <w:lang w:eastAsia="en-GB"/>
              </w:rPr>
            </w:pPr>
            <w:r w:rsidRPr="004463CF">
              <w:rPr>
                <w:rFonts w:ascii="Arial" w:eastAsia="Times New Roman" w:hAnsi="Arial" w:cs="Arial"/>
                <w:b/>
                <w:color w:val="000000"/>
                <w:sz w:val="24"/>
                <w:szCs w:val="24"/>
                <w:lang w:eastAsia="en-GB"/>
              </w:rPr>
              <w:t>SEN Status</w:t>
            </w:r>
          </w:p>
        </w:tc>
        <w:tc>
          <w:tcPr>
            <w:tcW w:w="3690" w:type="dxa"/>
          </w:tcPr>
          <w:p w14:paraId="087AB2B3" w14:textId="412584EE" w:rsidR="00925C48" w:rsidRPr="004463CF" w:rsidRDefault="00925C48" w:rsidP="00E21A0E">
            <w:pPr>
              <w:tabs>
                <w:tab w:val="left" w:pos="709"/>
                <w:tab w:val="left" w:pos="2268"/>
                <w:tab w:val="left" w:pos="3402"/>
                <w:tab w:val="left" w:pos="4536"/>
              </w:tabs>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 xml:space="preserve">None / </w:t>
            </w:r>
            <w:r w:rsidR="00E21A0E">
              <w:rPr>
                <w:rFonts w:ascii="Arial" w:eastAsia="Times New Roman" w:hAnsi="Arial" w:cs="Arial"/>
                <w:color w:val="000000"/>
                <w:sz w:val="24"/>
                <w:szCs w:val="24"/>
                <w:lang w:eastAsia="en-GB"/>
              </w:rPr>
              <w:t>SEN</w:t>
            </w:r>
            <w:r w:rsidR="00FE215D">
              <w:rPr>
                <w:rFonts w:ascii="Arial" w:eastAsia="Times New Roman" w:hAnsi="Arial" w:cs="Arial"/>
                <w:color w:val="000000"/>
                <w:sz w:val="24"/>
                <w:szCs w:val="24"/>
                <w:lang w:eastAsia="en-GB"/>
              </w:rPr>
              <w:t xml:space="preserve"> </w:t>
            </w:r>
            <w:r>
              <w:rPr>
                <w:rFonts w:ascii="Arial" w:eastAsia="Times New Roman" w:hAnsi="Arial" w:cs="Arial"/>
                <w:color w:val="000000"/>
                <w:sz w:val="24"/>
                <w:szCs w:val="24"/>
                <w:lang w:eastAsia="en-GB"/>
              </w:rPr>
              <w:t xml:space="preserve">/ </w:t>
            </w:r>
            <w:r w:rsidR="00E21A0E">
              <w:rPr>
                <w:rFonts w:ascii="Arial" w:eastAsia="Times New Roman" w:hAnsi="Arial" w:cs="Arial"/>
                <w:color w:val="000000"/>
                <w:sz w:val="24"/>
                <w:szCs w:val="24"/>
                <w:lang w:eastAsia="en-GB"/>
              </w:rPr>
              <w:t>EHCP</w:t>
            </w:r>
            <w:r w:rsidRPr="004463CF">
              <w:rPr>
                <w:rFonts w:ascii="Arial" w:eastAsia="Times New Roman" w:hAnsi="Arial" w:cs="Arial"/>
                <w:color w:val="000000"/>
                <w:sz w:val="24"/>
                <w:szCs w:val="24"/>
                <w:lang w:eastAsia="en-GB"/>
              </w:rPr>
              <w:t xml:space="preserve"> </w:t>
            </w:r>
          </w:p>
        </w:tc>
      </w:tr>
      <w:tr w:rsidR="00925C48" w:rsidRPr="004463CF" w14:paraId="61E1B8DA" w14:textId="77777777" w:rsidTr="00CE1F5F">
        <w:trPr>
          <w:trHeight w:val="307"/>
        </w:trPr>
        <w:tc>
          <w:tcPr>
            <w:tcW w:w="2184" w:type="dxa"/>
          </w:tcPr>
          <w:p w14:paraId="2AA8723C" w14:textId="530A82C2" w:rsidR="00925C48" w:rsidRDefault="00925C48" w:rsidP="00CC2C77">
            <w:pPr>
              <w:tabs>
                <w:tab w:val="left" w:pos="709"/>
                <w:tab w:val="left" w:pos="2268"/>
                <w:tab w:val="left" w:pos="3402"/>
                <w:tab w:val="left" w:pos="4536"/>
              </w:tabs>
              <w:rPr>
                <w:rFonts w:ascii="Arial" w:eastAsia="Times New Roman" w:hAnsi="Arial" w:cs="Arial"/>
                <w:b/>
                <w:sz w:val="24"/>
                <w:szCs w:val="24"/>
                <w:lang w:eastAsia="en-GB"/>
              </w:rPr>
            </w:pPr>
            <w:r>
              <w:rPr>
                <w:rFonts w:ascii="Arial" w:eastAsia="Times New Roman" w:hAnsi="Arial" w:cs="Arial"/>
                <w:b/>
                <w:sz w:val="24"/>
                <w:szCs w:val="24"/>
                <w:lang w:eastAsia="en-GB"/>
              </w:rPr>
              <w:t xml:space="preserve">Pupil premium </w:t>
            </w:r>
          </w:p>
        </w:tc>
        <w:tc>
          <w:tcPr>
            <w:tcW w:w="2272" w:type="dxa"/>
          </w:tcPr>
          <w:p w14:paraId="1B3322FE" w14:textId="054CE73C" w:rsidR="00925C48" w:rsidRPr="004463CF" w:rsidRDefault="00925C48" w:rsidP="00CC2C77">
            <w:pPr>
              <w:tabs>
                <w:tab w:val="left" w:pos="709"/>
                <w:tab w:val="left" w:pos="2268"/>
                <w:tab w:val="left" w:pos="3402"/>
                <w:tab w:val="left" w:pos="4536"/>
              </w:tabs>
              <w:rPr>
                <w:rFonts w:ascii="Arial" w:eastAsia="Times New Roman" w:hAnsi="Arial" w:cs="Arial"/>
                <w:color w:val="000000"/>
                <w:sz w:val="24"/>
                <w:szCs w:val="24"/>
                <w:lang w:eastAsia="en-GB"/>
              </w:rPr>
            </w:pPr>
            <w:r w:rsidRPr="004463CF">
              <w:rPr>
                <w:rFonts w:ascii="Arial" w:eastAsia="Times New Roman" w:hAnsi="Arial" w:cs="Arial"/>
                <w:color w:val="000000"/>
                <w:sz w:val="24"/>
                <w:szCs w:val="24"/>
                <w:lang w:eastAsia="en-GB"/>
              </w:rPr>
              <w:t>Yes</w:t>
            </w:r>
            <w:r w:rsidR="00FE215D">
              <w:rPr>
                <w:rFonts w:ascii="Arial" w:eastAsia="Times New Roman" w:hAnsi="Arial" w:cs="Arial"/>
                <w:color w:val="000000"/>
                <w:sz w:val="24"/>
                <w:szCs w:val="24"/>
                <w:lang w:eastAsia="en-GB"/>
              </w:rPr>
              <w:t xml:space="preserve"> </w:t>
            </w:r>
            <w:r w:rsidRPr="004463CF">
              <w:rPr>
                <w:rFonts w:ascii="Arial" w:eastAsia="Times New Roman" w:hAnsi="Arial" w:cs="Arial"/>
                <w:color w:val="000000"/>
                <w:sz w:val="24"/>
                <w:szCs w:val="24"/>
                <w:lang w:eastAsia="en-GB"/>
              </w:rPr>
              <w:t>/ No</w:t>
            </w:r>
          </w:p>
        </w:tc>
        <w:tc>
          <w:tcPr>
            <w:tcW w:w="2055" w:type="dxa"/>
          </w:tcPr>
          <w:p w14:paraId="13D230C9" w14:textId="5CE4C550" w:rsidR="00925C48" w:rsidRPr="004463CF" w:rsidRDefault="00925C48" w:rsidP="00CC2C77">
            <w:pPr>
              <w:tabs>
                <w:tab w:val="left" w:pos="709"/>
                <w:tab w:val="left" w:pos="2268"/>
                <w:tab w:val="left" w:pos="3402"/>
                <w:tab w:val="left" w:pos="4536"/>
              </w:tabs>
              <w:rPr>
                <w:rFonts w:ascii="Arial" w:eastAsia="Times New Roman" w:hAnsi="Arial" w:cs="Arial"/>
                <w:b/>
                <w:color w:val="000000"/>
                <w:sz w:val="24"/>
                <w:szCs w:val="24"/>
                <w:lang w:eastAsia="en-GB"/>
              </w:rPr>
            </w:pPr>
            <w:r>
              <w:rPr>
                <w:rFonts w:ascii="Arial" w:eastAsia="Times New Roman" w:hAnsi="Arial" w:cs="Arial"/>
                <w:b/>
                <w:color w:val="000000"/>
                <w:sz w:val="24"/>
                <w:szCs w:val="24"/>
                <w:lang w:eastAsia="en-GB"/>
              </w:rPr>
              <w:t>Free School Meals</w:t>
            </w:r>
          </w:p>
        </w:tc>
        <w:tc>
          <w:tcPr>
            <w:tcW w:w="3690" w:type="dxa"/>
          </w:tcPr>
          <w:p w14:paraId="01A63F94" w14:textId="6FA5A7DC" w:rsidR="00925C48" w:rsidRPr="004463CF" w:rsidRDefault="00925C48" w:rsidP="00CC2C77">
            <w:pPr>
              <w:tabs>
                <w:tab w:val="left" w:pos="709"/>
                <w:tab w:val="left" w:pos="2268"/>
                <w:tab w:val="left" w:pos="3402"/>
                <w:tab w:val="left" w:pos="4536"/>
              </w:tabs>
              <w:rPr>
                <w:rFonts w:ascii="Arial" w:eastAsia="Times New Roman" w:hAnsi="Arial" w:cs="Arial"/>
                <w:color w:val="000000"/>
                <w:sz w:val="24"/>
                <w:szCs w:val="24"/>
                <w:lang w:eastAsia="en-GB"/>
              </w:rPr>
            </w:pPr>
            <w:r w:rsidRPr="004463CF">
              <w:rPr>
                <w:rFonts w:ascii="Arial" w:eastAsia="Times New Roman" w:hAnsi="Arial" w:cs="Arial"/>
                <w:color w:val="000000"/>
                <w:sz w:val="24"/>
                <w:szCs w:val="24"/>
                <w:lang w:eastAsia="en-GB"/>
              </w:rPr>
              <w:t>Yes</w:t>
            </w:r>
            <w:r w:rsidR="00FE215D">
              <w:rPr>
                <w:rFonts w:ascii="Arial" w:eastAsia="Times New Roman" w:hAnsi="Arial" w:cs="Arial"/>
                <w:color w:val="000000"/>
                <w:sz w:val="24"/>
                <w:szCs w:val="24"/>
                <w:lang w:eastAsia="en-GB"/>
              </w:rPr>
              <w:t xml:space="preserve"> </w:t>
            </w:r>
            <w:r w:rsidRPr="004463CF">
              <w:rPr>
                <w:rFonts w:ascii="Arial" w:eastAsia="Times New Roman" w:hAnsi="Arial" w:cs="Arial"/>
                <w:color w:val="000000"/>
                <w:sz w:val="24"/>
                <w:szCs w:val="24"/>
                <w:lang w:eastAsia="en-GB"/>
              </w:rPr>
              <w:t>/ No</w:t>
            </w:r>
          </w:p>
        </w:tc>
      </w:tr>
      <w:tr w:rsidR="002F70AC" w:rsidRPr="004463CF" w14:paraId="067AE8E3" w14:textId="77777777" w:rsidTr="00CE1F5F">
        <w:trPr>
          <w:trHeight w:val="594"/>
        </w:trPr>
        <w:tc>
          <w:tcPr>
            <w:tcW w:w="2184" w:type="dxa"/>
          </w:tcPr>
          <w:p w14:paraId="607629AC" w14:textId="77777777" w:rsidR="002F70AC" w:rsidRPr="004463CF" w:rsidRDefault="002F70AC" w:rsidP="00CC2C77">
            <w:pPr>
              <w:tabs>
                <w:tab w:val="left" w:pos="709"/>
                <w:tab w:val="left" w:pos="2268"/>
                <w:tab w:val="left" w:pos="3402"/>
                <w:tab w:val="left" w:pos="4536"/>
              </w:tabs>
              <w:rPr>
                <w:rFonts w:ascii="Arial" w:eastAsia="Times New Roman" w:hAnsi="Arial" w:cs="Arial"/>
                <w:b/>
                <w:sz w:val="24"/>
                <w:szCs w:val="24"/>
                <w:lang w:eastAsia="en-GB"/>
              </w:rPr>
            </w:pPr>
            <w:r w:rsidRPr="004463CF">
              <w:rPr>
                <w:rFonts w:ascii="Arial" w:eastAsia="Times New Roman" w:hAnsi="Arial" w:cs="Arial"/>
                <w:b/>
                <w:sz w:val="24"/>
                <w:szCs w:val="24"/>
                <w:lang w:eastAsia="en-GB"/>
              </w:rPr>
              <w:t>Name of parent/carer</w:t>
            </w:r>
          </w:p>
        </w:tc>
        <w:tc>
          <w:tcPr>
            <w:tcW w:w="2272" w:type="dxa"/>
          </w:tcPr>
          <w:p w14:paraId="3029A758" w14:textId="77777777" w:rsidR="002F70AC" w:rsidRPr="004463CF" w:rsidRDefault="002F70AC" w:rsidP="00CC2C77">
            <w:pPr>
              <w:tabs>
                <w:tab w:val="left" w:pos="709"/>
                <w:tab w:val="left" w:pos="2268"/>
                <w:tab w:val="left" w:pos="3402"/>
                <w:tab w:val="left" w:pos="4536"/>
              </w:tabs>
              <w:rPr>
                <w:rFonts w:ascii="Arial" w:eastAsia="Times New Roman" w:hAnsi="Arial" w:cs="Arial"/>
                <w:color w:val="000000"/>
                <w:sz w:val="24"/>
                <w:szCs w:val="24"/>
                <w:lang w:eastAsia="en-GB"/>
              </w:rPr>
            </w:pPr>
          </w:p>
          <w:p w14:paraId="087FBE1D" w14:textId="77777777" w:rsidR="00BC6F8E" w:rsidRPr="004463CF" w:rsidRDefault="00BC6F8E" w:rsidP="00CC2C77">
            <w:pPr>
              <w:tabs>
                <w:tab w:val="left" w:pos="709"/>
                <w:tab w:val="left" w:pos="2268"/>
                <w:tab w:val="left" w:pos="3402"/>
                <w:tab w:val="left" w:pos="4536"/>
              </w:tabs>
              <w:rPr>
                <w:rFonts w:ascii="Arial" w:eastAsia="Times New Roman" w:hAnsi="Arial" w:cs="Arial"/>
                <w:color w:val="000000"/>
                <w:sz w:val="24"/>
                <w:szCs w:val="24"/>
                <w:lang w:eastAsia="en-GB"/>
              </w:rPr>
            </w:pPr>
          </w:p>
          <w:p w14:paraId="64CCB44A" w14:textId="77777777" w:rsidR="00BC6F8E" w:rsidRDefault="00BC6F8E" w:rsidP="00CC2C77">
            <w:pPr>
              <w:tabs>
                <w:tab w:val="left" w:pos="709"/>
                <w:tab w:val="left" w:pos="2268"/>
                <w:tab w:val="left" w:pos="3402"/>
                <w:tab w:val="left" w:pos="4536"/>
              </w:tabs>
              <w:rPr>
                <w:rFonts w:ascii="Arial" w:eastAsia="Times New Roman" w:hAnsi="Arial" w:cs="Arial"/>
                <w:color w:val="000000"/>
                <w:sz w:val="24"/>
                <w:szCs w:val="24"/>
                <w:lang w:eastAsia="en-GB"/>
              </w:rPr>
            </w:pPr>
          </w:p>
          <w:p w14:paraId="1231EDB8" w14:textId="77777777" w:rsidR="00CE42F7" w:rsidRDefault="00CE42F7" w:rsidP="00CE42F7">
            <w:pPr>
              <w:rPr>
                <w:rFonts w:ascii="Arial" w:eastAsia="Times New Roman" w:hAnsi="Arial" w:cs="Arial"/>
                <w:color w:val="000000"/>
                <w:sz w:val="24"/>
                <w:szCs w:val="24"/>
                <w:lang w:eastAsia="en-GB"/>
              </w:rPr>
            </w:pPr>
          </w:p>
          <w:p w14:paraId="27AD1742" w14:textId="1C2D5566" w:rsidR="00CE42F7" w:rsidRPr="00CE42F7" w:rsidRDefault="00CE42F7" w:rsidP="00CE42F7">
            <w:pPr>
              <w:rPr>
                <w:rFonts w:ascii="Arial" w:eastAsia="Times New Roman" w:hAnsi="Arial" w:cs="Arial"/>
                <w:sz w:val="24"/>
                <w:szCs w:val="24"/>
                <w:lang w:eastAsia="en-GB"/>
              </w:rPr>
            </w:pPr>
          </w:p>
        </w:tc>
        <w:tc>
          <w:tcPr>
            <w:tcW w:w="2055" w:type="dxa"/>
          </w:tcPr>
          <w:p w14:paraId="366205B6" w14:textId="77777777" w:rsidR="002F70AC" w:rsidRPr="004463CF" w:rsidRDefault="002F70AC" w:rsidP="00CC2C77">
            <w:pPr>
              <w:tabs>
                <w:tab w:val="left" w:pos="709"/>
                <w:tab w:val="left" w:pos="2268"/>
                <w:tab w:val="left" w:pos="3402"/>
                <w:tab w:val="left" w:pos="4536"/>
              </w:tabs>
              <w:rPr>
                <w:rFonts w:ascii="Arial" w:eastAsia="Times New Roman" w:hAnsi="Arial" w:cs="Arial"/>
                <w:b/>
                <w:color w:val="000000"/>
                <w:sz w:val="24"/>
                <w:szCs w:val="24"/>
                <w:lang w:eastAsia="en-GB"/>
              </w:rPr>
            </w:pPr>
            <w:r w:rsidRPr="004463CF">
              <w:rPr>
                <w:rFonts w:ascii="Arial" w:eastAsia="Times New Roman" w:hAnsi="Arial" w:cs="Arial"/>
                <w:b/>
                <w:color w:val="000000"/>
                <w:sz w:val="24"/>
                <w:szCs w:val="24"/>
                <w:lang w:eastAsia="en-GB"/>
              </w:rPr>
              <w:t>Address of parent/carer</w:t>
            </w:r>
          </w:p>
        </w:tc>
        <w:tc>
          <w:tcPr>
            <w:tcW w:w="3690" w:type="dxa"/>
          </w:tcPr>
          <w:p w14:paraId="6981DC93" w14:textId="77777777" w:rsidR="002F70AC" w:rsidRPr="004463CF" w:rsidRDefault="002F70AC" w:rsidP="00CC2C77">
            <w:pPr>
              <w:tabs>
                <w:tab w:val="left" w:pos="709"/>
                <w:tab w:val="left" w:pos="2268"/>
                <w:tab w:val="left" w:pos="3402"/>
                <w:tab w:val="left" w:pos="4536"/>
              </w:tabs>
              <w:rPr>
                <w:rFonts w:ascii="Arial" w:eastAsia="Times New Roman" w:hAnsi="Arial" w:cs="Arial"/>
                <w:color w:val="000000"/>
                <w:sz w:val="24"/>
                <w:szCs w:val="24"/>
                <w:lang w:eastAsia="en-GB"/>
              </w:rPr>
            </w:pPr>
          </w:p>
          <w:p w14:paraId="35F7DBDA" w14:textId="77777777" w:rsidR="002F70AC" w:rsidRPr="004463CF" w:rsidRDefault="002F70AC" w:rsidP="00CC2C77">
            <w:pPr>
              <w:tabs>
                <w:tab w:val="left" w:pos="709"/>
                <w:tab w:val="left" w:pos="2268"/>
                <w:tab w:val="left" w:pos="3402"/>
                <w:tab w:val="left" w:pos="4536"/>
              </w:tabs>
              <w:rPr>
                <w:rFonts w:ascii="Arial" w:eastAsia="Times New Roman" w:hAnsi="Arial" w:cs="Arial"/>
                <w:color w:val="000000"/>
                <w:sz w:val="24"/>
                <w:szCs w:val="24"/>
                <w:lang w:eastAsia="en-GB"/>
              </w:rPr>
            </w:pPr>
          </w:p>
          <w:p w14:paraId="00BA1BFB" w14:textId="77777777" w:rsidR="002F70AC" w:rsidRPr="004463CF" w:rsidRDefault="002F70AC" w:rsidP="00CC2C77">
            <w:pPr>
              <w:tabs>
                <w:tab w:val="left" w:pos="709"/>
                <w:tab w:val="left" w:pos="2268"/>
                <w:tab w:val="left" w:pos="3402"/>
                <w:tab w:val="left" w:pos="4536"/>
              </w:tabs>
              <w:rPr>
                <w:rFonts w:ascii="Arial" w:eastAsia="Times New Roman" w:hAnsi="Arial" w:cs="Arial"/>
                <w:color w:val="000000"/>
                <w:sz w:val="24"/>
                <w:szCs w:val="24"/>
                <w:lang w:eastAsia="en-GB"/>
              </w:rPr>
            </w:pPr>
          </w:p>
          <w:p w14:paraId="7ED0213B" w14:textId="77777777" w:rsidR="002F70AC" w:rsidRPr="004463CF" w:rsidRDefault="002F70AC" w:rsidP="00CC2C77">
            <w:pPr>
              <w:tabs>
                <w:tab w:val="left" w:pos="709"/>
                <w:tab w:val="left" w:pos="2268"/>
                <w:tab w:val="left" w:pos="3402"/>
                <w:tab w:val="left" w:pos="4536"/>
              </w:tabs>
              <w:rPr>
                <w:rFonts w:ascii="Arial" w:eastAsia="Times New Roman" w:hAnsi="Arial" w:cs="Arial"/>
                <w:color w:val="000000"/>
                <w:sz w:val="24"/>
                <w:szCs w:val="24"/>
                <w:lang w:eastAsia="en-GB"/>
              </w:rPr>
            </w:pPr>
          </w:p>
          <w:p w14:paraId="1197C55B" w14:textId="77777777" w:rsidR="002F70AC" w:rsidRPr="004463CF" w:rsidRDefault="002F70AC" w:rsidP="00CC2C77">
            <w:pPr>
              <w:tabs>
                <w:tab w:val="left" w:pos="709"/>
                <w:tab w:val="left" w:pos="2268"/>
                <w:tab w:val="left" w:pos="3402"/>
                <w:tab w:val="left" w:pos="4536"/>
              </w:tabs>
              <w:rPr>
                <w:rFonts w:ascii="Arial" w:eastAsia="Times New Roman" w:hAnsi="Arial" w:cs="Arial"/>
                <w:color w:val="000000"/>
                <w:sz w:val="24"/>
                <w:szCs w:val="24"/>
                <w:lang w:eastAsia="en-GB"/>
              </w:rPr>
            </w:pPr>
          </w:p>
        </w:tc>
      </w:tr>
      <w:tr w:rsidR="00CE42F7" w:rsidRPr="004463CF" w14:paraId="2D840138" w14:textId="77777777" w:rsidTr="00CE1F5F">
        <w:trPr>
          <w:trHeight w:val="594"/>
        </w:trPr>
        <w:tc>
          <w:tcPr>
            <w:tcW w:w="10201" w:type="dxa"/>
            <w:gridSpan w:val="4"/>
          </w:tcPr>
          <w:p w14:paraId="4F4A874C" w14:textId="55512CE1" w:rsidR="00CE42F7" w:rsidRDefault="00CE42F7" w:rsidP="00CC2C77">
            <w:pPr>
              <w:tabs>
                <w:tab w:val="left" w:pos="709"/>
                <w:tab w:val="left" w:pos="2268"/>
                <w:tab w:val="left" w:pos="3402"/>
                <w:tab w:val="left" w:pos="4536"/>
              </w:tabs>
              <w:rPr>
                <w:rFonts w:ascii="Arial" w:eastAsia="Times New Roman" w:hAnsi="Arial" w:cs="Arial"/>
                <w:bCs/>
                <w:color w:val="000000"/>
                <w:sz w:val="24"/>
                <w:szCs w:val="24"/>
                <w:lang w:eastAsia="en-GB"/>
              </w:rPr>
            </w:pPr>
            <w:r>
              <w:rPr>
                <w:rFonts w:ascii="Arial" w:eastAsia="Times New Roman" w:hAnsi="Arial" w:cs="Arial"/>
                <w:b/>
                <w:color w:val="000000"/>
                <w:sz w:val="24"/>
                <w:szCs w:val="24"/>
                <w:lang w:eastAsia="en-GB"/>
              </w:rPr>
              <w:t xml:space="preserve">Is this the pupil’s first </w:t>
            </w:r>
            <w:r w:rsidR="00FC0C0B">
              <w:rPr>
                <w:rFonts w:ascii="Arial" w:eastAsia="Times New Roman" w:hAnsi="Arial" w:cs="Arial"/>
                <w:b/>
                <w:color w:val="000000"/>
                <w:sz w:val="24"/>
                <w:szCs w:val="24"/>
                <w:lang w:eastAsia="en-GB"/>
              </w:rPr>
              <w:t>Managed Move</w:t>
            </w:r>
            <w:r>
              <w:rPr>
                <w:rFonts w:ascii="Arial" w:eastAsia="Times New Roman" w:hAnsi="Arial" w:cs="Arial"/>
                <w:b/>
                <w:color w:val="000000"/>
                <w:sz w:val="24"/>
                <w:szCs w:val="24"/>
                <w:lang w:eastAsia="en-GB"/>
              </w:rPr>
              <w:t>?</w:t>
            </w:r>
            <w:r w:rsidR="003E251C">
              <w:rPr>
                <w:rFonts w:ascii="Arial" w:eastAsia="Times New Roman" w:hAnsi="Arial" w:cs="Arial"/>
                <w:b/>
                <w:color w:val="000000"/>
                <w:sz w:val="24"/>
                <w:szCs w:val="24"/>
                <w:lang w:eastAsia="en-GB"/>
              </w:rPr>
              <w:t xml:space="preserve"> </w:t>
            </w:r>
            <w:r w:rsidRPr="003E251C">
              <w:rPr>
                <w:rFonts w:ascii="Arial" w:eastAsia="Times New Roman" w:hAnsi="Arial" w:cs="Arial"/>
                <w:bCs/>
                <w:color w:val="000000"/>
                <w:sz w:val="24"/>
                <w:szCs w:val="24"/>
                <w:lang w:eastAsia="en-GB"/>
              </w:rPr>
              <w:t>(If applicable please state how many have taken place previously)</w:t>
            </w:r>
          </w:p>
          <w:p w14:paraId="2633A7A7" w14:textId="77777777" w:rsidR="005D6CDC" w:rsidRDefault="005D6CDC" w:rsidP="00CC2C77">
            <w:pPr>
              <w:tabs>
                <w:tab w:val="left" w:pos="709"/>
                <w:tab w:val="left" w:pos="2268"/>
                <w:tab w:val="left" w:pos="3402"/>
                <w:tab w:val="left" w:pos="4536"/>
              </w:tabs>
              <w:rPr>
                <w:rFonts w:ascii="Arial" w:eastAsia="Times New Roman" w:hAnsi="Arial" w:cs="Arial"/>
                <w:bCs/>
                <w:color w:val="000000"/>
                <w:sz w:val="24"/>
                <w:szCs w:val="24"/>
                <w:lang w:eastAsia="en-GB"/>
              </w:rPr>
            </w:pPr>
          </w:p>
          <w:p w14:paraId="7C719C3E" w14:textId="344ED4E8" w:rsidR="00CE42F7" w:rsidRPr="00CE42F7" w:rsidRDefault="00CE42F7" w:rsidP="00CC2C77">
            <w:pPr>
              <w:tabs>
                <w:tab w:val="left" w:pos="709"/>
                <w:tab w:val="left" w:pos="2268"/>
                <w:tab w:val="left" w:pos="3402"/>
                <w:tab w:val="left" w:pos="4536"/>
              </w:tabs>
              <w:rPr>
                <w:rFonts w:ascii="Arial" w:eastAsia="Times New Roman" w:hAnsi="Arial" w:cs="Arial"/>
                <w:bCs/>
                <w:color w:val="000000"/>
                <w:sz w:val="24"/>
                <w:szCs w:val="24"/>
                <w:lang w:eastAsia="en-GB"/>
              </w:rPr>
            </w:pPr>
          </w:p>
        </w:tc>
      </w:tr>
      <w:tr w:rsidR="005D6CDC" w:rsidRPr="004463CF" w14:paraId="5328CEFC" w14:textId="77777777" w:rsidTr="00CE1F5F">
        <w:trPr>
          <w:trHeight w:val="594"/>
        </w:trPr>
        <w:tc>
          <w:tcPr>
            <w:tcW w:w="10201" w:type="dxa"/>
            <w:gridSpan w:val="4"/>
          </w:tcPr>
          <w:p w14:paraId="461E6BE1" w14:textId="43F076E5" w:rsidR="005D6CDC" w:rsidRDefault="005D6CDC" w:rsidP="00CC2C77">
            <w:pPr>
              <w:tabs>
                <w:tab w:val="left" w:pos="709"/>
                <w:tab w:val="left" w:pos="2268"/>
                <w:tab w:val="left" w:pos="3402"/>
                <w:tab w:val="left" w:pos="4536"/>
              </w:tabs>
              <w:rPr>
                <w:rFonts w:ascii="Arial" w:eastAsia="Times New Roman" w:hAnsi="Arial" w:cs="Arial"/>
                <w:b/>
                <w:color w:val="000000"/>
                <w:sz w:val="24"/>
                <w:szCs w:val="24"/>
                <w:lang w:eastAsia="en-GB"/>
              </w:rPr>
            </w:pPr>
            <w:r>
              <w:rPr>
                <w:rFonts w:ascii="Arial" w:eastAsia="Times New Roman" w:hAnsi="Arial" w:cs="Arial"/>
                <w:b/>
                <w:color w:val="000000"/>
                <w:sz w:val="24"/>
                <w:szCs w:val="24"/>
                <w:lang w:eastAsia="en-GB"/>
              </w:rPr>
              <w:t>Does this Managed Move follow an off-site direction to the same school?</w:t>
            </w:r>
          </w:p>
          <w:p w14:paraId="3EBC352F" w14:textId="77777777" w:rsidR="005D6CDC" w:rsidRDefault="005D6CDC" w:rsidP="00CC2C77">
            <w:pPr>
              <w:tabs>
                <w:tab w:val="left" w:pos="709"/>
                <w:tab w:val="left" w:pos="2268"/>
                <w:tab w:val="left" w:pos="3402"/>
                <w:tab w:val="left" w:pos="4536"/>
              </w:tabs>
              <w:rPr>
                <w:rFonts w:ascii="Arial" w:eastAsia="Times New Roman" w:hAnsi="Arial" w:cs="Arial"/>
                <w:b/>
                <w:color w:val="000000"/>
                <w:sz w:val="24"/>
                <w:szCs w:val="24"/>
                <w:lang w:eastAsia="en-GB"/>
              </w:rPr>
            </w:pPr>
          </w:p>
          <w:p w14:paraId="6F816C68" w14:textId="56CB08D3" w:rsidR="005D6CDC" w:rsidRDefault="005D6CDC" w:rsidP="00CC2C77">
            <w:pPr>
              <w:tabs>
                <w:tab w:val="left" w:pos="709"/>
                <w:tab w:val="left" w:pos="2268"/>
                <w:tab w:val="left" w:pos="3402"/>
                <w:tab w:val="left" w:pos="4536"/>
              </w:tabs>
              <w:rPr>
                <w:rFonts w:ascii="Arial" w:eastAsia="Times New Roman" w:hAnsi="Arial" w:cs="Arial"/>
                <w:b/>
                <w:color w:val="000000"/>
                <w:sz w:val="24"/>
                <w:szCs w:val="24"/>
                <w:lang w:eastAsia="en-GB"/>
              </w:rPr>
            </w:pPr>
          </w:p>
        </w:tc>
      </w:tr>
      <w:tr w:rsidR="00CC2C77" w:rsidRPr="004463CF" w14:paraId="5E7B9F3A" w14:textId="77777777" w:rsidTr="00CE1F5F">
        <w:trPr>
          <w:trHeight w:val="594"/>
        </w:trPr>
        <w:tc>
          <w:tcPr>
            <w:tcW w:w="10201" w:type="dxa"/>
            <w:gridSpan w:val="4"/>
          </w:tcPr>
          <w:p w14:paraId="3445021D" w14:textId="2E98ED3B" w:rsidR="00CC2C77" w:rsidRPr="004463CF" w:rsidRDefault="00CC2C77" w:rsidP="00CC2C77">
            <w:pPr>
              <w:tabs>
                <w:tab w:val="left" w:pos="709"/>
                <w:tab w:val="left" w:pos="2268"/>
                <w:tab w:val="left" w:pos="3402"/>
                <w:tab w:val="left" w:pos="4536"/>
              </w:tabs>
              <w:rPr>
                <w:rFonts w:ascii="Arial" w:eastAsia="Times New Roman" w:hAnsi="Arial" w:cs="Arial"/>
                <w:b/>
                <w:color w:val="000000"/>
                <w:sz w:val="24"/>
                <w:szCs w:val="24"/>
                <w:lang w:eastAsia="en-GB"/>
              </w:rPr>
            </w:pPr>
            <w:r w:rsidRPr="004463CF">
              <w:rPr>
                <w:rFonts w:ascii="Arial" w:eastAsia="Times New Roman" w:hAnsi="Arial" w:cs="Arial"/>
                <w:b/>
                <w:color w:val="000000"/>
                <w:sz w:val="24"/>
                <w:szCs w:val="24"/>
                <w:lang w:eastAsia="en-GB"/>
              </w:rPr>
              <w:t>Su</w:t>
            </w:r>
            <w:r w:rsidR="00E829F4">
              <w:rPr>
                <w:rFonts w:ascii="Arial" w:eastAsia="Times New Roman" w:hAnsi="Arial" w:cs="Arial"/>
                <w:b/>
                <w:color w:val="000000"/>
                <w:sz w:val="24"/>
                <w:szCs w:val="24"/>
                <w:lang w:eastAsia="en-GB"/>
              </w:rPr>
              <w:t>mm</w:t>
            </w:r>
            <w:r w:rsidRPr="004463CF">
              <w:rPr>
                <w:rFonts w:ascii="Arial" w:eastAsia="Times New Roman" w:hAnsi="Arial" w:cs="Arial"/>
                <w:b/>
                <w:color w:val="000000"/>
                <w:sz w:val="24"/>
                <w:szCs w:val="24"/>
                <w:lang w:eastAsia="en-GB"/>
              </w:rPr>
              <w:t xml:space="preserve">ary of </w:t>
            </w:r>
            <w:r w:rsidR="00E95F74">
              <w:rPr>
                <w:rFonts w:ascii="Arial" w:eastAsia="Times New Roman" w:hAnsi="Arial" w:cs="Arial"/>
                <w:b/>
                <w:color w:val="000000"/>
                <w:sz w:val="24"/>
                <w:szCs w:val="24"/>
                <w:lang w:eastAsia="en-GB"/>
              </w:rPr>
              <w:t>pupil</w:t>
            </w:r>
            <w:r w:rsidRPr="004463CF">
              <w:rPr>
                <w:rFonts w:ascii="Arial" w:eastAsia="Times New Roman" w:hAnsi="Arial" w:cs="Arial"/>
                <w:b/>
                <w:color w:val="000000"/>
                <w:sz w:val="24"/>
                <w:szCs w:val="24"/>
                <w:lang w:eastAsia="en-GB"/>
              </w:rPr>
              <w:t>’s circumstances</w:t>
            </w:r>
            <w:r w:rsidR="00D36F8A">
              <w:rPr>
                <w:rFonts w:ascii="Arial" w:eastAsia="Times New Roman" w:hAnsi="Arial" w:cs="Arial"/>
                <w:b/>
                <w:color w:val="000000"/>
                <w:sz w:val="24"/>
                <w:szCs w:val="24"/>
                <w:lang w:eastAsia="en-GB"/>
              </w:rPr>
              <w:t xml:space="preserve"> and reason for </w:t>
            </w:r>
            <w:r w:rsidR="00FC0C0B">
              <w:rPr>
                <w:rFonts w:ascii="Arial" w:eastAsia="Times New Roman" w:hAnsi="Arial" w:cs="Arial"/>
                <w:b/>
                <w:color w:val="000000"/>
                <w:sz w:val="24"/>
                <w:szCs w:val="24"/>
                <w:lang w:eastAsia="en-GB"/>
              </w:rPr>
              <w:t>Managed Move</w:t>
            </w:r>
            <w:r w:rsidR="00CE42F7">
              <w:rPr>
                <w:rFonts w:ascii="Arial" w:eastAsia="Times New Roman" w:hAnsi="Arial" w:cs="Arial"/>
                <w:b/>
                <w:color w:val="000000"/>
                <w:sz w:val="24"/>
                <w:szCs w:val="24"/>
                <w:lang w:eastAsia="en-GB"/>
              </w:rPr>
              <w:t xml:space="preserve"> </w:t>
            </w:r>
            <w:r w:rsidR="00CE42F7" w:rsidRPr="006D486A">
              <w:rPr>
                <w:rFonts w:ascii="Arial" w:eastAsia="Times New Roman" w:hAnsi="Arial" w:cs="Arial"/>
                <w:bCs/>
                <w:color w:val="000000"/>
                <w:sz w:val="24"/>
                <w:szCs w:val="24"/>
                <w:lang w:eastAsia="en-GB"/>
              </w:rPr>
              <w:t>(e.g.</w:t>
            </w:r>
            <w:r w:rsidR="00FE215D">
              <w:rPr>
                <w:rFonts w:ascii="Arial" w:eastAsia="Times New Roman" w:hAnsi="Arial" w:cs="Arial"/>
                <w:bCs/>
                <w:color w:val="000000"/>
                <w:sz w:val="24"/>
                <w:szCs w:val="24"/>
                <w:lang w:eastAsia="en-GB"/>
              </w:rPr>
              <w:t>,</w:t>
            </w:r>
            <w:r w:rsidR="00CE42F7" w:rsidRPr="006D486A">
              <w:rPr>
                <w:rFonts w:ascii="Arial" w:eastAsia="Times New Roman" w:hAnsi="Arial" w:cs="Arial"/>
                <w:bCs/>
                <w:color w:val="000000"/>
                <w:sz w:val="24"/>
                <w:szCs w:val="24"/>
                <w:lang w:eastAsia="en-GB"/>
              </w:rPr>
              <w:t xml:space="preserve"> risk of </w:t>
            </w:r>
            <w:r w:rsidR="00B604CD">
              <w:rPr>
                <w:rFonts w:ascii="Arial" w:eastAsia="Times New Roman" w:hAnsi="Arial" w:cs="Arial"/>
                <w:bCs/>
                <w:color w:val="000000"/>
                <w:sz w:val="24"/>
                <w:szCs w:val="24"/>
                <w:lang w:eastAsia="en-GB"/>
              </w:rPr>
              <w:t xml:space="preserve">suspension/permanent </w:t>
            </w:r>
            <w:r w:rsidR="00CE42F7" w:rsidRPr="006D486A">
              <w:rPr>
                <w:rFonts w:ascii="Arial" w:eastAsia="Times New Roman" w:hAnsi="Arial" w:cs="Arial"/>
                <w:bCs/>
                <w:color w:val="000000"/>
                <w:sz w:val="24"/>
                <w:szCs w:val="24"/>
                <w:lang w:eastAsia="en-GB"/>
              </w:rPr>
              <w:t>exclusion, personal, social, academic</w:t>
            </w:r>
            <w:r w:rsidR="006D486A" w:rsidRPr="006D486A">
              <w:rPr>
                <w:rFonts w:ascii="Arial" w:eastAsia="Times New Roman" w:hAnsi="Arial" w:cs="Arial"/>
                <w:bCs/>
                <w:color w:val="000000"/>
                <w:sz w:val="24"/>
                <w:szCs w:val="24"/>
                <w:lang w:eastAsia="en-GB"/>
              </w:rPr>
              <w:t>, bullying etc)</w:t>
            </w:r>
          </w:p>
          <w:p w14:paraId="566EEE79" w14:textId="77777777" w:rsidR="00CC2C77" w:rsidRPr="004463CF" w:rsidRDefault="00CC2C77" w:rsidP="00CC2C77">
            <w:pPr>
              <w:tabs>
                <w:tab w:val="left" w:pos="709"/>
                <w:tab w:val="left" w:pos="2268"/>
                <w:tab w:val="left" w:pos="3402"/>
                <w:tab w:val="left" w:pos="4536"/>
              </w:tabs>
              <w:rPr>
                <w:rFonts w:ascii="Arial" w:eastAsia="Times New Roman" w:hAnsi="Arial" w:cs="Arial"/>
                <w:b/>
                <w:color w:val="000000"/>
                <w:sz w:val="24"/>
                <w:szCs w:val="24"/>
                <w:lang w:eastAsia="en-GB"/>
              </w:rPr>
            </w:pPr>
          </w:p>
          <w:p w14:paraId="78BF6CEC" w14:textId="77777777" w:rsidR="00CC2C77" w:rsidRPr="004463CF" w:rsidRDefault="00CC2C77" w:rsidP="00CC2C77">
            <w:pPr>
              <w:tabs>
                <w:tab w:val="left" w:pos="709"/>
                <w:tab w:val="left" w:pos="2268"/>
                <w:tab w:val="left" w:pos="3402"/>
                <w:tab w:val="left" w:pos="4536"/>
              </w:tabs>
              <w:rPr>
                <w:rFonts w:ascii="Arial" w:eastAsia="Times New Roman" w:hAnsi="Arial" w:cs="Arial"/>
                <w:b/>
                <w:color w:val="000000"/>
                <w:sz w:val="24"/>
                <w:szCs w:val="24"/>
                <w:lang w:eastAsia="en-GB"/>
              </w:rPr>
            </w:pPr>
          </w:p>
          <w:p w14:paraId="62C29930" w14:textId="77777777" w:rsidR="00CC2C77" w:rsidRPr="004463CF" w:rsidRDefault="00CC2C77" w:rsidP="00CC2C77">
            <w:pPr>
              <w:tabs>
                <w:tab w:val="left" w:pos="709"/>
                <w:tab w:val="left" w:pos="2268"/>
                <w:tab w:val="left" w:pos="3402"/>
                <w:tab w:val="left" w:pos="4536"/>
              </w:tabs>
              <w:rPr>
                <w:rFonts w:ascii="Arial" w:eastAsia="Times New Roman" w:hAnsi="Arial" w:cs="Arial"/>
                <w:b/>
                <w:color w:val="000000"/>
                <w:sz w:val="24"/>
                <w:szCs w:val="24"/>
                <w:lang w:eastAsia="en-GB"/>
              </w:rPr>
            </w:pPr>
          </w:p>
        </w:tc>
      </w:tr>
      <w:tr w:rsidR="00CC2C77" w:rsidRPr="004463CF" w14:paraId="7852F27E" w14:textId="77777777" w:rsidTr="00CE1F5F">
        <w:trPr>
          <w:trHeight w:val="594"/>
        </w:trPr>
        <w:tc>
          <w:tcPr>
            <w:tcW w:w="10201" w:type="dxa"/>
            <w:gridSpan w:val="4"/>
          </w:tcPr>
          <w:p w14:paraId="47985746" w14:textId="00D1B20E" w:rsidR="00CC2C77" w:rsidRPr="006D486A" w:rsidRDefault="0074498D" w:rsidP="00CC2C77">
            <w:pPr>
              <w:tabs>
                <w:tab w:val="left" w:pos="709"/>
                <w:tab w:val="left" w:pos="2268"/>
                <w:tab w:val="left" w:pos="3402"/>
                <w:tab w:val="left" w:pos="4536"/>
              </w:tabs>
              <w:rPr>
                <w:rFonts w:ascii="Arial" w:eastAsia="Times New Roman" w:hAnsi="Arial" w:cs="Arial"/>
                <w:bCs/>
                <w:color w:val="000000"/>
                <w:sz w:val="24"/>
                <w:szCs w:val="24"/>
                <w:lang w:eastAsia="en-GB"/>
              </w:rPr>
            </w:pPr>
            <w:r>
              <w:rPr>
                <w:rFonts w:ascii="Arial" w:eastAsia="Times New Roman" w:hAnsi="Arial" w:cs="Arial"/>
                <w:b/>
                <w:color w:val="000000"/>
                <w:sz w:val="24"/>
                <w:szCs w:val="24"/>
                <w:lang w:eastAsia="en-GB"/>
              </w:rPr>
              <w:t xml:space="preserve">Date </w:t>
            </w:r>
            <w:r w:rsidR="00FC0C0B">
              <w:rPr>
                <w:rFonts w:ascii="Arial" w:eastAsia="Times New Roman" w:hAnsi="Arial" w:cs="Arial"/>
                <w:b/>
                <w:color w:val="000000"/>
                <w:sz w:val="24"/>
                <w:szCs w:val="24"/>
                <w:lang w:eastAsia="en-GB"/>
              </w:rPr>
              <w:t xml:space="preserve">Managed Move </w:t>
            </w:r>
            <w:r w:rsidR="006D486A">
              <w:rPr>
                <w:rFonts w:ascii="Arial" w:eastAsia="Times New Roman" w:hAnsi="Arial" w:cs="Arial"/>
                <w:b/>
                <w:color w:val="000000"/>
                <w:sz w:val="24"/>
                <w:szCs w:val="24"/>
                <w:lang w:eastAsia="en-GB"/>
              </w:rPr>
              <w:t xml:space="preserve">due to </w:t>
            </w:r>
            <w:r w:rsidR="00E829F4">
              <w:rPr>
                <w:rFonts w:ascii="Arial" w:eastAsia="Times New Roman" w:hAnsi="Arial" w:cs="Arial"/>
                <w:b/>
                <w:color w:val="000000"/>
                <w:sz w:val="24"/>
                <w:szCs w:val="24"/>
                <w:lang w:eastAsia="en-GB"/>
              </w:rPr>
              <w:t xml:space="preserve">begin </w:t>
            </w:r>
            <w:r w:rsidR="006D486A">
              <w:rPr>
                <w:rFonts w:ascii="Arial" w:eastAsia="Times New Roman" w:hAnsi="Arial" w:cs="Arial"/>
                <w:b/>
                <w:color w:val="000000"/>
                <w:sz w:val="24"/>
                <w:szCs w:val="24"/>
                <w:lang w:eastAsia="en-GB"/>
              </w:rPr>
              <w:t xml:space="preserve">at the </w:t>
            </w:r>
            <w:r>
              <w:rPr>
                <w:rFonts w:ascii="Arial" w:eastAsia="Times New Roman" w:hAnsi="Arial" w:cs="Arial"/>
                <w:b/>
                <w:color w:val="000000"/>
                <w:sz w:val="24"/>
                <w:szCs w:val="24"/>
                <w:lang w:eastAsia="en-GB"/>
              </w:rPr>
              <w:t xml:space="preserve">receiving school </w:t>
            </w:r>
            <w:r w:rsidRPr="006D486A">
              <w:rPr>
                <w:rFonts w:ascii="Arial" w:eastAsia="Times New Roman" w:hAnsi="Arial" w:cs="Arial"/>
                <w:bCs/>
                <w:color w:val="000000"/>
                <w:sz w:val="24"/>
                <w:szCs w:val="24"/>
                <w:lang w:eastAsia="en-GB"/>
              </w:rPr>
              <w:t>(</w:t>
            </w:r>
            <w:r w:rsidR="00E95F74" w:rsidRPr="006D486A">
              <w:rPr>
                <w:rFonts w:ascii="Arial" w:eastAsia="Times New Roman" w:hAnsi="Arial" w:cs="Arial"/>
                <w:bCs/>
                <w:color w:val="000000"/>
                <w:sz w:val="24"/>
                <w:szCs w:val="24"/>
                <w:lang w:eastAsia="en-GB"/>
              </w:rPr>
              <w:t>pupil</w:t>
            </w:r>
            <w:r w:rsidR="00CC2C77" w:rsidRPr="006D486A">
              <w:rPr>
                <w:rFonts w:ascii="Arial" w:eastAsia="Times New Roman" w:hAnsi="Arial" w:cs="Arial"/>
                <w:bCs/>
                <w:color w:val="000000"/>
                <w:sz w:val="24"/>
                <w:szCs w:val="24"/>
                <w:lang w:eastAsia="en-GB"/>
              </w:rPr>
              <w:t xml:space="preserve"> remains on roll of home school):</w:t>
            </w:r>
          </w:p>
          <w:p w14:paraId="3A590527" w14:textId="77777777" w:rsidR="00CC2C77" w:rsidRPr="004463CF" w:rsidRDefault="00CC2C77" w:rsidP="00CC2C77">
            <w:pPr>
              <w:tabs>
                <w:tab w:val="left" w:pos="709"/>
                <w:tab w:val="left" w:pos="2268"/>
                <w:tab w:val="left" w:pos="3402"/>
                <w:tab w:val="left" w:pos="4536"/>
              </w:tabs>
              <w:rPr>
                <w:rFonts w:ascii="Arial" w:eastAsia="Times New Roman" w:hAnsi="Arial" w:cs="Arial"/>
                <w:b/>
                <w:color w:val="000000"/>
                <w:sz w:val="24"/>
                <w:szCs w:val="24"/>
                <w:lang w:eastAsia="en-GB"/>
              </w:rPr>
            </w:pPr>
          </w:p>
          <w:p w14:paraId="04277227" w14:textId="0C3C41C7" w:rsidR="00CC2C77" w:rsidRPr="004463CF" w:rsidRDefault="00CC2C77" w:rsidP="00CC2C77">
            <w:pPr>
              <w:tabs>
                <w:tab w:val="left" w:pos="709"/>
                <w:tab w:val="left" w:pos="2268"/>
                <w:tab w:val="left" w:pos="3402"/>
                <w:tab w:val="left" w:pos="4536"/>
              </w:tabs>
              <w:rPr>
                <w:rFonts w:ascii="Arial" w:eastAsia="Times New Roman" w:hAnsi="Arial" w:cs="Arial"/>
                <w:i/>
                <w:color w:val="000000"/>
                <w:sz w:val="20"/>
                <w:szCs w:val="20"/>
                <w:lang w:eastAsia="en-GB"/>
              </w:rPr>
            </w:pPr>
            <w:r w:rsidRPr="004463CF">
              <w:rPr>
                <w:rFonts w:ascii="Arial" w:eastAsia="Times New Roman" w:hAnsi="Arial" w:cs="Arial"/>
                <w:i/>
                <w:color w:val="000000"/>
                <w:sz w:val="20"/>
                <w:szCs w:val="20"/>
                <w:lang w:eastAsia="en-GB"/>
              </w:rPr>
              <w:t xml:space="preserve">Please note that from this date the </w:t>
            </w:r>
            <w:r w:rsidR="00E95F74">
              <w:rPr>
                <w:rFonts w:ascii="Arial" w:eastAsia="Times New Roman" w:hAnsi="Arial" w:cs="Arial"/>
                <w:i/>
                <w:color w:val="000000"/>
                <w:sz w:val="20"/>
                <w:szCs w:val="20"/>
                <w:lang w:eastAsia="en-GB"/>
              </w:rPr>
              <w:t>pupil</w:t>
            </w:r>
            <w:r w:rsidRPr="004463CF">
              <w:rPr>
                <w:rFonts w:ascii="Arial" w:eastAsia="Times New Roman" w:hAnsi="Arial" w:cs="Arial"/>
                <w:i/>
                <w:color w:val="000000"/>
                <w:sz w:val="20"/>
                <w:szCs w:val="20"/>
                <w:lang w:eastAsia="en-GB"/>
              </w:rPr>
              <w:t xml:space="preserve"> should be dual registered</w:t>
            </w:r>
          </w:p>
        </w:tc>
      </w:tr>
      <w:tr w:rsidR="00CC2C77" w:rsidRPr="004463CF" w14:paraId="75DFDD04" w14:textId="77777777" w:rsidTr="00CE1F5F">
        <w:trPr>
          <w:trHeight w:val="483"/>
        </w:trPr>
        <w:tc>
          <w:tcPr>
            <w:tcW w:w="10201" w:type="dxa"/>
            <w:gridSpan w:val="4"/>
          </w:tcPr>
          <w:p w14:paraId="212DD20C" w14:textId="77777777" w:rsidR="00CC2C77" w:rsidRPr="004463CF" w:rsidRDefault="0074498D" w:rsidP="0074498D">
            <w:pPr>
              <w:tabs>
                <w:tab w:val="left" w:pos="709"/>
                <w:tab w:val="left" w:pos="2268"/>
                <w:tab w:val="left" w:pos="3402"/>
                <w:tab w:val="left" w:pos="4536"/>
              </w:tabs>
              <w:rPr>
                <w:rFonts w:ascii="Arial" w:eastAsia="Times New Roman" w:hAnsi="Arial" w:cs="Arial"/>
                <w:sz w:val="24"/>
                <w:szCs w:val="24"/>
                <w:lang w:eastAsia="en-GB"/>
              </w:rPr>
            </w:pPr>
            <w:r>
              <w:rPr>
                <w:rFonts w:ascii="Arial" w:eastAsia="Times New Roman" w:hAnsi="Arial" w:cs="Arial"/>
                <w:b/>
                <w:color w:val="000000"/>
                <w:sz w:val="24"/>
                <w:szCs w:val="24"/>
                <w:lang w:eastAsia="en-GB"/>
              </w:rPr>
              <w:t>Date of first review</w:t>
            </w:r>
            <w:r w:rsidR="002F70AC" w:rsidRPr="004463CF">
              <w:rPr>
                <w:rFonts w:ascii="Arial" w:eastAsia="Times New Roman" w:hAnsi="Arial" w:cs="Arial"/>
                <w:b/>
                <w:color w:val="000000"/>
                <w:sz w:val="24"/>
                <w:szCs w:val="24"/>
                <w:lang w:eastAsia="en-GB"/>
              </w:rPr>
              <w:t>:</w:t>
            </w:r>
          </w:p>
        </w:tc>
      </w:tr>
      <w:tr w:rsidR="002F70AC" w:rsidRPr="004463CF" w14:paraId="25A0E80F" w14:textId="77777777" w:rsidTr="00CE1F5F">
        <w:trPr>
          <w:trHeight w:val="483"/>
        </w:trPr>
        <w:tc>
          <w:tcPr>
            <w:tcW w:w="10201" w:type="dxa"/>
            <w:gridSpan w:val="4"/>
          </w:tcPr>
          <w:p w14:paraId="282EC74F" w14:textId="07A862C9" w:rsidR="002F70AC" w:rsidRPr="004463CF" w:rsidRDefault="0074498D" w:rsidP="00CC2C77">
            <w:pPr>
              <w:tabs>
                <w:tab w:val="left" w:pos="709"/>
                <w:tab w:val="left" w:pos="2268"/>
                <w:tab w:val="left" w:pos="3402"/>
                <w:tab w:val="left" w:pos="4536"/>
              </w:tabs>
              <w:rPr>
                <w:rFonts w:ascii="Arial" w:eastAsia="Times New Roman" w:hAnsi="Arial" w:cs="Arial"/>
                <w:b/>
                <w:color w:val="000000"/>
                <w:sz w:val="24"/>
                <w:szCs w:val="24"/>
                <w:lang w:eastAsia="en-GB"/>
              </w:rPr>
            </w:pPr>
            <w:r>
              <w:rPr>
                <w:rFonts w:ascii="Arial" w:eastAsia="Times New Roman" w:hAnsi="Arial" w:cs="Arial"/>
                <w:b/>
                <w:color w:val="000000"/>
                <w:sz w:val="24"/>
                <w:szCs w:val="24"/>
                <w:lang w:eastAsia="en-GB"/>
              </w:rPr>
              <w:t xml:space="preserve">Date </w:t>
            </w:r>
            <w:r w:rsidR="00FC0C0B">
              <w:rPr>
                <w:rFonts w:ascii="Arial" w:eastAsia="Times New Roman" w:hAnsi="Arial" w:cs="Arial"/>
                <w:b/>
                <w:color w:val="000000"/>
                <w:sz w:val="24"/>
                <w:szCs w:val="24"/>
                <w:lang w:eastAsia="en-GB"/>
              </w:rPr>
              <w:t>Managed Move</w:t>
            </w:r>
            <w:r w:rsidR="006D486A">
              <w:rPr>
                <w:rFonts w:ascii="Arial" w:eastAsia="Times New Roman" w:hAnsi="Arial" w:cs="Arial"/>
                <w:b/>
                <w:color w:val="000000"/>
                <w:sz w:val="24"/>
                <w:szCs w:val="24"/>
                <w:lang w:eastAsia="en-GB"/>
              </w:rPr>
              <w:t xml:space="preserve"> is due to</w:t>
            </w:r>
            <w:r w:rsidR="002F70AC" w:rsidRPr="004463CF">
              <w:rPr>
                <w:rFonts w:ascii="Arial" w:eastAsia="Times New Roman" w:hAnsi="Arial" w:cs="Arial"/>
                <w:b/>
                <w:color w:val="000000"/>
                <w:sz w:val="24"/>
                <w:szCs w:val="24"/>
                <w:lang w:eastAsia="en-GB"/>
              </w:rPr>
              <w:t xml:space="preserve"> terminate</w:t>
            </w:r>
            <w:r w:rsidR="006D486A">
              <w:rPr>
                <w:rFonts w:ascii="Arial" w:eastAsia="Times New Roman" w:hAnsi="Arial" w:cs="Arial"/>
                <w:b/>
                <w:color w:val="000000"/>
                <w:sz w:val="24"/>
                <w:szCs w:val="24"/>
                <w:lang w:eastAsia="en-GB"/>
              </w:rPr>
              <w:t xml:space="preserve"> (</w:t>
            </w:r>
            <w:r w:rsidR="006D486A">
              <w:rPr>
                <w:rFonts w:ascii="Arial" w:eastAsia="Times New Roman" w:hAnsi="Arial" w:cs="Arial"/>
                <w:bCs/>
                <w:color w:val="000000"/>
                <w:sz w:val="24"/>
                <w:szCs w:val="24"/>
                <w:lang w:eastAsia="en-GB"/>
              </w:rPr>
              <w:t>final review date)</w:t>
            </w:r>
            <w:r w:rsidR="002F70AC" w:rsidRPr="004463CF">
              <w:rPr>
                <w:rFonts w:ascii="Arial" w:eastAsia="Times New Roman" w:hAnsi="Arial" w:cs="Arial"/>
                <w:b/>
                <w:color w:val="000000"/>
                <w:sz w:val="24"/>
                <w:szCs w:val="24"/>
                <w:lang w:eastAsia="en-GB"/>
              </w:rPr>
              <w:t>:</w:t>
            </w:r>
          </w:p>
        </w:tc>
      </w:tr>
      <w:tr w:rsidR="00CC2C77" w:rsidRPr="004463CF" w14:paraId="08F019A8" w14:textId="77777777" w:rsidTr="00CE1F5F">
        <w:trPr>
          <w:trHeight w:val="723"/>
        </w:trPr>
        <w:tc>
          <w:tcPr>
            <w:tcW w:w="10201" w:type="dxa"/>
            <w:gridSpan w:val="4"/>
          </w:tcPr>
          <w:p w14:paraId="28F3506E" w14:textId="61E26620" w:rsidR="00CC2C77" w:rsidRPr="004463CF" w:rsidRDefault="00CC2C77" w:rsidP="00CC2C77">
            <w:pPr>
              <w:tabs>
                <w:tab w:val="left" w:pos="709"/>
                <w:tab w:val="left" w:pos="2268"/>
                <w:tab w:val="left" w:pos="3402"/>
                <w:tab w:val="left" w:pos="4536"/>
              </w:tabs>
              <w:rPr>
                <w:rFonts w:ascii="Arial" w:eastAsia="Times New Roman" w:hAnsi="Arial" w:cs="Arial"/>
                <w:b/>
                <w:color w:val="000000"/>
                <w:sz w:val="24"/>
                <w:szCs w:val="24"/>
                <w:lang w:eastAsia="en-GB"/>
              </w:rPr>
            </w:pPr>
            <w:r w:rsidRPr="004463CF">
              <w:rPr>
                <w:rFonts w:ascii="Arial" w:eastAsia="Times New Roman" w:hAnsi="Arial" w:cs="Arial"/>
                <w:b/>
                <w:color w:val="000000"/>
                <w:sz w:val="24"/>
                <w:szCs w:val="24"/>
                <w:lang w:eastAsia="en-GB"/>
              </w:rPr>
              <w:t xml:space="preserve">All parties in agreement with the planned </w:t>
            </w:r>
            <w:r w:rsidR="00FC0C0B">
              <w:rPr>
                <w:rFonts w:ascii="Arial" w:eastAsia="Times New Roman" w:hAnsi="Arial" w:cs="Arial"/>
                <w:b/>
                <w:color w:val="000000"/>
                <w:sz w:val="24"/>
                <w:szCs w:val="24"/>
                <w:lang w:eastAsia="en-GB"/>
              </w:rPr>
              <w:t>Managed Move</w:t>
            </w:r>
            <w:r w:rsidR="002F70AC" w:rsidRPr="004463CF">
              <w:rPr>
                <w:rFonts w:ascii="Arial" w:eastAsia="Times New Roman" w:hAnsi="Arial" w:cs="Arial"/>
                <w:b/>
                <w:color w:val="000000"/>
                <w:sz w:val="24"/>
                <w:szCs w:val="24"/>
                <w:lang w:eastAsia="en-GB"/>
              </w:rPr>
              <w:t xml:space="preserve"> </w:t>
            </w:r>
            <w:r w:rsidRPr="004463CF">
              <w:rPr>
                <w:rFonts w:ascii="Arial" w:eastAsia="Times New Roman" w:hAnsi="Arial" w:cs="Arial"/>
                <w:b/>
                <w:color w:val="000000"/>
                <w:sz w:val="24"/>
                <w:szCs w:val="24"/>
                <w:lang w:eastAsia="en-GB"/>
              </w:rPr>
              <w:t>to sign below:</w:t>
            </w:r>
          </w:p>
          <w:p w14:paraId="196162A8" w14:textId="77777777" w:rsidR="00CC2C77" w:rsidRPr="004463CF" w:rsidRDefault="00CC2C77" w:rsidP="00CC2C77">
            <w:pPr>
              <w:tabs>
                <w:tab w:val="left" w:pos="709"/>
                <w:tab w:val="left" w:pos="2268"/>
                <w:tab w:val="left" w:pos="3402"/>
                <w:tab w:val="left" w:pos="4536"/>
              </w:tabs>
              <w:rPr>
                <w:rFonts w:ascii="Arial" w:eastAsia="Times New Roman" w:hAnsi="Arial" w:cs="Arial"/>
                <w:b/>
                <w:color w:val="000000"/>
                <w:sz w:val="24"/>
                <w:szCs w:val="24"/>
                <w:lang w:eastAsia="en-GB"/>
              </w:rPr>
            </w:pPr>
          </w:p>
          <w:p w14:paraId="48128093" w14:textId="114F19B2" w:rsidR="00CC2C77" w:rsidRPr="004463CF" w:rsidRDefault="00CC2C77" w:rsidP="003E251C">
            <w:pPr>
              <w:tabs>
                <w:tab w:val="left" w:pos="0"/>
                <w:tab w:val="left" w:pos="709"/>
                <w:tab w:val="left" w:pos="2268"/>
                <w:tab w:val="left" w:pos="3402"/>
                <w:tab w:val="left" w:pos="4536"/>
                <w:tab w:val="left" w:pos="6808"/>
              </w:tabs>
              <w:rPr>
                <w:rFonts w:ascii="Arial" w:eastAsia="Times New Roman" w:hAnsi="Arial" w:cs="Arial"/>
                <w:color w:val="000000"/>
                <w:sz w:val="24"/>
                <w:szCs w:val="24"/>
                <w:lang w:eastAsia="en-GB"/>
              </w:rPr>
            </w:pPr>
            <w:r w:rsidRPr="004463CF">
              <w:rPr>
                <w:rFonts w:ascii="Arial" w:eastAsia="Times New Roman" w:hAnsi="Arial" w:cs="Arial"/>
                <w:color w:val="000000"/>
                <w:sz w:val="24"/>
                <w:szCs w:val="24"/>
                <w:lang w:eastAsia="en-GB"/>
              </w:rPr>
              <w:t>Parent/carer: ……………………………………………………</w:t>
            </w:r>
            <w:r w:rsidR="005D1253">
              <w:rPr>
                <w:rFonts w:ascii="Arial" w:eastAsia="Times New Roman" w:hAnsi="Arial" w:cs="Arial"/>
                <w:color w:val="000000"/>
                <w:sz w:val="24"/>
                <w:szCs w:val="24"/>
                <w:lang w:eastAsia="en-GB"/>
              </w:rPr>
              <w:t xml:space="preserve">     </w:t>
            </w:r>
            <w:r w:rsidR="003E251C">
              <w:rPr>
                <w:rFonts w:ascii="Arial" w:eastAsia="Times New Roman" w:hAnsi="Arial" w:cs="Arial"/>
                <w:color w:val="000000"/>
                <w:sz w:val="24"/>
                <w:szCs w:val="24"/>
                <w:lang w:eastAsia="en-GB"/>
              </w:rPr>
              <w:t xml:space="preserve">    </w:t>
            </w:r>
            <w:r w:rsidRPr="004463CF">
              <w:rPr>
                <w:rFonts w:ascii="Arial" w:eastAsia="Times New Roman" w:hAnsi="Arial" w:cs="Arial"/>
                <w:color w:val="000000"/>
                <w:sz w:val="24"/>
                <w:szCs w:val="24"/>
                <w:lang w:eastAsia="en-GB"/>
              </w:rPr>
              <w:t>Date</w:t>
            </w:r>
            <w:r w:rsidR="00D36F8A">
              <w:rPr>
                <w:rFonts w:ascii="Arial" w:eastAsia="Times New Roman" w:hAnsi="Arial" w:cs="Arial"/>
                <w:color w:val="000000"/>
                <w:sz w:val="24"/>
                <w:szCs w:val="24"/>
                <w:lang w:eastAsia="en-GB"/>
              </w:rPr>
              <w:t xml:space="preserve"> </w:t>
            </w:r>
            <w:r w:rsidRPr="004463CF">
              <w:rPr>
                <w:rFonts w:ascii="Arial" w:eastAsia="Times New Roman" w:hAnsi="Arial" w:cs="Arial"/>
                <w:color w:val="000000"/>
                <w:sz w:val="24"/>
                <w:szCs w:val="24"/>
                <w:lang w:eastAsia="en-GB"/>
              </w:rPr>
              <w:t>………</w:t>
            </w:r>
            <w:r w:rsidR="003E251C">
              <w:rPr>
                <w:rFonts w:ascii="Arial" w:eastAsia="Times New Roman" w:hAnsi="Arial" w:cs="Arial"/>
                <w:color w:val="000000"/>
                <w:sz w:val="24"/>
                <w:szCs w:val="24"/>
                <w:lang w:eastAsia="en-GB"/>
              </w:rPr>
              <w:t>…….</w:t>
            </w:r>
          </w:p>
          <w:p w14:paraId="08DB746D" w14:textId="77777777" w:rsidR="00CC2C77" w:rsidRPr="004463CF" w:rsidRDefault="00CC2C77" w:rsidP="00CC2C77">
            <w:pPr>
              <w:tabs>
                <w:tab w:val="left" w:pos="709"/>
                <w:tab w:val="left" w:pos="2268"/>
                <w:tab w:val="left" w:pos="3402"/>
                <w:tab w:val="left" w:pos="4536"/>
              </w:tabs>
              <w:rPr>
                <w:rFonts w:ascii="Arial" w:eastAsia="Times New Roman" w:hAnsi="Arial" w:cs="Arial"/>
                <w:color w:val="000000"/>
                <w:sz w:val="24"/>
                <w:szCs w:val="24"/>
                <w:lang w:eastAsia="en-GB"/>
              </w:rPr>
            </w:pPr>
          </w:p>
          <w:p w14:paraId="660E3816" w14:textId="20214B47" w:rsidR="00CC2C77" w:rsidRPr="004463CF" w:rsidRDefault="00E95F74" w:rsidP="005D1253">
            <w:pPr>
              <w:tabs>
                <w:tab w:val="left" w:pos="709"/>
                <w:tab w:val="left" w:pos="2268"/>
                <w:tab w:val="left" w:pos="3402"/>
                <w:tab w:val="left" w:pos="4536"/>
                <w:tab w:val="left" w:pos="7338"/>
              </w:tabs>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Pupil</w:t>
            </w:r>
            <w:r w:rsidR="00CC2C77" w:rsidRPr="004463CF">
              <w:rPr>
                <w:rFonts w:ascii="Arial" w:eastAsia="Times New Roman" w:hAnsi="Arial" w:cs="Arial"/>
                <w:color w:val="000000"/>
                <w:sz w:val="24"/>
                <w:szCs w:val="24"/>
                <w:lang w:eastAsia="en-GB"/>
              </w:rPr>
              <w:t>: ……………………………………………………………</w:t>
            </w:r>
            <w:r w:rsidR="003E251C">
              <w:rPr>
                <w:rFonts w:ascii="Arial" w:eastAsia="Times New Roman" w:hAnsi="Arial" w:cs="Arial"/>
                <w:color w:val="000000"/>
                <w:sz w:val="24"/>
                <w:szCs w:val="24"/>
                <w:lang w:eastAsia="en-GB"/>
              </w:rPr>
              <w:t>.</w:t>
            </w:r>
            <w:r w:rsidR="005D1253">
              <w:rPr>
                <w:rFonts w:ascii="Arial" w:eastAsia="Times New Roman" w:hAnsi="Arial" w:cs="Arial"/>
                <w:color w:val="000000"/>
                <w:sz w:val="24"/>
                <w:szCs w:val="24"/>
                <w:lang w:eastAsia="en-GB"/>
              </w:rPr>
              <w:t xml:space="preserve">    </w:t>
            </w:r>
            <w:r w:rsidR="00D36F8A">
              <w:rPr>
                <w:rFonts w:ascii="Arial" w:eastAsia="Times New Roman" w:hAnsi="Arial" w:cs="Arial"/>
                <w:color w:val="000000"/>
                <w:sz w:val="24"/>
                <w:szCs w:val="24"/>
                <w:lang w:eastAsia="en-GB"/>
              </w:rPr>
              <w:t xml:space="preserve"> </w:t>
            </w:r>
            <w:r w:rsidR="003E251C">
              <w:rPr>
                <w:rFonts w:ascii="Arial" w:eastAsia="Times New Roman" w:hAnsi="Arial" w:cs="Arial"/>
                <w:color w:val="000000"/>
                <w:sz w:val="24"/>
                <w:szCs w:val="24"/>
                <w:lang w:eastAsia="en-GB"/>
              </w:rPr>
              <w:t xml:space="preserve">    </w:t>
            </w:r>
            <w:r w:rsidR="00CC2C77" w:rsidRPr="004463CF">
              <w:rPr>
                <w:rFonts w:ascii="Arial" w:eastAsia="Times New Roman" w:hAnsi="Arial" w:cs="Arial"/>
                <w:color w:val="000000"/>
                <w:sz w:val="24"/>
                <w:szCs w:val="24"/>
                <w:lang w:eastAsia="en-GB"/>
              </w:rPr>
              <w:t>Date</w:t>
            </w:r>
            <w:r w:rsidR="00D36F8A">
              <w:rPr>
                <w:rFonts w:ascii="Arial" w:eastAsia="Times New Roman" w:hAnsi="Arial" w:cs="Arial"/>
                <w:color w:val="000000"/>
                <w:sz w:val="24"/>
                <w:szCs w:val="24"/>
                <w:lang w:eastAsia="en-GB"/>
              </w:rPr>
              <w:t xml:space="preserve"> </w:t>
            </w:r>
            <w:r w:rsidR="00CC2C77" w:rsidRPr="004463CF">
              <w:rPr>
                <w:rFonts w:ascii="Arial" w:eastAsia="Times New Roman" w:hAnsi="Arial" w:cs="Arial"/>
                <w:color w:val="000000"/>
                <w:sz w:val="24"/>
                <w:szCs w:val="24"/>
                <w:lang w:eastAsia="en-GB"/>
              </w:rPr>
              <w:t>………</w:t>
            </w:r>
            <w:r w:rsidR="003E251C">
              <w:rPr>
                <w:rFonts w:ascii="Arial" w:eastAsia="Times New Roman" w:hAnsi="Arial" w:cs="Arial"/>
                <w:color w:val="000000"/>
                <w:sz w:val="24"/>
                <w:szCs w:val="24"/>
                <w:lang w:eastAsia="en-GB"/>
              </w:rPr>
              <w:t>…….</w:t>
            </w:r>
          </w:p>
          <w:p w14:paraId="4A8A9090" w14:textId="77777777" w:rsidR="00CC2C77" w:rsidRPr="004463CF" w:rsidRDefault="00CC2C77" w:rsidP="00CC2C77">
            <w:pPr>
              <w:tabs>
                <w:tab w:val="left" w:pos="709"/>
                <w:tab w:val="left" w:pos="2268"/>
                <w:tab w:val="left" w:pos="3402"/>
                <w:tab w:val="left" w:pos="4536"/>
              </w:tabs>
              <w:rPr>
                <w:rFonts w:ascii="Arial" w:eastAsia="Times New Roman" w:hAnsi="Arial" w:cs="Arial"/>
                <w:color w:val="000000"/>
                <w:sz w:val="24"/>
                <w:szCs w:val="24"/>
                <w:lang w:eastAsia="en-GB"/>
              </w:rPr>
            </w:pPr>
          </w:p>
          <w:p w14:paraId="40D8C5B8" w14:textId="23FBE363" w:rsidR="00CC2C77" w:rsidRPr="004463CF" w:rsidRDefault="00CC2C77" w:rsidP="00CC2C77">
            <w:pPr>
              <w:tabs>
                <w:tab w:val="left" w:pos="709"/>
                <w:tab w:val="left" w:pos="2268"/>
                <w:tab w:val="left" w:pos="3402"/>
                <w:tab w:val="left" w:pos="4536"/>
              </w:tabs>
              <w:rPr>
                <w:rFonts w:ascii="Arial" w:eastAsia="Times New Roman" w:hAnsi="Arial" w:cs="Arial"/>
                <w:color w:val="000000"/>
                <w:sz w:val="24"/>
                <w:szCs w:val="24"/>
                <w:lang w:eastAsia="en-GB"/>
              </w:rPr>
            </w:pPr>
            <w:r w:rsidRPr="004463CF">
              <w:rPr>
                <w:rFonts w:ascii="Arial" w:eastAsia="Times New Roman" w:hAnsi="Arial" w:cs="Arial"/>
                <w:color w:val="000000"/>
                <w:sz w:val="24"/>
                <w:szCs w:val="24"/>
                <w:lang w:eastAsia="en-GB"/>
              </w:rPr>
              <w:t>Home School:</w:t>
            </w:r>
            <w:r w:rsidR="00E21A0E">
              <w:rPr>
                <w:rFonts w:ascii="Arial" w:eastAsia="Times New Roman" w:hAnsi="Arial" w:cs="Arial"/>
                <w:color w:val="000000"/>
                <w:sz w:val="24"/>
                <w:szCs w:val="24"/>
                <w:lang w:eastAsia="en-GB"/>
              </w:rPr>
              <w:t xml:space="preserve"> </w:t>
            </w:r>
            <w:r w:rsidRPr="004463CF">
              <w:rPr>
                <w:rFonts w:ascii="Arial" w:eastAsia="Times New Roman" w:hAnsi="Arial" w:cs="Arial"/>
                <w:color w:val="000000"/>
                <w:sz w:val="24"/>
                <w:szCs w:val="24"/>
                <w:lang w:eastAsia="en-GB"/>
              </w:rPr>
              <w:t>………………………………………………</w:t>
            </w:r>
            <w:proofErr w:type="gramStart"/>
            <w:r w:rsidRPr="004463CF">
              <w:rPr>
                <w:rFonts w:ascii="Arial" w:eastAsia="Times New Roman" w:hAnsi="Arial" w:cs="Arial"/>
                <w:color w:val="000000"/>
                <w:sz w:val="24"/>
                <w:szCs w:val="24"/>
                <w:lang w:eastAsia="en-GB"/>
              </w:rPr>
              <w:t>…</w:t>
            </w:r>
            <w:r w:rsidR="003E251C">
              <w:rPr>
                <w:rFonts w:ascii="Arial" w:eastAsia="Times New Roman" w:hAnsi="Arial" w:cs="Arial"/>
                <w:color w:val="000000"/>
                <w:sz w:val="24"/>
                <w:szCs w:val="24"/>
                <w:lang w:eastAsia="en-GB"/>
              </w:rPr>
              <w:t>..</w:t>
            </w:r>
            <w:proofErr w:type="gramEnd"/>
            <w:r w:rsidR="005D1253">
              <w:rPr>
                <w:rFonts w:ascii="Arial" w:eastAsia="Times New Roman" w:hAnsi="Arial" w:cs="Arial"/>
                <w:color w:val="000000"/>
                <w:sz w:val="24"/>
                <w:szCs w:val="24"/>
                <w:lang w:eastAsia="en-GB"/>
              </w:rPr>
              <w:t xml:space="preserve">    </w:t>
            </w:r>
            <w:r w:rsidR="003E251C">
              <w:rPr>
                <w:rFonts w:ascii="Arial" w:eastAsia="Times New Roman" w:hAnsi="Arial" w:cs="Arial"/>
                <w:color w:val="000000"/>
                <w:sz w:val="24"/>
                <w:szCs w:val="24"/>
                <w:lang w:eastAsia="en-GB"/>
              </w:rPr>
              <w:t xml:space="preserve">     </w:t>
            </w:r>
            <w:r w:rsidRPr="004463CF">
              <w:rPr>
                <w:rFonts w:ascii="Arial" w:eastAsia="Times New Roman" w:hAnsi="Arial" w:cs="Arial"/>
                <w:color w:val="000000"/>
                <w:sz w:val="24"/>
                <w:szCs w:val="24"/>
                <w:lang w:eastAsia="en-GB"/>
              </w:rPr>
              <w:t>Date………</w:t>
            </w:r>
            <w:r w:rsidR="003E251C">
              <w:rPr>
                <w:rFonts w:ascii="Arial" w:eastAsia="Times New Roman" w:hAnsi="Arial" w:cs="Arial"/>
                <w:color w:val="000000"/>
                <w:sz w:val="24"/>
                <w:szCs w:val="24"/>
                <w:lang w:eastAsia="en-GB"/>
              </w:rPr>
              <w:t>…</w:t>
            </w:r>
            <w:proofErr w:type="gramStart"/>
            <w:r w:rsidR="003E251C">
              <w:rPr>
                <w:rFonts w:ascii="Arial" w:eastAsia="Times New Roman" w:hAnsi="Arial" w:cs="Arial"/>
                <w:color w:val="000000"/>
                <w:sz w:val="24"/>
                <w:szCs w:val="24"/>
                <w:lang w:eastAsia="en-GB"/>
              </w:rPr>
              <w:t>….</w:t>
            </w:r>
            <w:r w:rsidRPr="004463CF">
              <w:rPr>
                <w:rFonts w:ascii="Arial" w:eastAsia="Times New Roman" w:hAnsi="Arial" w:cs="Arial"/>
                <w:color w:val="000000"/>
                <w:sz w:val="24"/>
                <w:szCs w:val="24"/>
                <w:lang w:eastAsia="en-GB"/>
              </w:rPr>
              <w:t>.</w:t>
            </w:r>
            <w:proofErr w:type="gramEnd"/>
          </w:p>
          <w:p w14:paraId="572602C7" w14:textId="77777777" w:rsidR="00CC2C77" w:rsidRPr="004463CF" w:rsidRDefault="00CC2C77" w:rsidP="00CC2C77">
            <w:pPr>
              <w:tabs>
                <w:tab w:val="left" w:pos="709"/>
                <w:tab w:val="left" w:pos="2268"/>
                <w:tab w:val="left" w:pos="3402"/>
                <w:tab w:val="left" w:pos="4536"/>
              </w:tabs>
              <w:rPr>
                <w:rFonts w:ascii="Arial" w:eastAsia="Times New Roman" w:hAnsi="Arial" w:cs="Arial"/>
                <w:color w:val="000000"/>
                <w:sz w:val="24"/>
                <w:szCs w:val="24"/>
                <w:lang w:eastAsia="en-GB"/>
              </w:rPr>
            </w:pPr>
          </w:p>
          <w:p w14:paraId="68456B73" w14:textId="1F3DE160" w:rsidR="00CC2C77" w:rsidRPr="004463CF" w:rsidRDefault="00CC2C77" w:rsidP="003E251C">
            <w:pPr>
              <w:tabs>
                <w:tab w:val="left" w:pos="709"/>
                <w:tab w:val="left" w:pos="2268"/>
                <w:tab w:val="left" w:pos="3402"/>
                <w:tab w:val="left" w:pos="4536"/>
                <w:tab w:val="left" w:pos="6804"/>
              </w:tabs>
              <w:rPr>
                <w:rFonts w:ascii="Arial" w:eastAsia="Times New Roman" w:hAnsi="Arial" w:cs="Arial"/>
                <w:color w:val="000000"/>
                <w:sz w:val="24"/>
                <w:szCs w:val="24"/>
                <w:lang w:eastAsia="en-GB"/>
              </w:rPr>
            </w:pPr>
            <w:r w:rsidRPr="004463CF">
              <w:rPr>
                <w:rFonts w:ascii="Arial" w:eastAsia="Times New Roman" w:hAnsi="Arial" w:cs="Arial"/>
                <w:color w:val="000000"/>
                <w:sz w:val="24"/>
                <w:szCs w:val="24"/>
                <w:lang w:eastAsia="en-GB"/>
              </w:rPr>
              <w:t>Receiving School</w:t>
            </w:r>
            <w:r w:rsidR="00D36F8A">
              <w:rPr>
                <w:rFonts w:ascii="Arial" w:eastAsia="Times New Roman" w:hAnsi="Arial" w:cs="Arial"/>
                <w:color w:val="000000"/>
                <w:sz w:val="24"/>
                <w:szCs w:val="24"/>
                <w:lang w:eastAsia="en-GB"/>
              </w:rPr>
              <w:t xml:space="preserve">: </w:t>
            </w:r>
            <w:r w:rsidRPr="004463CF">
              <w:rPr>
                <w:rFonts w:ascii="Arial" w:eastAsia="Times New Roman" w:hAnsi="Arial" w:cs="Arial"/>
                <w:color w:val="000000"/>
                <w:sz w:val="24"/>
                <w:szCs w:val="24"/>
                <w:lang w:eastAsia="en-GB"/>
              </w:rPr>
              <w:t>………………………………………………</w:t>
            </w:r>
            <w:r w:rsidR="00D36F8A">
              <w:rPr>
                <w:rFonts w:ascii="Arial" w:eastAsia="Times New Roman" w:hAnsi="Arial" w:cs="Arial"/>
                <w:color w:val="000000"/>
                <w:sz w:val="24"/>
                <w:szCs w:val="24"/>
                <w:lang w:eastAsia="en-GB"/>
              </w:rPr>
              <w:t xml:space="preserve"> </w:t>
            </w:r>
            <w:r w:rsidR="005D1253">
              <w:rPr>
                <w:rFonts w:ascii="Arial" w:eastAsia="Times New Roman" w:hAnsi="Arial" w:cs="Arial"/>
                <w:color w:val="000000"/>
                <w:sz w:val="24"/>
                <w:szCs w:val="24"/>
                <w:lang w:eastAsia="en-GB"/>
              </w:rPr>
              <w:t xml:space="preserve">   </w:t>
            </w:r>
            <w:r w:rsidR="003E251C">
              <w:rPr>
                <w:rFonts w:ascii="Arial" w:eastAsia="Times New Roman" w:hAnsi="Arial" w:cs="Arial"/>
                <w:color w:val="000000"/>
                <w:sz w:val="24"/>
                <w:szCs w:val="24"/>
                <w:lang w:eastAsia="en-GB"/>
              </w:rPr>
              <w:t xml:space="preserve">    </w:t>
            </w:r>
            <w:r w:rsidRPr="004463CF">
              <w:rPr>
                <w:rFonts w:ascii="Arial" w:eastAsia="Times New Roman" w:hAnsi="Arial" w:cs="Arial"/>
                <w:color w:val="000000"/>
                <w:sz w:val="24"/>
                <w:szCs w:val="24"/>
                <w:lang w:eastAsia="en-GB"/>
              </w:rPr>
              <w:t>Date………</w:t>
            </w:r>
            <w:r w:rsidR="003E251C">
              <w:rPr>
                <w:rFonts w:ascii="Arial" w:eastAsia="Times New Roman" w:hAnsi="Arial" w:cs="Arial"/>
                <w:color w:val="000000"/>
                <w:sz w:val="24"/>
                <w:szCs w:val="24"/>
                <w:lang w:eastAsia="en-GB"/>
              </w:rPr>
              <w:t>…</w:t>
            </w:r>
            <w:proofErr w:type="gramStart"/>
            <w:r w:rsidR="003E251C">
              <w:rPr>
                <w:rFonts w:ascii="Arial" w:eastAsia="Times New Roman" w:hAnsi="Arial" w:cs="Arial"/>
                <w:color w:val="000000"/>
                <w:sz w:val="24"/>
                <w:szCs w:val="24"/>
                <w:lang w:eastAsia="en-GB"/>
              </w:rPr>
              <w:t>….</w:t>
            </w:r>
            <w:r w:rsidRPr="004463CF">
              <w:rPr>
                <w:rFonts w:ascii="Arial" w:eastAsia="Times New Roman" w:hAnsi="Arial" w:cs="Arial"/>
                <w:color w:val="000000"/>
                <w:sz w:val="24"/>
                <w:szCs w:val="24"/>
                <w:lang w:eastAsia="en-GB"/>
              </w:rPr>
              <w:t>.</w:t>
            </w:r>
            <w:proofErr w:type="gramEnd"/>
          </w:p>
          <w:p w14:paraId="4A380ED7" w14:textId="77777777" w:rsidR="00CC2C77" w:rsidRPr="004463CF" w:rsidRDefault="00CC2C77" w:rsidP="00CC2C77">
            <w:pPr>
              <w:tabs>
                <w:tab w:val="left" w:pos="709"/>
                <w:tab w:val="left" w:pos="2268"/>
                <w:tab w:val="left" w:pos="3402"/>
                <w:tab w:val="left" w:pos="4536"/>
              </w:tabs>
              <w:rPr>
                <w:rFonts w:ascii="Arial" w:eastAsia="Times New Roman" w:hAnsi="Arial" w:cs="Arial"/>
                <w:color w:val="000000"/>
                <w:sz w:val="24"/>
                <w:szCs w:val="24"/>
                <w:lang w:eastAsia="en-GB"/>
              </w:rPr>
            </w:pPr>
          </w:p>
          <w:p w14:paraId="478308A9" w14:textId="2CCE9312" w:rsidR="00CC2C77" w:rsidRPr="004463CF" w:rsidRDefault="00CC2C77" w:rsidP="00E829F4">
            <w:pPr>
              <w:tabs>
                <w:tab w:val="left" w:pos="709"/>
                <w:tab w:val="left" w:pos="2268"/>
                <w:tab w:val="left" w:pos="3402"/>
                <w:tab w:val="left" w:pos="4536"/>
                <w:tab w:val="left" w:pos="8647"/>
              </w:tabs>
              <w:rPr>
                <w:rFonts w:ascii="Arial" w:eastAsia="Times New Roman" w:hAnsi="Arial" w:cs="Arial"/>
                <w:b/>
                <w:color w:val="000000"/>
                <w:sz w:val="24"/>
                <w:szCs w:val="24"/>
                <w:lang w:eastAsia="en-GB"/>
              </w:rPr>
            </w:pPr>
            <w:r w:rsidRPr="004463CF">
              <w:rPr>
                <w:rFonts w:ascii="Arial" w:eastAsia="Times New Roman" w:hAnsi="Arial" w:cs="Arial"/>
                <w:b/>
                <w:color w:val="000000"/>
                <w:sz w:val="24"/>
                <w:szCs w:val="24"/>
                <w:lang w:eastAsia="en-GB"/>
              </w:rPr>
              <w:t>Please send a copy of this agreement once signed to:</w:t>
            </w:r>
            <w:r w:rsidR="00E829F4">
              <w:rPr>
                <w:rFonts w:ascii="Arial" w:eastAsia="Times New Roman" w:hAnsi="Arial" w:cs="Arial"/>
                <w:b/>
                <w:color w:val="000000"/>
                <w:sz w:val="24"/>
                <w:szCs w:val="24"/>
                <w:lang w:eastAsia="en-GB"/>
              </w:rPr>
              <w:t xml:space="preserve"> </w:t>
            </w:r>
            <w:hyperlink r:id="rId19" w:history="1">
              <w:r w:rsidRPr="00925C48">
                <w:rPr>
                  <w:rFonts w:ascii="Arial" w:eastAsia="Times New Roman" w:hAnsi="Arial" w:cs="Arial"/>
                  <w:b/>
                  <w:color w:val="0000FF" w:themeColor="hyperlink"/>
                  <w:sz w:val="20"/>
                  <w:szCs w:val="20"/>
                  <w:u w:val="single"/>
                  <w:lang w:eastAsia="en-GB"/>
                </w:rPr>
                <w:t>exclusions@rotherham.gov.uk</w:t>
              </w:r>
            </w:hyperlink>
            <w:r w:rsidRPr="004463CF">
              <w:rPr>
                <w:rFonts w:ascii="Arial" w:eastAsia="Times New Roman" w:hAnsi="Arial" w:cs="Arial"/>
                <w:b/>
                <w:color w:val="000000"/>
                <w:sz w:val="24"/>
                <w:szCs w:val="24"/>
                <w:lang w:eastAsia="en-GB"/>
              </w:rPr>
              <w:t xml:space="preserve">                    </w:t>
            </w:r>
          </w:p>
        </w:tc>
      </w:tr>
    </w:tbl>
    <w:p w14:paraId="7E1508D6" w14:textId="77777777" w:rsidR="00CC2C77" w:rsidRPr="004463CF" w:rsidRDefault="00CC2C77" w:rsidP="00CC2C77">
      <w:pPr>
        <w:rPr>
          <w:rFonts w:ascii="Arial" w:eastAsia="Times New Roman" w:hAnsi="Arial" w:cs="Arial"/>
          <w:b/>
          <w:sz w:val="24"/>
          <w:szCs w:val="24"/>
          <w:lang w:eastAsia="en-GB"/>
        </w:rPr>
      </w:pPr>
    </w:p>
    <w:p w14:paraId="4D911908" w14:textId="3DAEFB22" w:rsidR="00CC2C77" w:rsidRPr="004463CF" w:rsidRDefault="00CC2C77" w:rsidP="00CC2C77">
      <w:pPr>
        <w:jc w:val="both"/>
        <w:rPr>
          <w:rFonts w:ascii="Arial" w:eastAsia="Times New Roman" w:hAnsi="Arial" w:cs="Arial"/>
          <w:b/>
          <w:sz w:val="24"/>
          <w:szCs w:val="24"/>
          <w:lang w:eastAsia="en-GB"/>
        </w:rPr>
      </w:pPr>
      <w:r w:rsidRPr="004463CF">
        <w:rPr>
          <w:rFonts w:ascii="Arial" w:eastAsia="Times New Roman" w:hAnsi="Arial" w:cs="Arial"/>
          <w:b/>
          <w:sz w:val="24"/>
          <w:szCs w:val="24"/>
          <w:lang w:eastAsia="en-GB"/>
        </w:rPr>
        <w:lastRenderedPageBreak/>
        <w:t xml:space="preserve">The agreement follows the meeting held at </w:t>
      </w:r>
      <w:r w:rsidR="003E251C">
        <w:rPr>
          <w:rFonts w:ascii="Arial" w:eastAsia="Times New Roman" w:hAnsi="Arial" w:cs="Arial"/>
          <w:b/>
          <w:sz w:val="24"/>
          <w:szCs w:val="24"/>
          <w:lang w:eastAsia="en-GB"/>
        </w:rPr>
        <w:t>[</w:t>
      </w:r>
      <w:r w:rsidR="003E251C" w:rsidRPr="003E251C">
        <w:rPr>
          <w:rFonts w:ascii="Arial" w:eastAsia="Times New Roman" w:hAnsi="Arial" w:cs="Arial"/>
          <w:b/>
          <w:color w:val="0000FF"/>
          <w:sz w:val="24"/>
          <w:szCs w:val="24"/>
          <w:lang w:eastAsia="en-GB"/>
        </w:rPr>
        <w:t>N</w:t>
      </w:r>
      <w:r w:rsidRPr="003E251C">
        <w:rPr>
          <w:rFonts w:ascii="Arial" w:eastAsia="Times New Roman" w:hAnsi="Arial" w:cs="Arial"/>
          <w:b/>
          <w:color w:val="0000FF"/>
          <w:sz w:val="24"/>
          <w:szCs w:val="24"/>
          <w:lang w:eastAsia="en-GB"/>
        </w:rPr>
        <w:t>ame of school</w:t>
      </w:r>
      <w:r w:rsidR="003E251C">
        <w:rPr>
          <w:rFonts w:ascii="Arial" w:eastAsia="Times New Roman" w:hAnsi="Arial" w:cs="Arial"/>
          <w:b/>
          <w:sz w:val="24"/>
          <w:szCs w:val="24"/>
          <w:lang w:eastAsia="en-GB"/>
        </w:rPr>
        <w:t xml:space="preserve">] </w:t>
      </w:r>
      <w:r w:rsidRPr="004463CF">
        <w:rPr>
          <w:rFonts w:ascii="Arial" w:eastAsia="Times New Roman" w:hAnsi="Arial" w:cs="Arial"/>
          <w:b/>
          <w:sz w:val="24"/>
          <w:szCs w:val="24"/>
          <w:lang w:eastAsia="en-GB"/>
        </w:rPr>
        <w:t xml:space="preserve">on </w:t>
      </w:r>
      <w:r w:rsidR="003E251C">
        <w:rPr>
          <w:rFonts w:ascii="Arial" w:eastAsia="Times New Roman" w:hAnsi="Arial" w:cs="Arial"/>
          <w:b/>
          <w:sz w:val="24"/>
          <w:szCs w:val="24"/>
          <w:lang w:eastAsia="en-GB"/>
        </w:rPr>
        <w:t>[</w:t>
      </w:r>
      <w:r w:rsidRPr="003E251C">
        <w:rPr>
          <w:rFonts w:ascii="Arial" w:eastAsia="Times New Roman" w:hAnsi="Arial" w:cs="Arial"/>
          <w:b/>
          <w:color w:val="0000FF"/>
          <w:sz w:val="24"/>
          <w:szCs w:val="24"/>
          <w:lang w:eastAsia="en-GB"/>
        </w:rPr>
        <w:t>date</w:t>
      </w:r>
      <w:r w:rsidR="003E251C">
        <w:rPr>
          <w:rFonts w:ascii="Arial" w:eastAsia="Times New Roman" w:hAnsi="Arial" w:cs="Arial"/>
          <w:b/>
          <w:sz w:val="24"/>
          <w:szCs w:val="24"/>
          <w:lang w:eastAsia="en-GB"/>
        </w:rPr>
        <w:t>]</w:t>
      </w:r>
      <w:r w:rsidRPr="004463CF">
        <w:rPr>
          <w:rFonts w:ascii="Arial" w:eastAsia="Times New Roman" w:hAnsi="Arial" w:cs="Arial"/>
          <w:b/>
          <w:sz w:val="24"/>
          <w:szCs w:val="24"/>
          <w:lang w:eastAsia="en-GB"/>
        </w:rPr>
        <w:t xml:space="preserve"> involving the following:</w:t>
      </w:r>
    </w:p>
    <w:p w14:paraId="527A244B" w14:textId="77777777" w:rsidR="00CC2C77" w:rsidRPr="004463CF" w:rsidRDefault="00CC2C77" w:rsidP="00CC2C77">
      <w:pPr>
        <w:jc w:val="both"/>
        <w:rPr>
          <w:rFonts w:ascii="Arial" w:eastAsia="Times New Roman" w:hAnsi="Arial" w:cs="Arial"/>
          <w:sz w:val="24"/>
          <w:szCs w:val="24"/>
          <w:lang w:eastAsia="en-GB"/>
        </w:rPr>
      </w:pPr>
    </w:p>
    <w:p w14:paraId="32CF29AA" w14:textId="0D8FCBA5" w:rsidR="00CC2C77" w:rsidRPr="004463CF" w:rsidRDefault="00604ECA" w:rsidP="00CC2C77">
      <w:pPr>
        <w:numPr>
          <w:ilvl w:val="0"/>
          <w:numId w:val="17"/>
        </w:numPr>
        <w:spacing w:after="200" w:line="276" w:lineRule="auto"/>
        <w:contextualSpacing/>
        <w:jc w:val="both"/>
        <w:rPr>
          <w:rFonts w:ascii="Arial" w:hAnsi="Arial" w:cs="Arial"/>
          <w:sz w:val="24"/>
        </w:rPr>
      </w:pPr>
      <w:r>
        <w:rPr>
          <w:rFonts w:ascii="Arial" w:hAnsi="Arial" w:cs="Arial"/>
          <w:sz w:val="24"/>
        </w:rPr>
        <w:t xml:space="preserve">Representative </w:t>
      </w:r>
      <w:r w:rsidR="00CC2C77" w:rsidRPr="004463CF">
        <w:rPr>
          <w:rFonts w:ascii="Arial" w:hAnsi="Arial" w:cs="Arial"/>
          <w:sz w:val="24"/>
        </w:rPr>
        <w:t xml:space="preserve">of current school </w:t>
      </w:r>
      <w:r w:rsidR="003E251C" w:rsidRPr="003E251C">
        <w:rPr>
          <w:rFonts w:ascii="Arial" w:hAnsi="Arial" w:cs="Arial"/>
          <w:b/>
          <w:bCs/>
          <w:sz w:val="24"/>
        </w:rPr>
        <w:t>[</w:t>
      </w:r>
      <w:r w:rsidR="003E251C" w:rsidRPr="003E251C">
        <w:rPr>
          <w:rFonts w:ascii="Arial" w:hAnsi="Arial" w:cs="Arial"/>
          <w:b/>
          <w:bCs/>
          <w:color w:val="0000FF"/>
          <w:sz w:val="24"/>
        </w:rPr>
        <w:t>N</w:t>
      </w:r>
      <w:r w:rsidR="00CC2C77" w:rsidRPr="003E251C">
        <w:rPr>
          <w:rFonts w:ascii="Arial" w:hAnsi="Arial" w:cs="Arial"/>
          <w:b/>
          <w:bCs/>
          <w:color w:val="0000FF"/>
          <w:sz w:val="24"/>
        </w:rPr>
        <w:t>ame</w:t>
      </w:r>
      <w:r w:rsidR="003E251C" w:rsidRPr="003E251C">
        <w:rPr>
          <w:rFonts w:ascii="Arial" w:hAnsi="Arial" w:cs="Arial"/>
          <w:b/>
          <w:bCs/>
          <w:sz w:val="24"/>
        </w:rPr>
        <w:t>]</w:t>
      </w:r>
    </w:p>
    <w:p w14:paraId="507E1F1F" w14:textId="710951B0" w:rsidR="00CC2C77" w:rsidRPr="004463CF" w:rsidRDefault="00604ECA" w:rsidP="00CC2C77">
      <w:pPr>
        <w:numPr>
          <w:ilvl w:val="0"/>
          <w:numId w:val="17"/>
        </w:numPr>
        <w:spacing w:after="200" w:line="276" w:lineRule="auto"/>
        <w:contextualSpacing/>
        <w:jc w:val="both"/>
        <w:rPr>
          <w:rFonts w:ascii="Arial" w:hAnsi="Arial" w:cs="Arial"/>
          <w:sz w:val="24"/>
        </w:rPr>
      </w:pPr>
      <w:r>
        <w:rPr>
          <w:rFonts w:ascii="Arial" w:hAnsi="Arial" w:cs="Arial"/>
          <w:sz w:val="24"/>
        </w:rPr>
        <w:t xml:space="preserve">Representative </w:t>
      </w:r>
      <w:r w:rsidR="00CC2C77" w:rsidRPr="004463CF">
        <w:rPr>
          <w:rFonts w:ascii="Arial" w:hAnsi="Arial" w:cs="Arial"/>
          <w:sz w:val="24"/>
        </w:rPr>
        <w:t xml:space="preserve">of the new school </w:t>
      </w:r>
      <w:r w:rsidR="003E251C" w:rsidRPr="003E251C">
        <w:rPr>
          <w:rFonts w:ascii="Arial" w:hAnsi="Arial" w:cs="Arial"/>
          <w:b/>
          <w:bCs/>
          <w:sz w:val="24"/>
        </w:rPr>
        <w:t>[</w:t>
      </w:r>
      <w:r w:rsidR="003E251C" w:rsidRPr="003E251C">
        <w:rPr>
          <w:rFonts w:ascii="Arial" w:hAnsi="Arial" w:cs="Arial"/>
          <w:b/>
          <w:bCs/>
          <w:color w:val="0000FF"/>
          <w:sz w:val="24"/>
        </w:rPr>
        <w:t>Name</w:t>
      </w:r>
      <w:r w:rsidR="003E251C" w:rsidRPr="003E251C">
        <w:rPr>
          <w:rFonts w:ascii="Arial" w:hAnsi="Arial" w:cs="Arial"/>
          <w:b/>
          <w:bCs/>
          <w:sz w:val="24"/>
        </w:rPr>
        <w:t>]</w:t>
      </w:r>
    </w:p>
    <w:p w14:paraId="117CC33A" w14:textId="4E4532CC" w:rsidR="00CC2C77" w:rsidRPr="004463CF" w:rsidRDefault="00E95F74" w:rsidP="00CC2C77">
      <w:pPr>
        <w:numPr>
          <w:ilvl w:val="0"/>
          <w:numId w:val="17"/>
        </w:numPr>
        <w:spacing w:after="200" w:line="276" w:lineRule="auto"/>
        <w:contextualSpacing/>
        <w:jc w:val="both"/>
        <w:rPr>
          <w:rFonts w:ascii="Arial" w:hAnsi="Arial" w:cs="Arial"/>
          <w:sz w:val="24"/>
        </w:rPr>
      </w:pPr>
      <w:r>
        <w:rPr>
          <w:rFonts w:ascii="Arial" w:hAnsi="Arial" w:cs="Arial"/>
          <w:sz w:val="24"/>
        </w:rPr>
        <w:t>Pupil</w:t>
      </w:r>
      <w:r w:rsidR="006D486A">
        <w:rPr>
          <w:rFonts w:ascii="Arial" w:hAnsi="Arial" w:cs="Arial"/>
          <w:sz w:val="24"/>
        </w:rPr>
        <w:t xml:space="preserve"> </w:t>
      </w:r>
      <w:r w:rsidR="003E251C" w:rsidRPr="003E251C">
        <w:rPr>
          <w:rFonts w:ascii="Arial" w:hAnsi="Arial" w:cs="Arial"/>
          <w:b/>
          <w:bCs/>
          <w:sz w:val="24"/>
        </w:rPr>
        <w:t>[</w:t>
      </w:r>
      <w:r w:rsidR="003E251C" w:rsidRPr="003E251C">
        <w:rPr>
          <w:rFonts w:ascii="Arial" w:hAnsi="Arial" w:cs="Arial"/>
          <w:b/>
          <w:bCs/>
          <w:color w:val="0000FF"/>
          <w:sz w:val="24"/>
        </w:rPr>
        <w:t>Name</w:t>
      </w:r>
      <w:r w:rsidR="003E251C" w:rsidRPr="003E251C">
        <w:rPr>
          <w:rFonts w:ascii="Arial" w:hAnsi="Arial" w:cs="Arial"/>
          <w:b/>
          <w:bCs/>
          <w:sz w:val="24"/>
        </w:rPr>
        <w:t>]</w:t>
      </w:r>
    </w:p>
    <w:p w14:paraId="7A5A4F2D" w14:textId="30919A6F" w:rsidR="00CC2C77" w:rsidRPr="004463CF" w:rsidRDefault="00CC2C77" w:rsidP="00CC2C77">
      <w:pPr>
        <w:numPr>
          <w:ilvl w:val="0"/>
          <w:numId w:val="17"/>
        </w:numPr>
        <w:spacing w:after="200" w:line="276" w:lineRule="auto"/>
        <w:contextualSpacing/>
        <w:jc w:val="both"/>
        <w:rPr>
          <w:rFonts w:ascii="Arial" w:hAnsi="Arial" w:cs="Arial"/>
          <w:sz w:val="24"/>
        </w:rPr>
      </w:pPr>
      <w:r w:rsidRPr="004463CF">
        <w:rPr>
          <w:rFonts w:ascii="Arial" w:hAnsi="Arial" w:cs="Arial"/>
          <w:sz w:val="24"/>
        </w:rPr>
        <w:t xml:space="preserve">Parent/carer </w:t>
      </w:r>
      <w:r w:rsidR="003E251C" w:rsidRPr="003E251C">
        <w:rPr>
          <w:rFonts w:ascii="Arial" w:hAnsi="Arial" w:cs="Arial"/>
          <w:b/>
          <w:bCs/>
          <w:sz w:val="24"/>
        </w:rPr>
        <w:t>[</w:t>
      </w:r>
      <w:r w:rsidR="003E251C" w:rsidRPr="003E251C">
        <w:rPr>
          <w:rFonts w:ascii="Arial" w:hAnsi="Arial" w:cs="Arial"/>
          <w:b/>
          <w:bCs/>
          <w:color w:val="0000FF"/>
          <w:sz w:val="24"/>
        </w:rPr>
        <w:t>Name</w:t>
      </w:r>
      <w:r w:rsidR="003E251C" w:rsidRPr="003E251C">
        <w:rPr>
          <w:rFonts w:ascii="Arial" w:hAnsi="Arial" w:cs="Arial"/>
          <w:b/>
          <w:bCs/>
          <w:sz w:val="24"/>
        </w:rPr>
        <w:t>]</w:t>
      </w:r>
    </w:p>
    <w:p w14:paraId="759C59A5" w14:textId="5C3DB28A" w:rsidR="00CC2C77" w:rsidRPr="004463CF" w:rsidRDefault="00C751B6" w:rsidP="00CC2C77">
      <w:pPr>
        <w:numPr>
          <w:ilvl w:val="0"/>
          <w:numId w:val="17"/>
        </w:numPr>
        <w:spacing w:after="200" w:line="276" w:lineRule="auto"/>
        <w:contextualSpacing/>
        <w:jc w:val="both"/>
        <w:rPr>
          <w:rFonts w:ascii="Arial" w:hAnsi="Arial" w:cs="Arial"/>
          <w:sz w:val="24"/>
        </w:rPr>
      </w:pPr>
      <w:r>
        <w:rPr>
          <w:rFonts w:ascii="Arial" w:hAnsi="Arial" w:cs="Arial"/>
          <w:sz w:val="24"/>
        </w:rPr>
        <w:t>Social W</w:t>
      </w:r>
      <w:r w:rsidR="00CC2C77" w:rsidRPr="004463CF">
        <w:rPr>
          <w:rFonts w:ascii="Arial" w:hAnsi="Arial" w:cs="Arial"/>
          <w:sz w:val="24"/>
        </w:rPr>
        <w:t>orker/Virtual Head - in the case of a LAC</w:t>
      </w:r>
      <w:r w:rsidR="003E251C">
        <w:rPr>
          <w:rFonts w:ascii="Arial" w:hAnsi="Arial" w:cs="Arial"/>
          <w:sz w:val="24"/>
        </w:rPr>
        <w:t xml:space="preserve"> </w:t>
      </w:r>
      <w:r w:rsidR="003E251C" w:rsidRPr="003E251C">
        <w:rPr>
          <w:rFonts w:ascii="Arial" w:hAnsi="Arial" w:cs="Arial"/>
          <w:b/>
          <w:bCs/>
          <w:sz w:val="24"/>
        </w:rPr>
        <w:t>[</w:t>
      </w:r>
      <w:r w:rsidR="003E251C" w:rsidRPr="003E251C">
        <w:rPr>
          <w:rFonts w:ascii="Arial" w:hAnsi="Arial" w:cs="Arial"/>
          <w:b/>
          <w:bCs/>
          <w:color w:val="0000FF"/>
          <w:sz w:val="24"/>
        </w:rPr>
        <w:t>Name</w:t>
      </w:r>
      <w:r w:rsidR="003E251C" w:rsidRPr="003E251C">
        <w:rPr>
          <w:rFonts w:ascii="Arial" w:hAnsi="Arial" w:cs="Arial"/>
          <w:b/>
          <w:bCs/>
          <w:sz w:val="24"/>
        </w:rPr>
        <w:t>]</w:t>
      </w:r>
    </w:p>
    <w:p w14:paraId="0A280927" w14:textId="42D28B90" w:rsidR="00CC2C77" w:rsidRDefault="00925C48" w:rsidP="00CC2C77">
      <w:pPr>
        <w:numPr>
          <w:ilvl w:val="0"/>
          <w:numId w:val="17"/>
        </w:numPr>
        <w:spacing w:after="200" w:line="276" w:lineRule="auto"/>
        <w:contextualSpacing/>
        <w:jc w:val="both"/>
        <w:rPr>
          <w:rFonts w:ascii="Arial" w:hAnsi="Arial" w:cs="Arial"/>
          <w:sz w:val="24"/>
        </w:rPr>
      </w:pPr>
      <w:r>
        <w:rPr>
          <w:rFonts w:ascii="Arial" w:hAnsi="Arial" w:cs="Arial"/>
          <w:sz w:val="24"/>
        </w:rPr>
        <w:t xml:space="preserve">Other agencies </w:t>
      </w:r>
      <w:r w:rsidR="003E251C" w:rsidRPr="003E251C">
        <w:rPr>
          <w:rFonts w:ascii="Arial" w:hAnsi="Arial" w:cs="Arial"/>
          <w:b/>
          <w:bCs/>
          <w:sz w:val="24"/>
        </w:rPr>
        <w:t>[</w:t>
      </w:r>
      <w:r w:rsidR="003E251C" w:rsidRPr="003E251C">
        <w:rPr>
          <w:rFonts w:ascii="Arial" w:hAnsi="Arial" w:cs="Arial"/>
          <w:b/>
          <w:bCs/>
          <w:color w:val="0000FF"/>
          <w:sz w:val="24"/>
        </w:rPr>
        <w:t>Name</w:t>
      </w:r>
      <w:r w:rsidR="003E251C" w:rsidRPr="003E251C">
        <w:rPr>
          <w:rFonts w:ascii="Arial" w:hAnsi="Arial" w:cs="Arial"/>
          <w:b/>
          <w:bCs/>
          <w:sz w:val="24"/>
        </w:rPr>
        <w:t>]</w:t>
      </w:r>
    </w:p>
    <w:p w14:paraId="10CB6261" w14:textId="77777777" w:rsidR="00925C48" w:rsidRPr="004463CF" w:rsidRDefault="00925C48" w:rsidP="00925C48">
      <w:pPr>
        <w:spacing w:after="200" w:line="276" w:lineRule="auto"/>
        <w:ind w:left="720"/>
        <w:contextualSpacing/>
        <w:jc w:val="both"/>
        <w:rPr>
          <w:rFonts w:ascii="Arial" w:hAnsi="Arial" w:cs="Arial"/>
          <w:sz w:val="24"/>
        </w:rPr>
      </w:pPr>
    </w:p>
    <w:p w14:paraId="3CF3DA89" w14:textId="0BECDF00" w:rsidR="00CC2C77" w:rsidRPr="004463CF" w:rsidRDefault="00CC2C77" w:rsidP="003E251C">
      <w:pPr>
        <w:rPr>
          <w:rFonts w:ascii="Arial" w:eastAsia="Times New Roman" w:hAnsi="Arial" w:cs="Arial"/>
          <w:b/>
          <w:sz w:val="24"/>
          <w:szCs w:val="24"/>
          <w:lang w:eastAsia="en-GB"/>
        </w:rPr>
      </w:pPr>
      <w:r w:rsidRPr="004463CF">
        <w:rPr>
          <w:rFonts w:ascii="Arial" w:eastAsia="Times New Roman" w:hAnsi="Arial" w:cs="Arial"/>
          <w:b/>
          <w:sz w:val="24"/>
          <w:szCs w:val="24"/>
          <w:lang w:eastAsia="en-GB"/>
        </w:rPr>
        <w:t>It was agreed by all p</w:t>
      </w:r>
      <w:r w:rsidR="00EB6013" w:rsidRPr="004463CF">
        <w:rPr>
          <w:rFonts w:ascii="Arial" w:eastAsia="Times New Roman" w:hAnsi="Arial" w:cs="Arial"/>
          <w:b/>
          <w:sz w:val="24"/>
          <w:szCs w:val="24"/>
          <w:lang w:eastAsia="en-GB"/>
        </w:rPr>
        <w:t xml:space="preserve">arties that a </w:t>
      </w:r>
      <w:r w:rsidR="00FC0C0B">
        <w:rPr>
          <w:rFonts w:ascii="Arial" w:eastAsia="Times New Roman" w:hAnsi="Arial" w:cs="Arial"/>
          <w:b/>
          <w:sz w:val="24"/>
          <w:szCs w:val="24"/>
          <w:lang w:eastAsia="en-GB"/>
        </w:rPr>
        <w:t>Managed Move</w:t>
      </w:r>
      <w:r w:rsidR="00EB6013" w:rsidRPr="004463CF">
        <w:rPr>
          <w:rFonts w:ascii="Arial" w:eastAsia="Times New Roman" w:hAnsi="Arial" w:cs="Arial"/>
          <w:b/>
          <w:sz w:val="24"/>
          <w:szCs w:val="24"/>
          <w:lang w:eastAsia="en-GB"/>
        </w:rPr>
        <w:t xml:space="preserve"> </w:t>
      </w:r>
      <w:r w:rsidRPr="004463CF">
        <w:rPr>
          <w:rFonts w:ascii="Arial" w:eastAsia="Times New Roman" w:hAnsi="Arial" w:cs="Arial"/>
          <w:b/>
          <w:sz w:val="24"/>
          <w:szCs w:val="24"/>
          <w:lang w:eastAsia="en-GB"/>
        </w:rPr>
        <w:t>would be the most suitable way forward</w:t>
      </w:r>
      <w:r w:rsidR="006D486A">
        <w:rPr>
          <w:rFonts w:ascii="Arial" w:eastAsia="Times New Roman" w:hAnsi="Arial" w:cs="Arial"/>
          <w:b/>
          <w:sz w:val="24"/>
          <w:szCs w:val="24"/>
          <w:lang w:eastAsia="en-GB"/>
        </w:rPr>
        <w:t xml:space="preserve"> and is in the pupil’s best interest</w:t>
      </w:r>
      <w:r w:rsidRPr="004463CF">
        <w:rPr>
          <w:rFonts w:ascii="Arial" w:eastAsia="Times New Roman" w:hAnsi="Arial" w:cs="Arial"/>
          <w:b/>
          <w:sz w:val="24"/>
          <w:szCs w:val="24"/>
          <w:lang w:eastAsia="en-GB"/>
        </w:rPr>
        <w:t>.</w:t>
      </w:r>
    </w:p>
    <w:p w14:paraId="72138A8A" w14:textId="77777777" w:rsidR="00CC2C77" w:rsidRPr="004463CF" w:rsidRDefault="00CC2C77" w:rsidP="003E251C">
      <w:pPr>
        <w:rPr>
          <w:rFonts w:ascii="Arial" w:eastAsia="Times New Roman" w:hAnsi="Arial" w:cs="Arial"/>
          <w:b/>
          <w:sz w:val="24"/>
          <w:szCs w:val="24"/>
          <w:lang w:eastAsia="en-GB"/>
        </w:rPr>
      </w:pPr>
    </w:p>
    <w:p w14:paraId="72B6C8FD" w14:textId="1933C517" w:rsidR="00CC2C77" w:rsidRPr="004463CF" w:rsidRDefault="00CC2C77" w:rsidP="003E251C">
      <w:pPr>
        <w:rPr>
          <w:rFonts w:ascii="Arial" w:eastAsia="Times New Roman" w:hAnsi="Arial" w:cs="Arial"/>
          <w:b/>
          <w:sz w:val="24"/>
          <w:szCs w:val="24"/>
          <w:lang w:eastAsia="en-GB"/>
        </w:rPr>
      </w:pPr>
      <w:r w:rsidRPr="004463CF">
        <w:rPr>
          <w:rFonts w:ascii="Arial" w:eastAsia="Times New Roman" w:hAnsi="Arial" w:cs="Arial"/>
          <w:b/>
          <w:sz w:val="24"/>
          <w:szCs w:val="24"/>
          <w:lang w:eastAsia="en-GB"/>
        </w:rPr>
        <w:t xml:space="preserve">It was clearly explained to the parent/carer their right </w:t>
      </w:r>
      <w:r w:rsidR="00EB6013" w:rsidRPr="004463CF">
        <w:rPr>
          <w:rFonts w:ascii="Arial" w:eastAsia="Times New Roman" w:hAnsi="Arial" w:cs="Arial"/>
          <w:b/>
          <w:sz w:val="24"/>
          <w:szCs w:val="24"/>
          <w:lang w:eastAsia="en-GB"/>
        </w:rPr>
        <w:t xml:space="preserve">to decline the </w:t>
      </w:r>
      <w:r w:rsidR="00FC0C0B">
        <w:rPr>
          <w:rFonts w:ascii="Arial" w:eastAsia="Times New Roman" w:hAnsi="Arial" w:cs="Arial"/>
          <w:b/>
          <w:sz w:val="24"/>
          <w:szCs w:val="24"/>
          <w:lang w:eastAsia="en-GB"/>
        </w:rPr>
        <w:t>Managed Move</w:t>
      </w:r>
      <w:r w:rsidRPr="004463CF">
        <w:rPr>
          <w:rFonts w:ascii="Arial" w:eastAsia="Times New Roman" w:hAnsi="Arial" w:cs="Arial"/>
          <w:b/>
          <w:sz w:val="24"/>
          <w:szCs w:val="24"/>
          <w:lang w:eastAsia="en-GB"/>
        </w:rPr>
        <w:t>.</w:t>
      </w:r>
    </w:p>
    <w:p w14:paraId="694991A9" w14:textId="77777777" w:rsidR="00CC2C77" w:rsidRPr="004463CF" w:rsidRDefault="00CC2C77" w:rsidP="003E251C">
      <w:pPr>
        <w:rPr>
          <w:rFonts w:ascii="Arial" w:eastAsia="Times New Roman" w:hAnsi="Arial" w:cs="Arial"/>
          <w:b/>
          <w:sz w:val="24"/>
          <w:szCs w:val="24"/>
          <w:lang w:eastAsia="en-GB"/>
        </w:rPr>
      </w:pPr>
    </w:p>
    <w:p w14:paraId="4665F50F" w14:textId="6D9C0AA2" w:rsidR="00CC2C77" w:rsidRPr="004463CF" w:rsidRDefault="00CC2C77" w:rsidP="003E251C">
      <w:pPr>
        <w:rPr>
          <w:rFonts w:ascii="Arial" w:eastAsia="Times New Roman" w:hAnsi="Arial" w:cs="Arial"/>
          <w:b/>
          <w:sz w:val="24"/>
          <w:szCs w:val="24"/>
          <w:lang w:eastAsia="en-GB"/>
        </w:rPr>
      </w:pPr>
      <w:r w:rsidRPr="004463CF">
        <w:rPr>
          <w:rFonts w:ascii="Arial" w:eastAsia="Times New Roman" w:hAnsi="Arial" w:cs="Arial"/>
          <w:b/>
          <w:sz w:val="24"/>
          <w:szCs w:val="24"/>
          <w:lang w:eastAsia="en-GB"/>
        </w:rPr>
        <w:t>The following has been discussed and arranged as part of induction planning:</w:t>
      </w:r>
    </w:p>
    <w:p w14:paraId="5077132B" w14:textId="77777777" w:rsidR="00CC2C77" w:rsidRPr="004463CF" w:rsidRDefault="00CC2C77" w:rsidP="00CC2C77">
      <w:pPr>
        <w:jc w:val="both"/>
        <w:rPr>
          <w:rFonts w:ascii="Arial" w:eastAsia="Times New Roman" w:hAnsi="Arial" w:cs="Arial"/>
          <w:b/>
          <w:sz w:val="24"/>
          <w:szCs w:val="24"/>
          <w:lang w:eastAsia="en-GB"/>
        </w:rPr>
      </w:pPr>
    </w:p>
    <w:p w14:paraId="032746D8" w14:textId="50B422BE" w:rsidR="00CC2C77" w:rsidRPr="004463CF" w:rsidRDefault="003E251C" w:rsidP="00CC2C77">
      <w:pPr>
        <w:numPr>
          <w:ilvl w:val="0"/>
          <w:numId w:val="18"/>
        </w:numPr>
        <w:spacing w:after="200" w:line="276" w:lineRule="auto"/>
        <w:contextualSpacing/>
        <w:jc w:val="both"/>
        <w:rPr>
          <w:rFonts w:ascii="Arial" w:hAnsi="Arial" w:cs="Arial"/>
          <w:sz w:val="24"/>
        </w:rPr>
      </w:pPr>
      <w:r w:rsidRPr="003E251C">
        <w:rPr>
          <w:rFonts w:ascii="Arial" w:hAnsi="Arial" w:cs="Arial"/>
          <w:b/>
          <w:bCs/>
          <w:sz w:val="24"/>
        </w:rPr>
        <w:t>[</w:t>
      </w:r>
      <w:r>
        <w:rPr>
          <w:rFonts w:ascii="Arial" w:hAnsi="Arial" w:cs="Arial"/>
          <w:b/>
          <w:bCs/>
          <w:color w:val="0000FF"/>
          <w:sz w:val="24"/>
        </w:rPr>
        <w:t>Pupil Name</w:t>
      </w:r>
      <w:r w:rsidRPr="003E251C">
        <w:rPr>
          <w:rFonts w:ascii="Arial" w:hAnsi="Arial" w:cs="Arial"/>
          <w:b/>
          <w:bCs/>
          <w:sz w:val="24"/>
        </w:rPr>
        <w:t>]</w:t>
      </w:r>
      <w:r>
        <w:rPr>
          <w:rFonts w:ascii="Arial" w:hAnsi="Arial" w:cs="Arial"/>
          <w:sz w:val="24"/>
        </w:rPr>
        <w:t xml:space="preserve"> </w:t>
      </w:r>
      <w:r w:rsidR="00CC2C77" w:rsidRPr="004463CF">
        <w:rPr>
          <w:rFonts w:ascii="Arial" w:hAnsi="Arial" w:cs="Arial"/>
          <w:sz w:val="24"/>
        </w:rPr>
        <w:t xml:space="preserve">will meet the Head of Year/Class </w:t>
      </w:r>
      <w:proofErr w:type="gramStart"/>
      <w:r w:rsidR="00CC2C77" w:rsidRPr="004463CF">
        <w:rPr>
          <w:rFonts w:ascii="Arial" w:hAnsi="Arial" w:cs="Arial"/>
          <w:sz w:val="24"/>
        </w:rPr>
        <w:t>teacher</w:t>
      </w:r>
      <w:proofErr w:type="gramEnd"/>
    </w:p>
    <w:p w14:paraId="14D5875E" w14:textId="6A319B6F" w:rsidR="00CC2C77" w:rsidRPr="004463CF" w:rsidRDefault="003E251C" w:rsidP="00CC2C77">
      <w:pPr>
        <w:numPr>
          <w:ilvl w:val="0"/>
          <w:numId w:val="18"/>
        </w:numPr>
        <w:spacing w:after="200" w:line="276" w:lineRule="auto"/>
        <w:contextualSpacing/>
        <w:jc w:val="both"/>
        <w:rPr>
          <w:rFonts w:ascii="Arial" w:hAnsi="Arial" w:cs="Arial"/>
          <w:sz w:val="24"/>
        </w:rPr>
      </w:pPr>
      <w:r w:rsidRPr="003E251C">
        <w:rPr>
          <w:rFonts w:ascii="Arial" w:hAnsi="Arial" w:cs="Arial"/>
          <w:b/>
          <w:bCs/>
          <w:sz w:val="24"/>
        </w:rPr>
        <w:t>[</w:t>
      </w:r>
      <w:r>
        <w:rPr>
          <w:rFonts w:ascii="Arial" w:hAnsi="Arial" w:cs="Arial"/>
          <w:b/>
          <w:bCs/>
          <w:color w:val="0000FF"/>
          <w:sz w:val="24"/>
        </w:rPr>
        <w:t>Pupil Name</w:t>
      </w:r>
      <w:r w:rsidRPr="003E251C">
        <w:rPr>
          <w:rFonts w:ascii="Arial" w:hAnsi="Arial" w:cs="Arial"/>
          <w:b/>
          <w:bCs/>
          <w:sz w:val="24"/>
        </w:rPr>
        <w:t>]</w:t>
      </w:r>
      <w:r>
        <w:rPr>
          <w:rFonts w:ascii="Arial" w:hAnsi="Arial" w:cs="Arial"/>
          <w:sz w:val="24"/>
        </w:rPr>
        <w:t xml:space="preserve"> </w:t>
      </w:r>
      <w:r w:rsidR="00CC2C77" w:rsidRPr="004463CF">
        <w:rPr>
          <w:rFonts w:ascii="Arial" w:hAnsi="Arial" w:cs="Arial"/>
          <w:sz w:val="24"/>
        </w:rPr>
        <w:t>is to be</w:t>
      </w:r>
      <w:r w:rsidR="00925C48">
        <w:rPr>
          <w:rFonts w:ascii="Arial" w:hAnsi="Arial" w:cs="Arial"/>
          <w:sz w:val="24"/>
        </w:rPr>
        <w:t xml:space="preserve"> given a timetable/ </w:t>
      </w:r>
      <w:proofErr w:type="gramStart"/>
      <w:r w:rsidR="00925C48">
        <w:rPr>
          <w:rFonts w:ascii="Arial" w:hAnsi="Arial" w:cs="Arial"/>
          <w:sz w:val="24"/>
        </w:rPr>
        <w:t>planner</w:t>
      </w:r>
      <w:proofErr w:type="gramEnd"/>
    </w:p>
    <w:p w14:paraId="1A34E8DC" w14:textId="650AD2C5" w:rsidR="00925C48" w:rsidRDefault="00CC2C77" w:rsidP="00CC2C77">
      <w:pPr>
        <w:numPr>
          <w:ilvl w:val="0"/>
          <w:numId w:val="18"/>
        </w:numPr>
        <w:spacing w:after="200" w:line="276" w:lineRule="auto"/>
        <w:contextualSpacing/>
        <w:jc w:val="both"/>
        <w:rPr>
          <w:rFonts w:ascii="Arial" w:hAnsi="Arial" w:cs="Arial"/>
          <w:sz w:val="24"/>
        </w:rPr>
      </w:pPr>
      <w:r w:rsidRPr="00925C48">
        <w:rPr>
          <w:rFonts w:ascii="Arial" w:hAnsi="Arial" w:cs="Arial"/>
          <w:sz w:val="24"/>
        </w:rPr>
        <w:t xml:space="preserve">A key adult </w:t>
      </w:r>
      <w:r w:rsidR="00925C48" w:rsidRPr="00925C48">
        <w:rPr>
          <w:rFonts w:ascii="Arial" w:hAnsi="Arial" w:cs="Arial"/>
          <w:sz w:val="24"/>
        </w:rPr>
        <w:t xml:space="preserve">has been identified and will have daily contact and monitor </w:t>
      </w:r>
      <w:r w:rsidRPr="00925C48">
        <w:rPr>
          <w:rFonts w:ascii="Arial" w:hAnsi="Arial" w:cs="Arial"/>
          <w:sz w:val="24"/>
        </w:rPr>
        <w:t>progress</w:t>
      </w:r>
      <w:r w:rsidR="00925C48" w:rsidRPr="00925C48">
        <w:rPr>
          <w:rFonts w:ascii="Arial" w:hAnsi="Arial" w:cs="Arial"/>
          <w:sz w:val="24"/>
        </w:rPr>
        <w:t xml:space="preserve">, attendance and welfare </w:t>
      </w:r>
      <w:r w:rsidR="00B91FDA">
        <w:rPr>
          <w:rFonts w:ascii="Arial" w:hAnsi="Arial" w:cs="Arial"/>
          <w:sz w:val="24"/>
        </w:rPr>
        <w:t xml:space="preserve">and provide support when </w:t>
      </w:r>
      <w:proofErr w:type="gramStart"/>
      <w:r w:rsidR="00B91FDA">
        <w:rPr>
          <w:rFonts w:ascii="Arial" w:hAnsi="Arial" w:cs="Arial"/>
          <w:sz w:val="24"/>
        </w:rPr>
        <w:t>necessary</w:t>
      </w:r>
      <w:proofErr w:type="gramEnd"/>
      <w:r w:rsidR="00B91FDA">
        <w:rPr>
          <w:rFonts w:ascii="Arial" w:hAnsi="Arial" w:cs="Arial"/>
          <w:sz w:val="24"/>
        </w:rPr>
        <w:t xml:space="preserve"> </w:t>
      </w:r>
    </w:p>
    <w:p w14:paraId="20B947B3" w14:textId="4F042256" w:rsidR="00CC2C77" w:rsidRPr="004463CF" w:rsidRDefault="00B91FDA" w:rsidP="00CC2C77">
      <w:pPr>
        <w:numPr>
          <w:ilvl w:val="0"/>
          <w:numId w:val="18"/>
        </w:numPr>
        <w:spacing w:after="200" w:line="276" w:lineRule="auto"/>
        <w:contextualSpacing/>
        <w:jc w:val="both"/>
        <w:rPr>
          <w:rFonts w:ascii="Arial" w:hAnsi="Arial" w:cs="Arial"/>
          <w:sz w:val="24"/>
        </w:rPr>
      </w:pPr>
      <w:r>
        <w:rPr>
          <w:rFonts w:ascii="Arial" w:hAnsi="Arial" w:cs="Arial"/>
          <w:sz w:val="24"/>
        </w:rPr>
        <w:t>The time</w:t>
      </w:r>
      <w:r w:rsidR="00925C48">
        <w:rPr>
          <w:rFonts w:ascii="Arial" w:hAnsi="Arial" w:cs="Arial"/>
          <w:sz w:val="24"/>
        </w:rPr>
        <w:t xml:space="preserve"> </w:t>
      </w:r>
      <w:r w:rsidR="003E251C" w:rsidRPr="003E251C">
        <w:rPr>
          <w:rFonts w:ascii="Arial" w:hAnsi="Arial" w:cs="Arial"/>
          <w:b/>
          <w:bCs/>
          <w:sz w:val="24"/>
        </w:rPr>
        <w:t>[</w:t>
      </w:r>
      <w:r w:rsidR="003E251C">
        <w:rPr>
          <w:rFonts w:ascii="Arial" w:hAnsi="Arial" w:cs="Arial"/>
          <w:b/>
          <w:bCs/>
          <w:color w:val="0000FF"/>
          <w:sz w:val="24"/>
        </w:rPr>
        <w:t>Pupil Name</w:t>
      </w:r>
      <w:r w:rsidR="003E251C" w:rsidRPr="003E251C">
        <w:rPr>
          <w:rFonts w:ascii="Arial" w:hAnsi="Arial" w:cs="Arial"/>
          <w:b/>
          <w:bCs/>
          <w:sz w:val="24"/>
        </w:rPr>
        <w:t>]</w:t>
      </w:r>
      <w:r w:rsidR="003E251C">
        <w:rPr>
          <w:rFonts w:ascii="Arial" w:hAnsi="Arial" w:cs="Arial"/>
          <w:sz w:val="24"/>
        </w:rPr>
        <w:t xml:space="preserve"> </w:t>
      </w:r>
      <w:r w:rsidR="00925C48">
        <w:rPr>
          <w:rFonts w:ascii="Arial" w:hAnsi="Arial" w:cs="Arial"/>
          <w:sz w:val="24"/>
        </w:rPr>
        <w:t xml:space="preserve">needs </w:t>
      </w:r>
      <w:r>
        <w:rPr>
          <w:rFonts w:ascii="Arial" w:hAnsi="Arial" w:cs="Arial"/>
          <w:sz w:val="24"/>
        </w:rPr>
        <w:t xml:space="preserve">to </w:t>
      </w:r>
      <w:proofErr w:type="gramStart"/>
      <w:r>
        <w:rPr>
          <w:rFonts w:ascii="Arial" w:hAnsi="Arial" w:cs="Arial"/>
          <w:sz w:val="24"/>
        </w:rPr>
        <w:t>register</w:t>
      </w:r>
      <w:proofErr w:type="gramEnd"/>
      <w:r>
        <w:rPr>
          <w:rFonts w:ascii="Arial" w:hAnsi="Arial" w:cs="Arial"/>
          <w:sz w:val="24"/>
        </w:rPr>
        <w:t xml:space="preserve"> </w:t>
      </w:r>
    </w:p>
    <w:p w14:paraId="7F00673B" w14:textId="039A1036" w:rsidR="00CC2C77" w:rsidRPr="004463CF" w:rsidRDefault="00B91FDA" w:rsidP="00CC2C77">
      <w:pPr>
        <w:numPr>
          <w:ilvl w:val="0"/>
          <w:numId w:val="18"/>
        </w:numPr>
        <w:spacing w:after="200" w:line="276" w:lineRule="auto"/>
        <w:contextualSpacing/>
        <w:jc w:val="both"/>
        <w:rPr>
          <w:rFonts w:ascii="Arial" w:hAnsi="Arial" w:cs="Arial"/>
          <w:sz w:val="24"/>
        </w:rPr>
      </w:pPr>
      <w:r>
        <w:rPr>
          <w:rFonts w:ascii="Arial" w:hAnsi="Arial" w:cs="Arial"/>
          <w:sz w:val="24"/>
        </w:rPr>
        <w:t xml:space="preserve">Who has overall </w:t>
      </w:r>
      <w:r w:rsidR="00CC2C77" w:rsidRPr="004463CF">
        <w:rPr>
          <w:rFonts w:ascii="Arial" w:hAnsi="Arial" w:cs="Arial"/>
          <w:sz w:val="24"/>
        </w:rPr>
        <w:t>responsibility for (</w:t>
      </w:r>
      <w:r w:rsidR="00E95F74">
        <w:rPr>
          <w:rFonts w:ascii="Arial" w:hAnsi="Arial" w:cs="Arial"/>
          <w:sz w:val="24"/>
        </w:rPr>
        <w:t>pupil</w:t>
      </w:r>
      <w:r w:rsidR="00CC2C77" w:rsidRPr="004463CF">
        <w:rPr>
          <w:rFonts w:ascii="Arial" w:hAnsi="Arial" w:cs="Arial"/>
          <w:sz w:val="24"/>
        </w:rPr>
        <w:t>’s name)</w:t>
      </w:r>
    </w:p>
    <w:p w14:paraId="0943BC74" w14:textId="7CE7FB2A" w:rsidR="00CC2C77" w:rsidRPr="004463CF" w:rsidRDefault="00CC2C77" w:rsidP="00CC2C77">
      <w:pPr>
        <w:numPr>
          <w:ilvl w:val="0"/>
          <w:numId w:val="18"/>
        </w:numPr>
        <w:spacing w:after="200" w:line="276" w:lineRule="auto"/>
        <w:contextualSpacing/>
        <w:jc w:val="both"/>
        <w:rPr>
          <w:rFonts w:ascii="Arial" w:hAnsi="Arial" w:cs="Arial"/>
          <w:sz w:val="24"/>
        </w:rPr>
      </w:pPr>
      <w:r w:rsidRPr="004463CF">
        <w:rPr>
          <w:rFonts w:ascii="Arial" w:hAnsi="Arial" w:cs="Arial"/>
          <w:sz w:val="24"/>
        </w:rPr>
        <w:t xml:space="preserve">Who </w:t>
      </w:r>
      <w:r w:rsidR="003E251C" w:rsidRPr="003E251C">
        <w:rPr>
          <w:rFonts w:ascii="Arial" w:hAnsi="Arial" w:cs="Arial"/>
          <w:b/>
          <w:bCs/>
          <w:sz w:val="24"/>
        </w:rPr>
        <w:t>[</w:t>
      </w:r>
      <w:r w:rsidR="003E251C">
        <w:rPr>
          <w:rFonts w:ascii="Arial" w:hAnsi="Arial" w:cs="Arial"/>
          <w:b/>
          <w:bCs/>
          <w:color w:val="0000FF"/>
          <w:sz w:val="24"/>
        </w:rPr>
        <w:t>Pupil Name</w:t>
      </w:r>
      <w:r w:rsidR="003E251C" w:rsidRPr="003E251C">
        <w:rPr>
          <w:rFonts w:ascii="Arial" w:hAnsi="Arial" w:cs="Arial"/>
          <w:b/>
          <w:bCs/>
          <w:sz w:val="24"/>
        </w:rPr>
        <w:t>]</w:t>
      </w:r>
      <w:r w:rsidR="005D79F0">
        <w:rPr>
          <w:rFonts w:ascii="Arial" w:hAnsi="Arial" w:cs="Arial"/>
          <w:sz w:val="24"/>
        </w:rPr>
        <w:t xml:space="preserve"> </w:t>
      </w:r>
      <w:r w:rsidRPr="004463CF">
        <w:rPr>
          <w:rFonts w:ascii="Arial" w:hAnsi="Arial" w:cs="Arial"/>
          <w:sz w:val="24"/>
        </w:rPr>
        <w:t>inform</w:t>
      </w:r>
      <w:r w:rsidR="005D79F0">
        <w:rPr>
          <w:rFonts w:ascii="Arial" w:hAnsi="Arial" w:cs="Arial"/>
          <w:sz w:val="24"/>
        </w:rPr>
        <w:t xml:space="preserve">s </w:t>
      </w:r>
      <w:r w:rsidRPr="004463CF">
        <w:rPr>
          <w:rFonts w:ascii="Arial" w:hAnsi="Arial" w:cs="Arial"/>
          <w:sz w:val="24"/>
        </w:rPr>
        <w:t xml:space="preserve">if they need to leave the school </w:t>
      </w:r>
      <w:proofErr w:type="gramStart"/>
      <w:r w:rsidRPr="004463CF">
        <w:rPr>
          <w:rFonts w:ascii="Arial" w:hAnsi="Arial" w:cs="Arial"/>
          <w:sz w:val="24"/>
        </w:rPr>
        <w:t>site</w:t>
      </w:r>
      <w:proofErr w:type="gramEnd"/>
    </w:p>
    <w:p w14:paraId="06A175ED" w14:textId="48FB745E" w:rsidR="00CC2C77" w:rsidRPr="004463CF" w:rsidRDefault="00CC2C77" w:rsidP="00CC2C77">
      <w:pPr>
        <w:numPr>
          <w:ilvl w:val="0"/>
          <w:numId w:val="18"/>
        </w:numPr>
        <w:spacing w:after="200" w:line="276" w:lineRule="auto"/>
        <w:contextualSpacing/>
        <w:jc w:val="both"/>
        <w:rPr>
          <w:rFonts w:ascii="Arial" w:hAnsi="Arial" w:cs="Arial"/>
          <w:sz w:val="24"/>
        </w:rPr>
      </w:pPr>
      <w:r w:rsidRPr="004463CF">
        <w:rPr>
          <w:rFonts w:ascii="Arial" w:hAnsi="Arial" w:cs="Arial"/>
          <w:sz w:val="24"/>
        </w:rPr>
        <w:t>A</w:t>
      </w:r>
      <w:r w:rsidR="00B91FDA">
        <w:rPr>
          <w:rFonts w:ascii="Arial" w:hAnsi="Arial" w:cs="Arial"/>
          <w:sz w:val="24"/>
        </w:rPr>
        <w:t xml:space="preserve">ll class teachers and staff are aware of and </w:t>
      </w:r>
      <w:r w:rsidRPr="004463CF">
        <w:rPr>
          <w:rFonts w:ascii="Arial" w:hAnsi="Arial" w:cs="Arial"/>
          <w:sz w:val="24"/>
        </w:rPr>
        <w:t xml:space="preserve">have been informed about </w:t>
      </w:r>
      <w:r w:rsidR="003E251C" w:rsidRPr="003E251C">
        <w:rPr>
          <w:rFonts w:ascii="Arial" w:hAnsi="Arial" w:cs="Arial"/>
          <w:b/>
          <w:bCs/>
          <w:sz w:val="24"/>
        </w:rPr>
        <w:t>[</w:t>
      </w:r>
      <w:r w:rsidR="003E251C">
        <w:rPr>
          <w:rFonts w:ascii="Arial" w:hAnsi="Arial" w:cs="Arial"/>
          <w:b/>
          <w:bCs/>
          <w:color w:val="0000FF"/>
          <w:sz w:val="24"/>
        </w:rPr>
        <w:t>Pupil Name</w:t>
      </w:r>
      <w:r w:rsidR="003E251C" w:rsidRPr="003E251C">
        <w:rPr>
          <w:rFonts w:ascii="Arial" w:hAnsi="Arial" w:cs="Arial"/>
          <w:b/>
          <w:bCs/>
          <w:sz w:val="24"/>
        </w:rPr>
        <w:t>]</w:t>
      </w:r>
      <w:r w:rsidR="003E251C">
        <w:rPr>
          <w:rFonts w:ascii="Arial" w:hAnsi="Arial" w:cs="Arial"/>
          <w:sz w:val="24"/>
        </w:rPr>
        <w:t xml:space="preserve"> </w:t>
      </w:r>
      <w:r w:rsidRPr="004463CF">
        <w:rPr>
          <w:rFonts w:ascii="Arial" w:hAnsi="Arial" w:cs="Arial"/>
          <w:sz w:val="24"/>
        </w:rPr>
        <w:t xml:space="preserve">and any </w:t>
      </w:r>
      <w:r w:rsidR="00B91FDA">
        <w:rPr>
          <w:rFonts w:ascii="Arial" w:hAnsi="Arial" w:cs="Arial"/>
          <w:sz w:val="24"/>
        </w:rPr>
        <w:t xml:space="preserve">supportive strategies have been </w:t>
      </w:r>
      <w:proofErr w:type="gramStart"/>
      <w:r w:rsidR="00B91FDA">
        <w:rPr>
          <w:rFonts w:ascii="Arial" w:hAnsi="Arial" w:cs="Arial"/>
          <w:sz w:val="24"/>
        </w:rPr>
        <w:t>shared</w:t>
      </w:r>
      <w:proofErr w:type="gramEnd"/>
    </w:p>
    <w:p w14:paraId="7B35B905" w14:textId="5C83DAF6" w:rsidR="00CC2C77" w:rsidRPr="004463CF" w:rsidRDefault="00CC2C77" w:rsidP="00CC2C77">
      <w:pPr>
        <w:numPr>
          <w:ilvl w:val="0"/>
          <w:numId w:val="18"/>
        </w:numPr>
        <w:spacing w:after="200" w:line="276" w:lineRule="auto"/>
        <w:contextualSpacing/>
        <w:jc w:val="both"/>
        <w:rPr>
          <w:rFonts w:ascii="Arial" w:hAnsi="Arial" w:cs="Arial"/>
          <w:sz w:val="24"/>
        </w:rPr>
      </w:pPr>
      <w:r w:rsidRPr="004463CF">
        <w:rPr>
          <w:rFonts w:ascii="Arial" w:hAnsi="Arial" w:cs="Arial"/>
          <w:sz w:val="24"/>
        </w:rPr>
        <w:t>W</w:t>
      </w:r>
      <w:r w:rsidR="00B91FDA">
        <w:rPr>
          <w:rFonts w:ascii="Arial" w:hAnsi="Arial" w:cs="Arial"/>
          <w:sz w:val="24"/>
        </w:rPr>
        <w:t xml:space="preserve">hat </w:t>
      </w:r>
      <w:r w:rsidRPr="004463CF">
        <w:rPr>
          <w:rFonts w:ascii="Arial" w:hAnsi="Arial" w:cs="Arial"/>
          <w:sz w:val="24"/>
        </w:rPr>
        <w:t>are the arrangements for:</w:t>
      </w:r>
    </w:p>
    <w:p w14:paraId="5707F04C" w14:textId="77777777" w:rsidR="00CC2C77" w:rsidRPr="004463CF" w:rsidRDefault="00CC2C77" w:rsidP="00CC2C77">
      <w:pPr>
        <w:numPr>
          <w:ilvl w:val="0"/>
          <w:numId w:val="19"/>
        </w:numPr>
        <w:spacing w:after="200" w:line="276" w:lineRule="auto"/>
        <w:contextualSpacing/>
        <w:jc w:val="both"/>
        <w:rPr>
          <w:rFonts w:ascii="Arial" w:hAnsi="Arial" w:cs="Arial"/>
          <w:sz w:val="24"/>
        </w:rPr>
      </w:pPr>
      <w:r w:rsidRPr="004463CF">
        <w:rPr>
          <w:rFonts w:ascii="Arial" w:hAnsi="Arial" w:cs="Arial"/>
          <w:sz w:val="24"/>
        </w:rPr>
        <w:t>Uniform</w:t>
      </w:r>
    </w:p>
    <w:p w14:paraId="669A7AA2" w14:textId="0BA62E61" w:rsidR="00CC2C77" w:rsidRPr="004463CF" w:rsidRDefault="00CC2C77" w:rsidP="00CC2C77">
      <w:pPr>
        <w:numPr>
          <w:ilvl w:val="0"/>
          <w:numId w:val="19"/>
        </w:numPr>
        <w:spacing w:after="200" w:line="276" w:lineRule="auto"/>
        <w:contextualSpacing/>
        <w:jc w:val="both"/>
        <w:rPr>
          <w:rFonts w:ascii="Arial" w:hAnsi="Arial" w:cs="Arial"/>
          <w:sz w:val="24"/>
        </w:rPr>
      </w:pPr>
      <w:r w:rsidRPr="004463CF">
        <w:rPr>
          <w:rFonts w:ascii="Arial" w:hAnsi="Arial" w:cs="Arial"/>
          <w:sz w:val="24"/>
        </w:rPr>
        <w:t xml:space="preserve">Entitlement to free </w:t>
      </w:r>
      <w:r w:rsidR="006D486A">
        <w:rPr>
          <w:rFonts w:ascii="Arial" w:hAnsi="Arial" w:cs="Arial"/>
          <w:sz w:val="24"/>
        </w:rPr>
        <w:t>school meals</w:t>
      </w:r>
    </w:p>
    <w:p w14:paraId="4F5F8FB0" w14:textId="77777777" w:rsidR="00CC2C77" w:rsidRPr="004463CF" w:rsidRDefault="00CC2C77" w:rsidP="00CC2C77">
      <w:pPr>
        <w:numPr>
          <w:ilvl w:val="0"/>
          <w:numId w:val="19"/>
        </w:numPr>
        <w:spacing w:after="200" w:line="276" w:lineRule="auto"/>
        <w:contextualSpacing/>
        <w:jc w:val="both"/>
        <w:rPr>
          <w:rFonts w:ascii="Arial" w:hAnsi="Arial" w:cs="Arial"/>
          <w:sz w:val="24"/>
        </w:rPr>
      </w:pPr>
      <w:r w:rsidRPr="004463CF">
        <w:rPr>
          <w:rFonts w:ascii="Arial" w:hAnsi="Arial" w:cs="Arial"/>
          <w:sz w:val="24"/>
        </w:rPr>
        <w:t>PE equipment</w:t>
      </w:r>
    </w:p>
    <w:p w14:paraId="20182FED" w14:textId="4974041B" w:rsidR="00CC2C77" w:rsidRPr="004463CF" w:rsidRDefault="00CC2C77" w:rsidP="00CC2C77">
      <w:pPr>
        <w:numPr>
          <w:ilvl w:val="0"/>
          <w:numId w:val="19"/>
        </w:numPr>
        <w:spacing w:after="200" w:line="276" w:lineRule="auto"/>
        <w:contextualSpacing/>
        <w:jc w:val="both"/>
        <w:rPr>
          <w:rFonts w:ascii="Arial" w:hAnsi="Arial" w:cs="Arial"/>
          <w:sz w:val="24"/>
        </w:rPr>
      </w:pPr>
      <w:r w:rsidRPr="004463CF">
        <w:rPr>
          <w:rFonts w:ascii="Arial" w:hAnsi="Arial" w:cs="Arial"/>
          <w:sz w:val="24"/>
        </w:rPr>
        <w:t>Special equipment</w:t>
      </w:r>
      <w:r w:rsidR="00B91FDA">
        <w:rPr>
          <w:rFonts w:ascii="Arial" w:hAnsi="Arial" w:cs="Arial"/>
          <w:sz w:val="24"/>
        </w:rPr>
        <w:t xml:space="preserve"> or aids </w:t>
      </w:r>
    </w:p>
    <w:p w14:paraId="5AF35A88" w14:textId="77777777" w:rsidR="00CC2C77" w:rsidRPr="004463CF" w:rsidRDefault="00CC2C77" w:rsidP="00CC2C77">
      <w:pPr>
        <w:numPr>
          <w:ilvl w:val="0"/>
          <w:numId w:val="19"/>
        </w:numPr>
        <w:spacing w:after="200" w:line="276" w:lineRule="auto"/>
        <w:contextualSpacing/>
        <w:jc w:val="both"/>
        <w:rPr>
          <w:rFonts w:ascii="Arial" w:hAnsi="Arial" w:cs="Arial"/>
          <w:sz w:val="24"/>
        </w:rPr>
      </w:pPr>
      <w:r w:rsidRPr="004463CF">
        <w:rPr>
          <w:rFonts w:ascii="Arial" w:hAnsi="Arial" w:cs="Arial"/>
          <w:sz w:val="24"/>
        </w:rPr>
        <w:t>Travel</w:t>
      </w:r>
    </w:p>
    <w:p w14:paraId="44E4FF87" w14:textId="44069094" w:rsidR="00CC2C77" w:rsidRPr="004463CF" w:rsidRDefault="00CC2C77" w:rsidP="00CC2C77">
      <w:pPr>
        <w:numPr>
          <w:ilvl w:val="0"/>
          <w:numId w:val="20"/>
        </w:numPr>
        <w:spacing w:after="200" w:line="276" w:lineRule="auto"/>
        <w:contextualSpacing/>
        <w:jc w:val="both"/>
        <w:rPr>
          <w:rFonts w:ascii="Arial" w:hAnsi="Arial" w:cs="Arial"/>
          <w:sz w:val="24"/>
        </w:rPr>
      </w:pPr>
      <w:r w:rsidRPr="004463CF">
        <w:rPr>
          <w:rFonts w:ascii="Arial" w:hAnsi="Arial" w:cs="Arial"/>
          <w:sz w:val="24"/>
        </w:rPr>
        <w:t xml:space="preserve">It will be explained that </w:t>
      </w:r>
      <w:r w:rsidR="003E251C" w:rsidRPr="003E251C">
        <w:rPr>
          <w:rFonts w:ascii="Arial" w:hAnsi="Arial" w:cs="Arial"/>
          <w:b/>
          <w:bCs/>
          <w:sz w:val="24"/>
        </w:rPr>
        <w:t>[</w:t>
      </w:r>
      <w:r w:rsidR="003E251C">
        <w:rPr>
          <w:rFonts w:ascii="Arial" w:hAnsi="Arial" w:cs="Arial"/>
          <w:b/>
          <w:bCs/>
          <w:color w:val="0000FF"/>
          <w:sz w:val="24"/>
        </w:rPr>
        <w:t>Pupil Name</w:t>
      </w:r>
      <w:r w:rsidR="003E251C" w:rsidRPr="003E251C">
        <w:rPr>
          <w:rFonts w:ascii="Arial" w:hAnsi="Arial" w:cs="Arial"/>
          <w:b/>
          <w:bCs/>
          <w:sz w:val="24"/>
        </w:rPr>
        <w:t>]</w:t>
      </w:r>
      <w:r w:rsidR="003E251C">
        <w:rPr>
          <w:rFonts w:ascii="Arial" w:hAnsi="Arial" w:cs="Arial"/>
          <w:sz w:val="24"/>
        </w:rPr>
        <w:t xml:space="preserve"> </w:t>
      </w:r>
      <w:r w:rsidRPr="004463CF">
        <w:rPr>
          <w:rFonts w:ascii="Arial" w:hAnsi="Arial" w:cs="Arial"/>
          <w:sz w:val="24"/>
        </w:rPr>
        <w:t>will be expected to follow the receiving school’s behaviour policy</w:t>
      </w:r>
      <w:r w:rsidR="00B91FDA">
        <w:rPr>
          <w:rFonts w:ascii="Arial" w:hAnsi="Arial" w:cs="Arial"/>
          <w:sz w:val="24"/>
        </w:rPr>
        <w:t xml:space="preserve">; contained within the school planner and that it </w:t>
      </w:r>
      <w:r w:rsidRPr="004463CF">
        <w:rPr>
          <w:rFonts w:ascii="Arial" w:hAnsi="Arial" w:cs="Arial"/>
          <w:sz w:val="24"/>
        </w:rPr>
        <w:t>may be different from their previous school</w:t>
      </w:r>
      <w:r w:rsidR="00604ECA">
        <w:rPr>
          <w:rFonts w:ascii="Arial" w:hAnsi="Arial" w:cs="Arial"/>
          <w:sz w:val="24"/>
        </w:rPr>
        <w:t>s</w:t>
      </w:r>
      <w:r w:rsidRPr="004463CF">
        <w:rPr>
          <w:rFonts w:ascii="Arial" w:hAnsi="Arial" w:cs="Arial"/>
          <w:sz w:val="24"/>
        </w:rPr>
        <w:t>.</w:t>
      </w:r>
    </w:p>
    <w:p w14:paraId="202BBC01" w14:textId="77777777" w:rsidR="00CC2C77" w:rsidRPr="004463CF" w:rsidRDefault="00CC2C77" w:rsidP="00CC2C77">
      <w:pPr>
        <w:jc w:val="both"/>
        <w:rPr>
          <w:rFonts w:ascii="Arial" w:eastAsia="Times New Roman" w:hAnsi="Arial" w:cs="Arial"/>
          <w:sz w:val="24"/>
          <w:szCs w:val="24"/>
          <w:lang w:eastAsia="en-GB"/>
        </w:rPr>
      </w:pPr>
    </w:p>
    <w:p w14:paraId="48D843A9" w14:textId="77777777" w:rsidR="004251ED" w:rsidRPr="004463CF" w:rsidRDefault="00CC2C77" w:rsidP="00493162">
      <w:pPr>
        <w:rPr>
          <w:rFonts w:ascii="Arial" w:hAnsi="Arial" w:cs="Arial"/>
        </w:rPr>
      </w:pPr>
      <w:r w:rsidRPr="004463CF">
        <w:rPr>
          <w:rFonts w:ascii="Arial" w:hAnsi="Arial" w:cs="Arial"/>
        </w:rPr>
        <w:br w:type="page"/>
      </w:r>
    </w:p>
    <w:tbl>
      <w:tblPr>
        <w:tblpPr w:leftFromText="180" w:rightFromText="180" w:horzAnchor="margin" w:tblpY="970"/>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247"/>
        <w:gridCol w:w="2587"/>
        <w:gridCol w:w="3207"/>
      </w:tblGrid>
      <w:tr w:rsidR="00B91FDA" w:rsidRPr="004463CF" w14:paraId="17340D60" w14:textId="77777777" w:rsidTr="00CE1F5F">
        <w:trPr>
          <w:trHeight w:val="369"/>
        </w:trPr>
        <w:tc>
          <w:tcPr>
            <w:tcW w:w="10201" w:type="dxa"/>
            <w:gridSpan w:val="4"/>
            <w:shd w:val="clear" w:color="auto" w:fill="D9D9D9" w:themeFill="background1" w:themeFillShade="D9"/>
          </w:tcPr>
          <w:p w14:paraId="278E3FD8" w14:textId="043C3EB3" w:rsidR="00B91FDA" w:rsidRPr="00DE7A6D" w:rsidRDefault="00FC0C0B" w:rsidP="001C5CD5">
            <w:pPr>
              <w:jc w:val="center"/>
              <w:rPr>
                <w:rFonts w:ascii="Arial" w:hAnsi="Arial" w:cs="Arial"/>
                <w:b/>
                <w:sz w:val="28"/>
                <w:szCs w:val="28"/>
                <w:lang w:eastAsia="en-GB"/>
              </w:rPr>
            </w:pPr>
            <w:r>
              <w:rPr>
                <w:rFonts w:ascii="Arial" w:hAnsi="Arial" w:cs="Arial"/>
                <w:b/>
                <w:sz w:val="28"/>
                <w:szCs w:val="28"/>
                <w:lang w:eastAsia="en-GB"/>
              </w:rPr>
              <w:lastRenderedPageBreak/>
              <w:t xml:space="preserve">Managed Move </w:t>
            </w:r>
            <w:r w:rsidR="00B91FDA">
              <w:rPr>
                <w:rFonts w:ascii="Arial" w:hAnsi="Arial" w:cs="Arial"/>
                <w:b/>
                <w:sz w:val="28"/>
                <w:szCs w:val="28"/>
                <w:lang w:eastAsia="en-GB"/>
              </w:rPr>
              <w:t xml:space="preserve">Agreement </w:t>
            </w:r>
            <w:r>
              <w:rPr>
                <w:rFonts w:ascii="Arial" w:hAnsi="Arial" w:cs="Arial"/>
                <w:b/>
                <w:sz w:val="28"/>
                <w:szCs w:val="28"/>
                <w:lang w:eastAsia="en-GB"/>
              </w:rPr>
              <w:t>M</w:t>
            </w:r>
            <w:r w:rsidR="00E829F4">
              <w:rPr>
                <w:rFonts w:ascii="Arial" w:hAnsi="Arial" w:cs="Arial"/>
                <w:b/>
                <w:sz w:val="28"/>
                <w:szCs w:val="28"/>
                <w:lang w:eastAsia="en-GB"/>
              </w:rPr>
              <w:t>M</w:t>
            </w:r>
            <w:r>
              <w:rPr>
                <w:rFonts w:ascii="Arial" w:hAnsi="Arial" w:cs="Arial"/>
                <w:b/>
                <w:sz w:val="28"/>
                <w:szCs w:val="28"/>
                <w:lang w:eastAsia="en-GB"/>
              </w:rPr>
              <w:t xml:space="preserve"> </w:t>
            </w:r>
            <w:r w:rsidR="00B91FDA">
              <w:rPr>
                <w:rFonts w:ascii="Arial" w:hAnsi="Arial" w:cs="Arial"/>
                <w:b/>
                <w:sz w:val="28"/>
                <w:szCs w:val="28"/>
                <w:lang w:eastAsia="en-GB"/>
              </w:rPr>
              <w:t>2</w:t>
            </w:r>
          </w:p>
        </w:tc>
      </w:tr>
      <w:tr w:rsidR="00B91FDA" w:rsidRPr="004463CF" w14:paraId="7ADFBE29" w14:textId="77777777" w:rsidTr="00CE1F5F">
        <w:trPr>
          <w:trHeight w:val="596"/>
        </w:trPr>
        <w:tc>
          <w:tcPr>
            <w:tcW w:w="2160" w:type="dxa"/>
          </w:tcPr>
          <w:p w14:paraId="1AC02831" w14:textId="68EEF3F0" w:rsidR="00B91FDA" w:rsidRPr="004463CF" w:rsidRDefault="00E95F74" w:rsidP="001C5CD5">
            <w:pPr>
              <w:tabs>
                <w:tab w:val="left" w:pos="709"/>
                <w:tab w:val="left" w:pos="2268"/>
                <w:tab w:val="left" w:pos="3402"/>
                <w:tab w:val="left" w:pos="4536"/>
              </w:tabs>
              <w:rPr>
                <w:rFonts w:ascii="Arial" w:eastAsia="Times New Roman" w:hAnsi="Arial" w:cs="Arial"/>
                <w:b/>
                <w:sz w:val="24"/>
                <w:szCs w:val="24"/>
                <w:lang w:eastAsia="en-GB"/>
              </w:rPr>
            </w:pPr>
            <w:r>
              <w:rPr>
                <w:rFonts w:ascii="Arial" w:eastAsia="Times New Roman" w:hAnsi="Arial" w:cs="Arial"/>
                <w:b/>
                <w:sz w:val="24"/>
                <w:szCs w:val="24"/>
                <w:lang w:eastAsia="en-GB"/>
              </w:rPr>
              <w:t>Pupil</w:t>
            </w:r>
            <w:r w:rsidR="006D486A">
              <w:rPr>
                <w:rFonts w:ascii="Arial" w:eastAsia="Times New Roman" w:hAnsi="Arial" w:cs="Arial"/>
                <w:b/>
                <w:sz w:val="24"/>
                <w:szCs w:val="24"/>
                <w:lang w:eastAsia="en-GB"/>
              </w:rPr>
              <w:t>’s</w:t>
            </w:r>
            <w:r w:rsidR="00B91FDA" w:rsidRPr="004463CF">
              <w:rPr>
                <w:rFonts w:ascii="Arial" w:eastAsia="Times New Roman" w:hAnsi="Arial" w:cs="Arial"/>
                <w:b/>
                <w:sz w:val="24"/>
                <w:szCs w:val="24"/>
                <w:lang w:eastAsia="en-GB"/>
              </w:rPr>
              <w:t xml:space="preserve"> </w:t>
            </w:r>
            <w:r w:rsidR="00B91FDA">
              <w:rPr>
                <w:rFonts w:ascii="Arial" w:eastAsia="Times New Roman" w:hAnsi="Arial" w:cs="Arial"/>
                <w:b/>
                <w:sz w:val="24"/>
                <w:szCs w:val="24"/>
                <w:lang w:eastAsia="en-GB"/>
              </w:rPr>
              <w:t>name:</w:t>
            </w:r>
          </w:p>
        </w:tc>
        <w:tc>
          <w:tcPr>
            <w:tcW w:w="2247" w:type="dxa"/>
          </w:tcPr>
          <w:p w14:paraId="6B06EF45" w14:textId="77777777" w:rsidR="00B91FDA" w:rsidRDefault="00B91FDA" w:rsidP="001C5CD5">
            <w:pPr>
              <w:tabs>
                <w:tab w:val="left" w:pos="709"/>
                <w:tab w:val="left" w:pos="2268"/>
                <w:tab w:val="left" w:pos="3402"/>
                <w:tab w:val="left" w:pos="4536"/>
              </w:tabs>
              <w:rPr>
                <w:rFonts w:ascii="Arial" w:eastAsia="Times New Roman" w:hAnsi="Arial" w:cs="Arial"/>
                <w:b/>
                <w:color w:val="000000"/>
                <w:sz w:val="24"/>
                <w:szCs w:val="24"/>
                <w:lang w:eastAsia="en-GB"/>
              </w:rPr>
            </w:pPr>
          </w:p>
          <w:p w14:paraId="041622DB" w14:textId="77777777" w:rsidR="001C5CD5" w:rsidRDefault="001C5CD5" w:rsidP="001C5CD5">
            <w:pPr>
              <w:tabs>
                <w:tab w:val="left" w:pos="709"/>
                <w:tab w:val="left" w:pos="2268"/>
                <w:tab w:val="left" w:pos="3402"/>
                <w:tab w:val="left" w:pos="4536"/>
              </w:tabs>
              <w:rPr>
                <w:rFonts w:ascii="Arial" w:eastAsia="Times New Roman" w:hAnsi="Arial" w:cs="Arial"/>
                <w:b/>
                <w:color w:val="000000"/>
                <w:sz w:val="24"/>
                <w:szCs w:val="24"/>
                <w:lang w:eastAsia="en-GB"/>
              </w:rPr>
            </w:pPr>
          </w:p>
          <w:p w14:paraId="58D2A2DC" w14:textId="77777777" w:rsidR="001C5CD5" w:rsidRPr="004463CF" w:rsidRDefault="001C5CD5" w:rsidP="001C5CD5">
            <w:pPr>
              <w:tabs>
                <w:tab w:val="left" w:pos="709"/>
                <w:tab w:val="left" w:pos="2268"/>
                <w:tab w:val="left" w:pos="3402"/>
                <w:tab w:val="left" w:pos="4536"/>
              </w:tabs>
              <w:rPr>
                <w:rFonts w:ascii="Arial" w:eastAsia="Times New Roman" w:hAnsi="Arial" w:cs="Arial"/>
                <w:b/>
                <w:color w:val="000000"/>
                <w:sz w:val="24"/>
                <w:szCs w:val="24"/>
                <w:lang w:eastAsia="en-GB"/>
              </w:rPr>
            </w:pPr>
          </w:p>
        </w:tc>
        <w:tc>
          <w:tcPr>
            <w:tcW w:w="2587" w:type="dxa"/>
          </w:tcPr>
          <w:p w14:paraId="23BEC191" w14:textId="77777777" w:rsidR="00B91FDA" w:rsidRPr="004463CF" w:rsidRDefault="00B91FDA" w:rsidP="001C5CD5">
            <w:pPr>
              <w:tabs>
                <w:tab w:val="left" w:pos="709"/>
                <w:tab w:val="left" w:pos="2268"/>
                <w:tab w:val="left" w:pos="3402"/>
                <w:tab w:val="left" w:pos="4536"/>
              </w:tabs>
              <w:rPr>
                <w:rFonts w:ascii="Arial" w:eastAsia="Times New Roman" w:hAnsi="Arial" w:cs="Arial"/>
                <w:b/>
                <w:color w:val="000000"/>
                <w:sz w:val="24"/>
                <w:szCs w:val="24"/>
                <w:lang w:eastAsia="en-GB"/>
              </w:rPr>
            </w:pPr>
            <w:r w:rsidRPr="004463CF">
              <w:rPr>
                <w:rFonts w:ascii="Arial" w:eastAsia="Times New Roman" w:hAnsi="Arial" w:cs="Arial"/>
                <w:b/>
                <w:color w:val="000000"/>
                <w:sz w:val="24"/>
                <w:szCs w:val="24"/>
                <w:lang w:eastAsia="en-GB"/>
              </w:rPr>
              <w:t>DOB:</w:t>
            </w:r>
          </w:p>
        </w:tc>
        <w:tc>
          <w:tcPr>
            <w:tcW w:w="3207" w:type="dxa"/>
          </w:tcPr>
          <w:p w14:paraId="6814A3E0" w14:textId="77777777" w:rsidR="00B91FDA" w:rsidRPr="004463CF" w:rsidRDefault="00B91FDA" w:rsidP="001C5CD5">
            <w:pPr>
              <w:tabs>
                <w:tab w:val="left" w:pos="709"/>
                <w:tab w:val="left" w:pos="2268"/>
                <w:tab w:val="left" w:pos="3402"/>
                <w:tab w:val="left" w:pos="4536"/>
              </w:tabs>
              <w:rPr>
                <w:rFonts w:ascii="Arial" w:eastAsia="Times New Roman" w:hAnsi="Arial" w:cs="Arial"/>
                <w:b/>
                <w:color w:val="000000"/>
                <w:sz w:val="24"/>
                <w:szCs w:val="24"/>
                <w:lang w:eastAsia="en-GB"/>
              </w:rPr>
            </w:pPr>
          </w:p>
        </w:tc>
      </w:tr>
      <w:tr w:rsidR="00B91FDA" w:rsidRPr="004463CF" w14:paraId="6EF897BC" w14:textId="77777777" w:rsidTr="00CE1F5F">
        <w:trPr>
          <w:trHeight w:val="1632"/>
        </w:trPr>
        <w:tc>
          <w:tcPr>
            <w:tcW w:w="2160" w:type="dxa"/>
          </w:tcPr>
          <w:p w14:paraId="26D0946A" w14:textId="77777777" w:rsidR="00B91FDA" w:rsidRPr="004463CF" w:rsidRDefault="00B91FDA" w:rsidP="001C5CD5">
            <w:pPr>
              <w:tabs>
                <w:tab w:val="left" w:pos="709"/>
                <w:tab w:val="left" w:pos="2268"/>
                <w:tab w:val="left" w:pos="3402"/>
                <w:tab w:val="left" w:pos="4536"/>
              </w:tabs>
              <w:rPr>
                <w:rFonts w:ascii="Arial" w:eastAsia="Times New Roman" w:hAnsi="Arial" w:cs="Arial"/>
                <w:b/>
                <w:sz w:val="24"/>
                <w:szCs w:val="24"/>
                <w:lang w:eastAsia="en-GB"/>
              </w:rPr>
            </w:pPr>
            <w:r w:rsidRPr="004463CF">
              <w:rPr>
                <w:rFonts w:ascii="Arial" w:eastAsia="Times New Roman" w:hAnsi="Arial" w:cs="Arial"/>
                <w:b/>
                <w:sz w:val="24"/>
                <w:szCs w:val="24"/>
                <w:lang w:eastAsia="en-GB"/>
              </w:rPr>
              <w:t>Name of parent/carer</w:t>
            </w:r>
          </w:p>
        </w:tc>
        <w:tc>
          <w:tcPr>
            <w:tcW w:w="2247" w:type="dxa"/>
          </w:tcPr>
          <w:p w14:paraId="2ADA7290" w14:textId="77777777"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p>
          <w:p w14:paraId="1969BFCD" w14:textId="77777777"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p>
          <w:p w14:paraId="08EFEBE0" w14:textId="77777777"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p>
          <w:p w14:paraId="7738A007" w14:textId="77777777"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p>
          <w:p w14:paraId="52601A76" w14:textId="77777777"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p>
          <w:p w14:paraId="6043D78A" w14:textId="77777777" w:rsidR="00B91FDA"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p>
          <w:p w14:paraId="06C7A464" w14:textId="77777777" w:rsidR="001C5CD5" w:rsidRPr="004463CF" w:rsidRDefault="001C5CD5" w:rsidP="001C5CD5">
            <w:pPr>
              <w:tabs>
                <w:tab w:val="left" w:pos="709"/>
                <w:tab w:val="left" w:pos="2268"/>
                <w:tab w:val="left" w:pos="3402"/>
                <w:tab w:val="left" w:pos="4536"/>
              </w:tabs>
              <w:rPr>
                <w:rFonts w:ascii="Arial" w:eastAsia="Times New Roman" w:hAnsi="Arial" w:cs="Arial"/>
                <w:color w:val="000000"/>
                <w:sz w:val="24"/>
                <w:szCs w:val="24"/>
                <w:lang w:eastAsia="en-GB"/>
              </w:rPr>
            </w:pPr>
          </w:p>
        </w:tc>
        <w:tc>
          <w:tcPr>
            <w:tcW w:w="2587" w:type="dxa"/>
          </w:tcPr>
          <w:p w14:paraId="33FA4BBF" w14:textId="77777777" w:rsidR="00B91FDA" w:rsidRPr="004463CF" w:rsidRDefault="00B91FDA" w:rsidP="001C5CD5">
            <w:pPr>
              <w:tabs>
                <w:tab w:val="left" w:pos="709"/>
                <w:tab w:val="left" w:pos="2268"/>
                <w:tab w:val="left" w:pos="3402"/>
                <w:tab w:val="left" w:pos="4536"/>
              </w:tabs>
              <w:rPr>
                <w:rFonts w:ascii="Arial" w:eastAsia="Times New Roman" w:hAnsi="Arial" w:cs="Arial"/>
                <w:b/>
                <w:color w:val="000000"/>
                <w:sz w:val="24"/>
                <w:szCs w:val="24"/>
                <w:lang w:eastAsia="en-GB"/>
              </w:rPr>
            </w:pPr>
            <w:r w:rsidRPr="004463CF">
              <w:rPr>
                <w:rFonts w:ascii="Arial" w:eastAsia="Times New Roman" w:hAnsi="Arial" w:cs="Arial"/>
                <w:b/>
                <w:color w:val="000000"/>
                <w:sz w:val="24"/>
                <w:szCs w:val="24"/>
                <w:lang w:eastAsia="en-GB"/>
              </w:rPr>
              <w:t>Address of parent/carer</w:t>
            </w:r>
          </w:p>
        </w:tc>
        <w:tc>
          <w:tcPr>
            <w:tcW w:w="3207" w:type="dxa"/>
          </w:tcPr>
          <w:p w14:paraId="2438B9CD" w14:textId="77777777"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p>
          <w:p w14:paraId="2F3CB807" w14:textId="77777777"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p>
          <w:p w14:paraId="476CB41E" w14:textId="77777777"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p>
          <w:p w14:paraId="3046B8FE" w14:textId="77777777"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p>
          <w:p w14:paraId="2433B6CD" w14:textId="77777777"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p>
        </w:tc>
      </w:tr>
      <w:tr w:rsidR="00B91FDA" w:rsidRPr="004463CF" w14:paraId="76C63D02" w14:textId="77777777" w:rsidTr="00CE1F5F">
        <w:trPr>
          <w:trHeight w:val="340"/>
        </w:trPr>
        <w:tc>
          <w:tcPr>
            <w:tcW w:w="2160" w:type="dxa"/>
          </w:tcPr>
          <w:p w14:paraId="773BCD5B" w14:textId="1E1D3E65" w:rsidR="00B91FDA" w:rsidRPr="004463CF" w:rsidRDefault="00B91FDA" w:rsidP="001C5CD5">
            <w:pPr>
              <w:tabs>
                <w:tab w:val="left" w:pos="709"/>
                <w:tab w:val="left" w:pos="2268"/>
                <w:tab w:val="left" w:pos="3402"/>
                <w:tab w:val="left" w:pos="4536"/>
              </w:tabs>
              <w:rPr>
                <w:rFonts w:ascii="Arial" w:eastAsia="Times New Roman" w:hAnsi="Arial" w:cs="Arial"/>
                <w:b/>
                <w:sz w:val="24"/>
                <w:szCs w:val="24"/>
                <w:lang w:eastAsia="en-GB"/>
              </w:rPr>
            </w:pPr>
            <w:r>
              <w:rPr>
                <w:rFonts w:ascii="Arial" w:eastAsia="Times New Roman" w:hAnsi="Arial" w:cs="Arial"/>
                <w:b/>
                <w:sz w:val="24"/>
                <w:szCs w:val="24"/>
                <w:lang w:eastAsia="en-GB"/>
              </w:rPr>
              <w:t xml:space="preserve">Period of </w:t>
            </w:r>
            <w:r w:rsidR="006D486A">
              <w:rPr>
                <w:rFonts w:ascii="Arial" w:eastAsia="Times New Roman" w:hAnsi="Arial" w:cs="Arial"/>
                <w:b/>
                <w:sz w:val="24"/>
                <w:szCs w:val="24"/>
                <w:lang w:eastAsia="en-GB"/>
              </w:rPr>
              <w:t>placement</w:t>
            </w:r>
          </w:p>
        </w:tc>
        <w:tc>
          <w:tcPr>
            <w:tcW w:w="2247" w:type="dxa"/>
          </w:tcPr>
          <w:p w14:paraId="4C42172A" w14:textId="56DBEEEA"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From</w:t>
            </w:r>
            <w:r w:rsidR="001C5CD5">
              <w:rPr>
                <w:rFonts w:ascii="Arial" w:eastAsia="Times New Roman" w:hAnsi="Arial" w:cs="Arial"/>
                <w:color w:val="000000"/>
                <w:sz w:val="24"/>
                <w:szCs w:val="24"/>
                <w:lang w:eastAsia="en-GB"/>
              </w:rPr>
              <w:t>:</w:t>
            </w:r>
            <w:r>
              <w:rPr>
                <w:rFonts w:ascii="Arial" w:eastAsia="Times New Roman" w:hAnsi="Arial" w:cs="Arial"/>
                <w:color w:val="000000"/>
                <w:sz w:val="24"/>
                <w:szCs w:val="24"/>
                <w:lang w:eastAsia="en-GB"/>
              </w:rPr>
              <w:t xml:space="preserve"> </w:t>
            </w:r>
          </w:p>
        </w:tc>
        <w:tc>
          <w:tcPr>
            <w:tcW w:w="2587" w:type="dxa"/>
            <w:shd w:val="clear" w:color="auto" w:fill="1D1B11" w:themeFill="background2" w:themeFillShade="1A"/>
          </w:tcPr>
          <w:p w14:paraId="1E7F90E2" w14:textId="77777777" w:rsidR="00B91FDA" w:rsidRPr="004463CF" w:rsidRDefault="00B91FDA" w:rsidP="001C5CD5">
            <w:pPr>
              <w:tabs>
                <w:tab w:val="left" w:pos="709"/>
                <w:tab w:val="left" w:pos="2268"/>
                <w:tab w:val="left" w:pos="3402"/>
                <w:tab w:val="left" w:pos="4536"/>
              </w:tabs>
              <w:rPr>
                <w:rFonts w:ascii="Arial" w:eastAsia="Times New Roman" w:hAnsi="Arial" w:cs="Arial"/>
                <w:b/>
                <w:color w:val="000000"/>
                <w:sz w:val="24"/>
                <w:szCs w:val="24"/>
                <w:lang w:eastAsia="en-GB"/>
              </w:rPr>
            </w:pPr>
          </w:p>
        </w:tc>
        <w:tc>
          <w:tcPr>
            <w:tcW w:w="3207" w:type="dxa"/>
          </w:tcPr>
          <w:p w14:paraId="1EE5F3CA" w14:textId="4E696D22"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To</w:t>
            </w:r>
            <w:r w:rsidR="001C5CD5">
              <w:rPr>
                <w:rFonts w:ascii="Arial" w:eastAsia="Times New Roman" w:hAnsi="Arial" w:cs="Arial"/>
                <w:color w:val="000000"/>
                <w:sz w:val="24"/>
                <w:szCs w:val="24"/>
                <w:lang w:eastAsia="en-GB"/>
              </w:rPr>
              <w:t>:</w:t>
            </w:r>
            <w:r>
              <w:rPr>
                <w:rFonts w:ascii="Arial" w:eastAsia="Times New Roman" w:hAnsi="Arial" w:cs="Arial"/>
                <w:color w:val="000000"/>
                <w:sz w:val="24"/>
                <w:szCs w:val="24"/>
                <w:lang w:eastAsia="en-GB"/>
              </w:rPr>
              <w:t xml:space="preserve"> </w:t>
            </w:r>
          </w:p>
        </w:tc>
      </w:tr>
      <w:tr w:rsidR="00B91FDA" w:rsidRPr="004463CF" w14:paraId="2504D629" w14:textId="77777777" w:rsidTr="00CE1F5F">
        <w:trPr>
          <w:trHeight w:val="328"/>
        </w:trPr>
        <w:tc>
          <w:tcPr>
            <w:tcW w:w="10201" w:type="dxa"/>
            <w:gridSpan w:val="4"/>
          </w:tcPr>
          <w:p w14:paraId="070A7BAD" w14:textId="37EFDDAE" w:rsidR="00B91FDA" w:rsidRDefault="001C5CD5" w:rsidP="001C5CD5">
            <w:pPr>
              <w:tabs>
                <w:tab w:val="left" w:pos="709"/>
                <w:tab w:val="left" w:pos="2268"/>
                <w:tab w:val="left" w:pos="3402"/>
                <w:tab w:val="left" w:pos="4536"/>
              </w:tabs>
              <w:rPr>
                <w:rFonts w:ascii="Arial" w:eastAsia="Times New Roman" w:hAnsi="Arial" w:cs="Arial"/>
                <w:color w:val="000000"/>
                <w:sz w:val="24"/>
                <w:szCs w:val="24"/>
                <w:lang w:eastAsia="en-GB"/>
              </w:rPr>
            </w:pPr>
            <w:r>
              <w:rPr>
                <w:rFonts w:ascii="Arial" w:eastAsia="Times New Roman" w:hAnsi="Arial" w:cs="Arial"/>
                <w:b/>
                <w:color w:val="000000"/>
                <w:sz w:val="24"/>
                <w:szCs w:val="24"/>
                <w:lang w:eastAsia="en-GB"/>
              </w:rPr>
              <w:t xml:space="preserve">Was the move successful?   </w:t>
            </w:r>
            <w:r w:rsidRPr="001C5CD5">
              <w:rPr>
                <w:rFonts w:ascii="Arial" w:eastAsia="Times New Roman" w:hAnsi="Arial" w:cs="Arial"/>
                <w:color w:val="000000"/>
                <w:sz w:val="24"/>
                <w:szCs w:val="24"/>
                <w:lang w:eastAsia="en-GB"/>
              </w:rPr>
              <w:t>Yes</w:t>
            </w:r>
            <w:r w:rsidR="003E251C">
              <w:rPr>
                <w:rFonts w:ascii="Arial" w:eastAsia="Times New Roman" w:hAnsi="Arial" w:cs="Arial"/>
                <w:color w:val="000000"/>
                <w:sz w:val="24"/>
                <w:szCs w:val="24"/>
                <w:lang w:eastAsia="en-GB"/>
              </w:rPr>
              <w:t xml:space="preserve"> </w:t>
            </w:r>
            <w:r w:rsidRPr="001C5CD5">
              <w:rPr>
                <w:rFonts w:ascii="Arial" w:eastAsia="Times New Roman" w:hAnsi="Arial" w:cs="Arial"/>
                <w:color w:val="000000"/>
                <w:sz w:val="24"/>
                <w:szCs w:val="24"/>
                <w:lang w:eastAsia="en-GB"/>
              </w:rPr>
              <w:t>/</w:t>
            </w:r>
            <w:r w:rsidR="003E251C">
              <w:rPr>
                <w:rFonts w:ascii="Arial" w:eastAsia="Times New Roman" w:hAnsi="Arial" w:cs="Arial"/>
                <w:color w:val="000000"/>
                <w:sz w:val="24"/>
                <w:szCs w:val="24"/>
                <w:lang w:eastAsia="en-GB"/>
              </w:rPr>
              <w:t xml:space="preserve"> </w:t>
            </w:r>
            <w:r w:rsidRPr="001C5CD5">
              <w:rPr>
                <w:rFonts w:ascii="Arial" w:eastAsia="Times New Roman" w:hAnsi="Arial" w:cs="Arial"/>
                <w:color w:val="000000"/>
                <w:sz w:val="24"/>
                <w:szCs w:val="24"/>
                <w:lang w:eastAsia="en-GB"/>
              </w:rPr>
              <w:t>No</w:t>
            </w:r>
          </w:p>
          <w:p w14:paraId="58C552C3" w14:textId="5B333F39" w:rsidR="001C5CD5" w:rsidRPr="004463CF" w:rsidRDefault="001C5CD5" w:rsidP="001C5CD5">
            <w:pPr>
              <w:tabs>
                <w:tab w:val="left" w:pos="709"/>
                <w:tab w:val="left" w:pos="2268"/>
                <w:tab w:val="left" w:pos="3402"/>
                <w:tab w:val="left" w:pos="4536"/>
              </w:tabs>
              <w:rPr>
                <w:rFonts w:ascii="Arial" w:eastAsia="Times New Roman" w:hAnsi="Arial" w:cs="Arial"/>
                <w:b/>
                <w:color w:val="000000"/>
                <w:sz w:val="24"/>
                <w:szCs w:val="24"/>
                <w:lang w:eastAsia="en-GB"/>
              </w:rPr>
            </w:pPr>
          </w:p>
        </w:tc>
      </w:tr>
      <w:tr w:rsidR="001C5CD5" w:rsidRPr="004463CF" w14:paraId="25C86B91" w14:textId="77777777" w:rsidTr="00CE1F5F">
        <w:trPr>
          <w:trHeight w:val="318"/>
        </w:trPr>
        <w:tc>
          <w:tcPr>
            <w:tcW w:w="10201" w:type="dxa"/>
            <w:gridSpan w:val="4"/>
          </w:tcPr>
          <w:p w14:paraId="0B8BA375" w14:textId="0473C8F9" w:rsidR="001C5CD5" w:rsidRDefault="0017115E" w:rsidP="001C5CD5">
            <w:pPr>
              <w:tabs>
                <w:tab w:val="left" w:pos="709"/>
                <w:tab w:val="left" w:pos="2268"/>
                <w:tab w:val="left" w:pos="3402"/>
                <w:tab w:val="left" w:pos="4536"/>
              </w:tabs>
              <w:rPr>
                <w:rFonts w:ascii="Arial" w:eastAsia="Times New Roman" w:hAnsi="Arial" w:cs="Arial"/>
                <w:b/>
                <w:color w:val="000000"/>
                <w:sz w:val="24"/>
                <w:szCs w:val="24"/>
                <w:lang w:eastAsia="en-GB"/>
              </w:rPr>
            </w:pPr>
            <w:r>
              <w:rPr>
                <w:rFonts w:ascii="Arial" w:eastAsia="Times New Roman" w:hAnsi="Arial" w:cs="Arial"/>
                <w:b/>
                <w:color w:val="000000"/>
                <w:sz w:val="24"/>
                <w:szCs w:val="24"/>
                <w:lang w:eastAsia="en-GB"/>
              </w:rPr>
              <w:t>Termination</w:t>
            </w:r>
            <w:r w:rsidR="001C5CD5">
              <w:rPr>
                <w:rFonts w:ascii="Arial" w:eastAsia="Times New Roman" w:hAnsi="Arial" w:cs="Arial"/>
                <w:b/>
                <w:color w:val="000000"/>
                <w:sz w:val="24"/>
                <w:szCs w:val="24"/>
                <w:lang w:eastAsia="en-GB"/>
              </w:rPr>
              <w:t xml:space="preserve"> date if unsuccessful: </w:t>
            </w:r>
          </w:p>
          <w:p w14:paraId="2485382A" w14:textId="003ED6B8" w:rsidR="001C5CD5" w:rsidRPr="004463CF" w:rsidRDefault="001C5CD5" w:rsidP="001C5CD5">
            <w:pPr>
              <w:tabs>
                <w:tab w:val="left" w:pos="709"/>
                <w:tab w:val="left" w:pos="2268"/>
                <w:tab w:val="left" w:pos="3402"/>
                <w:tab w:val="left" w:pos="4536"/>
              </w:tabs>
              <w:rPr>
                <w:rFonts w:ascii="Arial" w:eastAsia="Times New Roman" w:hAnsi="Arial" w:cs="Arial"/>
                <w:b/>
                <w:color w:val="000000"/>
                <w:sz w:val="24"/>
                <w:szCs w:val="24"/>
                <w:lang w:eastAsia="en-GB"/>
              </w:rPr>
            </w:pPr>
          </w:p>
        </w:tc>
      </w:tr>
      <w:tr w:rsidR="001C5CD5" w:rsidRPr="004463CF" w14:paraId="6E14808A" w14:textId="77777777" w:rsidTr="00CE1F5F">
        <w:trPr>
          <w:trHeight w:val="523"/>
        </w:trPr>
        <w:tc>
          <w:tcPr>
            <w:tcW w:w="10201" w:type="dxa"/>
            <w:gridSpan w:val="4"/>
          </w:tcPr>
          <w:p w14:paraId="383FBCE8" w14:textId="33F92D77" w:rsidR="001C5CD5" w:rsidRDefault="001C5CD5" w:rsidP="001C5CD5">
            <w:pPr>
              <w:tabs>
                <w:tab w:val="left" w:pos="709"/>
                <w:tab w:val="left" w:pos="2268"/>
                <w:tab w:val="left" w:pos="3402"/>
                <w:tab w:val="left" w:pos="4536"/>
              </w:tabs>
              <w:rPr>
                <w:rFonts w:ascii="Arial" w:eastAsia="Times New Roman" w:hAnsi="Arial" w:cs="Arial"/>
                <w:b/>
                <w:color w:val="000000"/>
                <w:sz w:val="24"/>
                <w:szCs w:val="24"/>
                <w:lang w:eastAsia="en-GB"/>
              </w:rPr>
            </w:pPr>
            <w:r>
              <w:rPr>
                <w:rFonts w:ascii="Arial" w:eastAsia="Times New Roman" w:hAnsi="Arial" w:cs="Arial"/>
                <w:b/>
                <w:color w:val="000000"/>
                <w:sz w:val="24"/>
                <w:szCs w:val="24"/>
                <w:lang w:eastAsia="en-GB"/>
              </w:rPr>
              <w:t xml:space="preserve">Why was the move unsuccessful? </w:t>
            </w:r>
          </w:p>
          <w:p w14:paraId="7951EDC5" w14:textId="571B87FD" w:rsidR="001C5CD5" w:rsidRDefault="001C5CD5" w:rsidP="001C5CD5">
            <w:pPr>
              <w:tabs>
                <w:tab w:val="left" w:pos="709"/>
                <w:tab w:val="left" w:pos="2268"/>
                <w:tab w:val="left" w:pos="3402"/>
                <w:tab w:val="left" w:pos="4536"/>
              </w:tabs>
              <w:rPr>
                <w:rFonts w:ascii="Arial" w:eastAsia="Times New Roman" w:hAnsi="Arial" w:cs="Arial"/>
                <w:b/>
                <w:color w:val="000000"/>
                <w:sz w:val="24"/>
                <w:szCs w:val="24"/>
                <w:lang w:eastAsia="en-GB"/>
              </w:rPr>
            </w:pPr>
          </w:p>
          <w:p w14:paraId="25B0BAE0" w14:textId="77777777" w:rsidR="001C5CD5" w:rsidRDefault="001C5CD5" w:rsidP="001C5CD5">
            <w:pPr>
              <w:tabs>
                <w:tab w:val="left" w:pos="709"/>
                <w:tab w:val="left" w:pos="2268"/>
                <w:tab w:val="left" w:pos="3402"/>
                <w:tab w:val="left" w:pos="4536"/>
              </w:tabs>
              <w:rPr>
                <w:rFonts w:ascii="Arial" w:eastAsia="Times New Roman" w:hAnsi="Arial" w:cs="Arial"/>
                <w:b/>
                <w:color w:val="000000"/>
                <w:sz w:val="24"/>
                <w:szCs w:val="24"/>
                <w:lang w:eastAsia="en-GB"/>
              </w:rPr>
            </w:pPr>
          </w:p>
          <w:p w14:paraId="07FDF2E1" w14:textId="77777777" w:rsidR="001C5CD5" w:rsidRDefault="001C5CD5" w:rsidP="001C5CD5">
            <w:pPr>
              <w:tabs>
                <w:tab w:val="left" w:pos="709"/>
                <w:tab w:val="left" w:pos="2268"/>
                <w:tab w:val="left" w:pos="3402"/>
                <w:tab w:val="left" w:pos="4536"/>
              </w:tabs>
              <w:rPr>
                <w:rFonts w:ascii="Arial" w:eastAsia="Times New Roman" w:hAnsi="Arial" w:cs="Arial"/>
                <w:b/>
                <w:color w:val="000000"/>
                <w:sz w:val="24"/>
                <w:szCs w:val="24"/>
                <w:lang w:eastAsia="en-GB"/>
              </w:rPr>
            </w:pPr>
          </w:p>
          <w:p w14:paraId="345B4A80" w14:textId="29AC4BD1" w:rsidR="001C5CD5" w:rsidRDefault="006D486A" w:rsidP="001C5CD5">
            <w:pPr>
              <w:tabs>
                <w:tab w:val="left" w:pos="709"/>
                <w:tab w:val="left" w:pos="2268"/>
                <w:tab w:val="left" w:pos="3402"/>
                <w:tab w:val="left" w:pos="4536"/>
              </w:tabs>
              <w:rPr>
                <w:rFonts w:ascii="Arial" w:eastAsia="Times New Roman" w:hAnsi="Arial" w:cs="Arial"/>
                <w:b/>
                <w:color w:val="000000"/>
                <w:sz w:val="24"/>
                <w:szCs w:val="24"/>
                <w:lang w:eastAsia="en-GB"/>
              </w:rPr>
            </w:pPr>
            <w:r>
              <w:rPr>
                <w:rFonts w:ascii="Arial" w:eastAsia="Times New Roman" w:hAnsi="Arial" w:cs="Arial"/>
                <w:b/>
                <w:color w:val="000000"/>
                <w:sz w:val="24"/>
                <w:szCs w:val="24"/>
                <w:lang w:eastAsia="en-GB"/>
              </w:rPr>
              <w:t>What are the next steps in terms of planning for the pupil?</w:t>
            </w:r>
          </w:p>
          <w:p w14:paraId="51E55ACE" w14:textId="4AD34B32" w:rsidR="006D486A" w:rsidRPr="006D486A" w:rsidRDefault="006D486A" w:rsidP="001C5CD5">
            <w:pPr>
              <w:tabs>
                <w:tab w:val="left" w:pos="709"/>
                <w:tab w:val="left" w:pos="2268"/>
                <w:tab w:val="left" w:pos="3402"/>
                <w:tab w:val="left" w:pos="4536"/>
              </w:tabs>
              <w:rPr>
                <w:rFonts w:ascii="Arial" w:eastAsia="Times New Roman" w:hAnsi="Arial" w:cs="Arial"/>
                <w:bCs/>
                <w:color w:val="000000"/>
                <w:sz w:val="24"/>
                <w:szCs w:val="24"/>
                <w:lang w:eastAsia="en-GB"/>
              </w:rPr>
            </w:pPr>
            <w:r>
              <w:rPr>
                <w:rFonts w:ascii="Arial" w:eastAsia="Times New Roman" w:hAnsi="Arial" w:cs="Arial"/>
                <w:bCs/>
                <w:color w:val="000000"/>
                <w:sz w:val="24"/>
                <w:szCs w:val="24"/>
                <w:lang w:eastAsia="en-GB"/>
              </w:rPr>
              <w:t>(e.g.</w:t>
            </w:r>
            <w:r w:rsidR="003E251C">
              <w:rPr>
                <w:rFonts w:ascii="Arial" w:eastAsia="Times New Roman" w:hAnsi="Arial" w:cs="Arial"/>
                <w:bCs/>
                <w:color w:val="000000"/>
                <w:sz w:val="24"/>
                <w:szCs w:val="24"/>
                <w:lang w:eastAsia="en-GB"/>
              </w:rPr>
              <w:t>,</w:t>
            </w:r>
            <w:r>
              <w:rPr>
                <w:rFonts w:ascii="Arial" w:eastAsia="Times New Roman" w:hAnsi="Arial" w:cs="Arial"/>
                <w:bCs/>
                <w:color w:val="000000"/>
                <w:sz w:val="24"/>
                <w:szCs w:val="24"/>
                <w:lang w:eastAsia="en-GB"/>
              </w:rPr>
              <w:t xml:space="preserve"> To continue with assessments/following the Graduated Response to need, co</w:t>
            </w:r>
            <w:r w:rsidR="00E829F4">
              <w:rPr>
                <w:rFonts w:ascii="Arial" w:eastAsia="Times New Roman" w:hAnsi="Arial" w:cs="Arial"/>
                <w:bCs/>
                <w:color w:val="000000"/>
                <w:sz w:val="24"/>
                <w:szCs w:val="24"/>
                <w:lang w:eastAsia="en-GB"/>
              </w:rPr>
              <w:t>mm</w:t>
            </w:r>
            <w:r>
              <w:rPr>
                <w:rFonts w:ascii="Arial" w:eastAsia="Times New Roman" w:hAnsi="Arial" w:cs="Arial"/>
                <w:bCs/>
                <w:color w:val="000000"/>
                <w:sz w:val="24"/>
                <w:szCs w:val="24"/>
                <w:lang w:eastAsia="en-GB"/>
              </w:rPr>
              <w:t>ission alternative provision etc)</w:t>
            </w:r>
          </w:p>
          <w:p w14:paraId="2D45E326" w14:textId="77777777" w:rsidR="001C5CD5" w:rsidRDefault="001C5CD5" w:rsidP="001C5CD5">
            <w:pPr>
              <w:tabs>
                <w:tab w:val="left" w:pos="709"/>
                <w:tab w:val="left" w:pos="2268"/>
                <w:tab w:val="left" w:pos="3402"/>
                <w:tab w:val="left" w:pos="4536"/>
              </w:tabs>
              <w:rPr>
                <w:rFonts w:ascii="Arial" w:eastAsia="Times New Roman" w:hAnsi="Arial" w:cs="Arial"/>
                <w:b/>
                <w:color w:val="000000"/>
                <w:sz w:val="24"/>
                <w:szCs w:val="24"/>
                <w:lang w:eastAsia="en-GB"/>
              </w:rPr>
            </w:pPr>
          </w:p>
          <w:p w14:paraId="6D27E9B1" w14:textId="77777777" w:rsidR="001C5CD5" w:rsidRDefault="001C5CD5" w:rsidP="001C5CD5">
            <w:pPr>
              <w:tabs>
                <w:tab w:val="left" w:pos="709"/>
                <w:tab w:val="left" w:pos="2268"/>
                <w:tab w:val="left" w:pos="3402"/>
                <w:tab w:val="left" w:pos="4536"/>
              </w:tabs>
              <w:rPr>
                <w:rFonts w:ascii="Arial" w:eastAsia="Times New Roman" w:hAnsi="Arial" w:cs="Arial"/>
                <w:b/>
                <w:color w:val="000000"/>
                <w:sz w:val="24"/>
                <w:szCs w:val="24"/>
                <w:lang w:eastAsia="en-GB"/>
              </w:rPr>
            </w:pPr>
          </w:p>
          <w:p w14:paraId="563CE4A1" w14:textId="77777777" w:rsidR="001C5CD5" w:rsidRPr="004463CF" w:rsidRDefault="001C5CD5" w:rsidP="001C5CD5">
            <w:pPr>
              <w:tabs>
                <w:tab w:val="left" w:pos="709"/>
                <w:tab w:val="left" w:pos="2268"/>
                <w:tab w:val="left" w:pos="3402"/>
                <w:tab w:val="left" w:pos="4536"/>
              </w:tabs>
              <w:rPr>
                <w:rFonts w:ascii="Arial" w:eastAsia="Times New Roman" w:hAnsi="Arial" w:cs="Arial"/>
                <w:b/>
                <w:color w:val="000000"/>
                <w:sz w:val="24"/>
                <w:szCs w:val="24"/>
                <w:lang w:eastAsia="en-GB"/>
              </w:rPr>
            </w:pPr>
          </w:p>
          <w:p w14:paraId="32291B99" w14:textId="77777777" w:rsidR="001C5CD5" w:rsidRDefault="001C5CD5" w:rsidP="001C5CD5">
            <w:pPr>
              <w:tabs>
                <w:tab w:val="left" w:pos="709"/>
                <w:tab w:val="left" w:pos="2268"/>
                <w:tab w:val="left" w:pos="3402"/>
                <w:tab w:val="left" w:pos="4536"/>
              </w:tabs>
              <w:rPr>
                <w:rFonts w:ascii="Arial" w:eastAsia="Times New Roman" w:hAnsi="Arial" w:cs="Arial"/>
                <w:b/>
                <w:color w:val="000000"/>
                <w:sz w:val="24"/>
                <w:szCs w:val="24"/>
                <w:lang w:eastAsia="en-GB"/>
              </w:rPr>
            </w:pPr>
          </w:p>
        </w:tc>
      </w:tr>
      <w:tr w:rsidR="00B91FDA" w:rsidRPr="004463CF" w14:paraId="5A8415E0" w14:textId="77777777" w:rsidTr="00CE1F5F">
        <w:trPr>
          <w:trHeight w:val="3708"/>
        </w:trPr>
        <w:tc>
          <w:tcPr>
            <w:tcW w:w="10201" w:type="dxa"/>
            <w:gridSpan w:val="4"/>
          </w:tcPr>
          <w:p w14:paraId="30CCE847" w14:textId="26F89EA6" w:rsidR="00B91FDA" w:rsidRPr="004463CF" w:rsidRDefault="001C5CD5" w:rsidP="001C5CD5">
            <w:pPr>
              <w:tabs>
                <w:tab w:val="left" w:pos="709"/>
                <w:tab w:val="left" w:pos="2268"/>
                <w:tab w:val="left" w:pos="3402"/>
                <w:tab w:val="left" w:pos="4536"/>
              </w:tabs>
              <w:rPr>
                <w:rFonts w:ascii="Arial" w:eastAsia="Times New Roman" w:hAnsi="Arial" w:cs="Arial"/>
                <w:b/>
                <w:color w:val="000000"/>
                <w:sz w:val="24"/>
                <w:szCs w:val="24"/>
                <w:lang w:eastAsia="en-GB"/>
              </w:rPr>
            </w:pPr>
            <w:r>
              <w:rPr>
                <w:rFonts w:ascii="Arial" w:eastAsia="Times New Roman" w:hAnsi="Arial" w:cs="Arial"/>
                <w:b/>
                <w:color w:val="000000"/>
                <w:sz w:val="24"/>
                <w:szCs w:val="24"/>
                <w:lang w:eastAsia="en-GB"/>
              </w:rPr>
              <w:t>All parties agree</w:t>
            </w:r>
            <w:r w:rsidR="00B91FDA" w:rsidRPr="004463CF">
              <w:rPr>
                <w:rFonts w:ascii="Arial" w:eastAsia="Times New Roman" w:hAnsi="Arial" w:cs="Arial"/>
                <w:b/>
                <w:color w:val="000000"/>
                <w:sz w:val="24"/>
                <w:szCs w:val="24"/>
                <w:lang w:eastAsia="en-GB"/>
              </w:rPr>
              <w:t xml:space="preserve"> with the </w:t>
            </w:r>
            <w:r>
              <w:rPr>
                <w:rFonts w:ascii="Arial" w:eastAsia="Times New Roman" w:hAnsi="Arial" w:cs="Arial"/>
                <w:b/>
                <w:color w:val="000000"/>
                <w:sz w:val="24"/>
                <w:szCs w:val="24"/>
                <w:lang w:eastAsia="en-GB"/>
              </w:rPr>
              <w:t xml:space="preserve">outcome of the </w:t>
            </w:r>
            <w:r w:rsidR="00FC0C0B">
              <w:rPr>
                <w:rFonts w:ascii="Arial" w:eastAsia="Times New Roman" w:hAnsi="Arial" w:cs="Arial"/>
                <w:b/>
                <w:color w:val="000000"/>
                <w:sz w:val="24"/>
                <w:szCs w:val="24"/>
                <w:lang w:eastAsia="en-GB"/>
              </w:rPr>
              <w:t>Managed Move</w:t>
            </w:r>
            <w:r w:rsidR="00B91FDA" w:rsidRPr="004463CF">
              <w:rPr>
                <w:rFonts w:ascii="Arial" w:eastAsia="Times New Roman" w:hAnsi="Arial" w:cs="Arial"/>
                <w:b/>
                <w:color w:val="000000"/>
                <w:sz w:val="24"/>
                <w:szCs w:val="24"/>
                <w:lang w:eastAsia="en-GB"/>
              </w:rPr>
              <w:t xml:space="preserve"> to sign below:</w:t>
            </w:r>
          </w:p>
          <w:p w14:paraId="3FF7B8AB" w14:textId="77777777" w:rsidR="00B91FDA" w:rsidRPr="004463CF" w:rsidRDefault="00B91FDA" w:rsidP="001C5CD5">
            <w:pPr>
              <w:tabs>
                <w:tab w:val="left" w:pos="709"/>
                <w:tab w:val="left" w:pos="2268"/>
                <w:tab w:val="left" w:pos="3402"/>
                <w:tab w:val="left" w:pos="4536"/>
              </w:tabs>
              <w:rPr>
                <w:rFonts w:ascii="Arial" w:eastAsia="Times New Roman" w:hAnsi="Arial" w:cs="Arial"/>
                <w:b/>
                <w:color w:val="000000"/>
                <w:sz w:val="24"/>
                <w:szCs w:val="24"/>
                <w:lang w:eastAsia="en-GB"/>
              </w:rPr>
            </w:pPr>
          </w:p>
          <w:p w14:paraId="1D745FE6" w14:textId="71746D4C" w:rsidR="00B91FDA" w:rsidRPr="004463CF" w:rsidRDefault="00B91FDA" w:rsidP="006B2546">
            <w:pPr>
              <w:tabs>
                <w:tab w:val="left" w:pos="709"/>
                <w:tab w:val="left" w:pos="2268"/>
                <w:tab w:val="left" w:pos="3402"/>
                <w:tab w:val="left" w:pos="4536"/>
                <w:tab w:val="left" w:pos="7088"/>
              </w:tabs>
              <w:rPr>
                <w:rFonts w:ascii="Arial" w:eastAsia="Times New Roman" w:hAnsi="Arial" w:cs="Arial"/>
                <w:color w:val="000000"/>
                <w:sz w:val="24"/>
                <w:szCs w:val="24"/>
                <w:lang w:eastAsia="en-GB"/>
              </w:rPr>
            </w:pPr>
            <w:r w:rsidRPr="004463CF">
              <w:rPr>
                <w:rFonts w:ascii="Arial" w:eastAsia="Times New Roman" w:hAnsi="Arial" w:cs="Arial"/>
                <w:color w:val="000000"/>
                <w:sz w:val="24"/>
                <w:szCs w:val="24"/>
                <w:lang w:eastAsia="en-GB"/>
              </w:rPr>
              <w:t>Parent/carer: ………………………………………………………</w:t>
            </w:r>
            <w:r w:rsidR="003E251C">
              <w:rPr>
                <w:rFonts w:ascii="Arial" w:eastAsia="Times New Roman" w:hAnsi="Arial" w:cs="Arial"/>
                <w:color w:val="000000"/>
                <w:sz w:val="24"/>
                <w:szCs w:val="24"/>
                <w:lang w:eastAsia="en-GB"/>
              </w:rPr>
              <w:t xml:space="preserve">          </w:t>
            </w:r>
            <w:r w:rsidRPr="004463CF">
              <w:rPr>
                <w:rFonts w:ascii="Arial" w:eastAsia="Times New Roman" w:hAnsi="Arial" w:cs="Arial"/>
                <w:color w:val="000000"/>
                <w:sz w:val="24"/>
                <w:szCs w:val="24"/>
                <w:lang w:eastAsia="en-GB"/>
              </w:rPr>
              <w:t>Date</w:t>
            </w:r>
            <w:r w:rsidR="00D36F8A">
              <w:rPr>
                <w:rFonts w:ascii="Arial" w:eastAsia="Times New Roman" w:hAnsi="Arial" w:cs="Arial"/>
                <w:color w:val="000000"/>
                <w:sz w:val="24"/>
                <w:szCs w:val="24"/>
                <w:lang w:eastAsia="en-GB"/>
              </w:rPr>
              <w:t xml:space="preserve"> </w:t>
            </w:r>
            <w:r w:rsidRPr="004463CF">
              <w:rPr>
                <w:rFonts w:ascii="Arial" w:eastAsia="Times New Roman" w:hAnsi="Arial" w:cs="Arial"/>
                <w:color w:val="000000"/>
                <w:sz w:val="24"/>
                <w:szCs w:val="24"/>
                <w:lang w:eastAsia="en-GB"/>
              </w:rPr>
              <w:t>……</w:t>
            </w:r>
            <w:r w:rsidR="006B2546">
              <w:rPr>
                <w:rFonts w:ascii="Arial" w:eastAsia="Times New Roman" w:hAnsi="Arial" w:cs="Arial"/>
                <w:color w:val="000000"/>
                <w:sz w:val="24"/>
                <w:szCs w:val="24"/>
                <w:lang w:eastAsia="en-GB"/>
              </w:rPr>
              <w:t>…</w:t>
            </w:r>
          </w:p>
          <w:p w14:paraId="148FC3FD" w14:textId="77777777"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p>
          <w:p w14:paraId="6A5E74AF" w14:textId="0CEDA654" w:rsidR="00B91FDA" w:rsidRPr="004463CF" w:rsidRDefault="00E95F74" w:rsidP="001C5CD5">
            <w:pPr>
              <w:tabs>
                <w:tab w:val="left" w:pos="709"/>
                <w:tab w:val="left" w:pos="2268"/>
                <w:tab w:val="left" w:pos="3402"/>
                <w:tab w:val="left" w:pos="4536"/>
              </w:tabs>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Pupil</w:t>
            </w:r>
            <w:r w:rsidR="00B91FDA" w:rsidRPr="004463CF">
              <w:rPr>
                <w:rFonts w:ascii="Arial" w:eastAsia="Times New Roman" w:hAnsi="Arial" w:cs="Arial"/>
                <w:color w:val="000000"/>
                <w:sz w:val="24"/>
                <w:szCs w:val="24"/>
                <w:lang w:eastAsia="en-GB"/>
              </w:rPr>
              <w:t>: ………………………………………………………………</w:t>
            </w:r>
            <w:r w:rsidR="003E251C">
              <w:rPr>
                <w:rFonts w:ascii="Arial" w:eastAsia="Times New Roman" w:hAnsi="Arial" w:cs="Arial"/>
                <w:color w:val="000000"/>
                <w:sz w:val="24"/>
                <w:szCs w:val="24"/>
                <w:lang w:eastAsia="en-GB"/>
              </w:rPr>
              <w:t xml:space="preserve">.         </w:t>
            </w:r>
            <w:r w:rsidR="006B2546">
              <w:rPr>
                <w:rFonts w:ascii="Arial" w:eastAsia="Times New Roman" w:hAnsi="Arial" w:cs="Arial"/>
                <w:color w:val="000000"/>
                <w:sz w:val="24"/>
                <w:szCs w:val="24"/>
                <w:lang w:eastAsia="en-GB"/>
              </w:rPr>
              <w:t xml:space="preserve"> </w:t>
            </w:r>
            <w:r w:rsidR="00B91FDA" w:rsidRPr="004463CF">
              <w:rPr>
                <w:rFonts w:ascii="Arial" w:eastAsia="Times New Roman" w:hAnsi="Arial" w:cs="Arial"/>
                <w:color w:val="000000"/>
                <w:sz w:val="24"/>
                <w:szCs w:val="24"/>
                <w:lang w:eastAsia="en-GB"/>
              </w:rPr>
              <w:t>Date……….</w:t>
            </w:r>
          </w:p>
          <w:p w14:paraId="44AF4B1F" w14:textId="45CA6D86"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p>
          <w:p w14:paraId="13E1AD2C" w14:textId="027406A9"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r w:rsidRPr="004463CF">
              <w:rPr>
                <w:rFonts w:ascii="Arial" w:eastAsia="Times New Roman" w:hAnsi="Arial" w:cs="Arial"/>
                <w:color w:val="000000"/>
                <w:sz w:val="24"/>
                <w:szCs w:val="24"/>
                <w:lang w:eastAsia="en-GB"/>
              </w:rPr>
              <w:t>Home School</w:t>
            </w:r>
            <w:r w:rsidR="00D36F8A">
              <w:rPr>
                <w:rFonts w:ascii="Arial" w:eastAsia="Times New Roman" w:hAnsi="Arial" w:cs="Arial"/>
                <w:color w:val="000000"/>
                <w:sz w:val="24"/>
                <w:szCs w:val="24"/>
                <w:lang w:eastAsia="en-GB"/>
              </w:rPr>
              <w:t>:</w:t>
            </w:r>
            <w:r w:rsidR="006B2546">
              <w:rPr>
                <w:rFonts w:ascii="Arial" w:eastAsia="Times New Roman" w:hAnsi="Arial" w:cs="Arial"/>
                <w:color w:val="000000"/>
                <w:sz w:val="24"/>
                <w:szCs w:val="24"/>
                <w:lang w:eastAsia="en-GB"/>
              </w:rPr>
              <w:t xml:space="preserve"> </w:t>
            </w:r>
            <w:r w:rsidRPr="004463CF">
              <w:rPr>
                <w:rFonts w:ascii="Arial" w:eastAsia="Times New Roman" w:hAnsi="Arial" w:cs="Arial"/>
                <w:color w:val="000000"/>
                <w:sz w:val="24"/>
                <w:szCs w:val="24"/>
                <w:lang w:eastAsia="en-GB"/>
              </w:rPr>
              <w:t>…………………………………………………</w:t>
            </w:r>
            <w:proofErr w:type="gramStart"/>
            <w:r w:rsidRPr="004463CF">
              <w:rPr>
                <w:rFonts w:ascii="Arial" w:eastAsia="Times New Roman" w:hAnsi="Arial" w:cs="Arial"/>
                <w:color w:val="000000"/>
                <w:sz w:val="24"/>
                <w:szCs w:val="24"/>
                <w:lang w:eastAsia="en-GB"/>
              </w:rPr>
              <w:t>…</w:t>
            </w:r>
            <w:r w:rsidR="006B2546">
              <w:rPr>
                <w:rFonts w:ascii="Arial" w:eastAsia="Times New Roman" w:hAnsi="Arial" w:cs="Arial"/>
                <w:color w:val="000000"/>
                <w:sz w:val="24"/>
                <w:szCs w:val="24"/>
                <w:lang w:eastAsia="en-GB"/>
              </w:rPr>
              <w:t>..</w:t>
            </w:r>
            <w:proofErr w:type="gramEnd"/>
            <w:r w:rsidR="006B2546">
              <w:rPr>
                <w:rFonts w:ascii="Arial" w:eastAsia="Times New Roman" w:hAnsi="Arial" w:cs="Arial"/>
                <w:color w:val="000000"/>
                <w:sz w:val="24"/>
                <w:szCs w:val="24"/>
                <w:lang w:eastAsia="en-GB"/>
              </w:rPr>
              <w:t xml:space="preserve">       </w:t>
            </w:r>
            <w:r w:rsidR="006B2546" w:rsidRPr="006B2546">
              <w:rPr>
                <w:rFonts w:ascii="Arial" w:eastAsia="Times New Roman" w:hAnsi="Arial" w:cs="Arial"/>
                <w:color w:val="000000"/>
                <w:sz w:val="16"/>
                <w:szCs w:val="16"/>
                <w:lang w:eastAsia="en-GB"/>
              </w:rPr>
              <w:t xml:space="preserve"> </w:t>
            </w:r>
            <w:r w:rsidR="006B2546">
              <w:rPr>
                <w:rFonts w:ascii="Arial" w:eastAsia="Times New Roman" w:hAnsi="Arial" w:cs="Arial"/>
                <w:color w:val="000000"/>
                <w:sz w:val="24"/>
                <w:szCs w:val="24"/>
                <w:lang w:eastAsia="en-GB"/>
              </w:rPr>
              <w:t xml:space="preserve">  </w:t>
            </w:r>
            <w:r w:rsidRPr="004463CF">
              <w:rPr>
                <w:rFonts w:ascii="Arial" w:eastAsia="Times New Roman" w:hAnsi="Arial" w:cs="Arial"/>
                <w:color w:val="000000"/>
                <w:sz w:val="24"/>
                <w:szCs w:val="24"/>
                <w:lang w:eastAsia="en-GB"/>
              </w:rPr>
              <w:t>Date……….</w:t>
            </w:r>
          </w:p>
          <w:p w14:paraId="53BD1A58" w14:textId="77777777"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p>
          <w:p w14:paraId="18A88600" w14:textId="6213370B"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r w:rsidRPr="004463CF">
              <w:rPr>
                <w:rFonts w:ascii="Arial" w:eastAsia="Times New Roman" w:hAnsi="Arial" w:cs="Arial"/>
                <w:color w:val="000000"/>
                <w:sz w:val="24"/>
                <w:szCs w:val="24"/>
                <w:lang w:eastAsia="en-GB"/>
              </w:rPr>
              <w:t>Receiving School</w:t>
            </w:r>
            <w:r w:rsidR="00D36F8A">
              <w:rPr>
                <w:rFonts w:ascii="Arial" w:eastAsia="Times New Roman" w:hAnsi="Arial" w:cs="Arial"/>
                <w:color w:val="000000"/>
                <w:sz w:val="24"/>
                <w:szCs w:val="24"/>
                <w:lang w:eastAsia="en-GB"/>
              </w:rPr>
              <w:t xml:space="preserve">: </w:t>
            </w:r>
            <w:r w:rsidRPr="004463CF">
              <w:rPr>
                <w:rFonts w:ascii="Arial" w:eastAsia="Times New Roman" w:hAnsi="Arial" w:cs="Arial"/>
                <w:color w:val="000000"/>
                <w:sz w:val="24"/>
                <w:szCs w:val="24"/>
                <w:lang w:eastAsia="en-GB"/>
              </w:rPr>
              <w:t>…………………………………………………</w:t>
            </w:r>
            <w:r w:rsidR="006B2546">
              <w:rPr>
                <w:rFonts w:ascii="Arial" w:eastAsia="Times New Roman" w:hAnsi="Arial" w:cs="Arial"/>
                <w:color w:val="000000"/>
                <w:sz w:val="24"/>
                <w:szCs w:val="24"/>
                <w:lang w:eastAsia="en-GB"/>
              </w:rPr>
              <w:t xml:space="preserve">         </w:t>
            </w:r>
            <w:r w:rsidRPr="004463CF">
              <w:rPr>
                <w:rFonts w:ascii="Arial" w:eastAsia="Times New Roman" w:hAnsi="Arial" w:cs="Arial"/>
                <w:color w:val="000000"/>
                <w:sz w:val="24"/>
                <w:szCs w:val="24"/>
                <w:lang w:eastAsia="en-GB"/>
              </w:rPr>
              <w:t>Date……….</w:t>
            </w:r>
          </w:p>
          <w:p w14:paraId="14297449" w14:textId="77777777" w:rsidR="00B91FDA" w:rsidRPr="004463CF" w:rsidRDefault="00B91FDA" w:rsidP="001C5CD5">
            <w:pPr>
              <w:tabs>
                <w:tab w:val="left" w:pos="709"/>
                <w:tab w:val="left" w:pos="2268"/>
                <w:tab w:val="left" w:pos="3402"/>
                <w:tab w:val="left" w:pos="4536"/>
              </w:tabs>
              <w:rPr>
                <w:rFonts w:ascii="Arial" w:eastAsia="Times New Roman" w:hAnsi="Arial" w:cs="Arial"/>
                <w:color w:val="000000"/>
                <w:sz w:val="24"/>
                <w:szCs w:val="24"/>
                <w:lang w:eastAsia="en-GB"/>
              </w:rPr>
            </w:pPr>
          </w:p>
          <w:p w14:paraId="7258FA37" w14:textId="2AEB05D8" w:rsidR="00B91FDA" w:rsidRPr="004463CF" w:rsidRDefault="00B91FDA" w:rsidP="00E829F4">
            <w:pPr>
              <w:tabs>
                <w:tab w:val="left" w:pos="709"/>
                <w:tab w:val="left" w:pos="2268"/>
                <w:tab w:val="left" w:pos="3402"/>
                <w:tab w:val="left" w:pos="4536"/>
              </w:tabs>
              <w:rPr>
                <w:rFonts w:ascii="Arial" w:eastAsia="Times New Roman" w:hAnsi="Arial" w:cs="Arial"/>
                <w:b/>
                <w:color w:val="000000"/>
                <w:sz w:val="24"/>
                <w:szCs w:val="24"/>
                <w:lang w:eastAsia="en-GB"/>
              </w:rPr>
            </w:pPr>
            <w:r w:rsidRPr="004463CF">
              <w:rPr>
                <w:rFonts w:ascii="Arial" w:eastAsia="Times New Roman" w:hAnsi="Arial" w:cs="Arial"/>
                <w:b/>
                <w:color w:val="000000"/>
                <w:sz w:val="24"/>
                <w:szCs w:val="24"/>
                <w:lang w:eastAsia="en-GB"/>
              </w:rPr>
              <w:t>Please send a copy of this agreement once signed to:</w:t>
            </w:r>
            <w:r w:rsidR="006B2546">
              <w:rPr>
                <w:rFonts w:ascii="Arial" w:eastAsia="Times New Roman" w:hAnsi="Arial" w:cs="Arial"/>
                <w:b/>
                <w:color w:val="000000"/>
                <w:sz w:val="24"/>
                <w:szCs w:val="24"/>
                <w:lang w:eastAsia="en-GB"/>
              </w:rPr>
              <w:t xml:space="preserve"> </w:t>
            </w:r>
            <w:hyperlink r:id="rId20" w:history="1">
              <w:r w:rsidRPr="00925C48">
                <w:rPr>
                  <w:rFonts w:ascii="Arial" w:eastAsia="Times New Roman" w:hAnsi="Arial" w:cs="Arial"/>
                  <w:b/>
                  <w:color w:val="0000FF" w:themeColor="hyperlink"/>
                  <w:sz w:val="20"/>
                  <w:szCs w:val="20"/>
                  <w:u w:val="single"/>
                  <w:lang w:eastAsia="en-GB"/>
                </w:rPr>
                <w:t>exclusions@rotherham.gov.uk</w:t>
              </w:r>
            </w:hyperlink>
            <w:r w:rsidRPr="004463CF">
              <w:rPr>
                <w:rFonts w:ascii="Arial" w:eastAsia="Times New Roman" w:hAnsi="Arial" w:cs="Arial"/>
                <w:b/>
                <w:color w:val="000000"/>
                <w:sz w:val="24"/>
                <w:szCs w:val="24"/>
                <w:lang w:eastAsia="en-GB"/>
              </w:rPr>
              <w:t xml:space="preserve">                    </w:t>
            </w:r>
          </w:p>
        </w:tc>
      </w:tr>
    </w:tbl>
    <w:p w14:paraId="22734457" w14:textId="38BDEC9B" w:rsidR="00B91FDA" w:rsidRPr="003E251C" w:rsidRDefault="003E251C" w:rsidP="00B91FDA">
      <w:pPr>
        <w:pStyle w:val="Heading1"/>
        <w:rPr>
          <w:rFonts w:ascii="Arial" w:hAnsi="Arial" w:cs="Arial"/>
          <w:color w:val="auto"/>
        </w:rPr>
      </w:pPr>
      <w:bookmarkStart w:id="38" w:name="_Toc85200913"/>
      <w:r>
        <w:rPr>
          <w:rFonts w:ascii="Arial" w:hAnsi="Arial" w:cs="Arial"/>
          <w:color w:val="auto"/>
        </w:rPr>
        <w:t>Appendix</w:t>
      </w:r>
      <w:r w:rsidR="00B91FDA" w:rsidRPr="003E251C">
        <w:rPr>
          <w:rFonts w:ascii="Arial" w:hAnsi="Arial" w:cs="Arial"/>
          <w:color w:val="auto"/>
        </w:rPr>
        <w:t xml:space="preserve"> 4: </w:t>
      </w:r>
      <w:r w:rsidR="00FC0C0B">
        <w:rPr>
          <w:rFonts w:ascii="Arial" w:hAnsi="Arial" w:cs="Arial"/>
          <w:color w:val="auto"/>
        </w:rPr>
        <w:t xml:space="preserve">Managed Move </w:t>
      </w:r>
      <w:r w:rsidR="00B91FDA" w:rsidRPr="003E251C">
        <w:rPr>
          <w:rFonts w:ascii="Arial" w:hAnsi="Arial" w:cs="Arial"/>
          <w:color w:val="auto"/>
        </w:rPr>
        <w:t>Agreement (</w:t>
      </w:r>
      <w:r w:rsidR="00FC0C0B">
        <w:rPr>
          <w:rFonts w:ascii="Arial" w:hAnsi="Arial" w:cs="Arial"/>
          <w:color w:val="auto"/>
        </w:rPr>
        <w:t>M</w:t>
      </w:r>
      <w:r w:rsidR="00E829F4">
        <w:rPr>
          <w:rFonts w:ascii="Arial" w:hAnsi="Arial" w:cs="Arial"/>
          <w:color w:val="auto"/>
        </w:rPr>
        <w:t>M</w:t>
      </w:r>
      <w:r w:rsidR="00FC0C0B">
        <w:rPr>
          <w:rFonts w:ascii="Arial" w:hAnsi="Arial" w:cs="Arial"/>
          <w:color w:val="auto"/>
        </w:rPr>
        <w:t xml:space="preserve"> </w:t>
      </w:r>
      <w:r w:rsidR="00B91FDA" w:rsidRPr="003E251C">
        <w:rPr>
          <w:rFonts w:ascii="Arial" w:hAnsi="Arial" w:cs="Arial"/>
          <w:color w:val="auto"/>
        </w:rPr>
        <w:t>2)</w:t>
      </w:r>
      <w:bookmarkEnd w:id="38"/>
      <w:bookmarkEnd w:id="1"/>
    </w:p>
    <w:sectPr w:rsidR="00B91FDA" w:rsidRPr="003E251C" w:rsidSect="00D9545F">
      <w:headerReference w:type="even" r:id="rId21"/>
      <w:headerReference w:type="default" r:id="rId22"/>
      <w:footerReference w:type="even" r:id="rId23"/>
      <w:footerReference w:type="default" r:id="rId24"/>
      <w:headerReference w:type="first" r:id="rId25"/>
      <w:footerReference w:type="first" r:id="rId26"/>
      <w:pgSz w:w="11906" w:h="16838" w:code="9"/>
      <w:pgMar w:top="1134" w:right="1077" w:bottom="1134" w:left="1077"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BB493" w14:textId="77777777" w:rsidR="001A618E" w:rsidRDefault="001A618E" w:rsidP="00544E55">
      <w:r>
        <w:separator/>
      </w:r>
    </w:p>
  </w:endnote>
  <w:endnote w:type="continuationSeparator" w:id="0">
    <w:p w14:paraId="1A17DE57" w14:textId="77777777" w:rsidR="001A618E" w:rsidRDefault="001A618E" w:rsidP="00544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5EE48" w14:textId="77777777" w:rsidR="00CA2156" w:rsidRDefault="00CA21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2889489"/>
      <w:docPartObj>
        <w:docPartGallery w:val="Page Numbers (Bottom of Page)"/>
        <w:docPartUnique/>
      </w:docPartObj>
    </w:sdtPr>
    <w:sdtEndPr>
      <w:rPr>
        <w:noProof/>
      </w:rPr>
    </w:sdtEndPr>
    <w:sdtContent>
      <w:p w14:paraId="34D06B37" w14:textId="3B9E2D98" w:rsidR="009F3019" w:rsidRDefault="009F3019">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DF164" w14:textId="77777777" w:rsidR="00CA2156" w:rsidRDefault="00CA21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00EFD" w14:textId="77777777" w:rsidR="001A618E" w:rsidRDefault="001A618E" w:rsidP="00544E55">
      <w:r>
        <w:separator/>
      </w:r>
    </w:p>
  </w:footnote>
  <w:footnote w:type="continuationSeparator" w:id="0">
    <w:p w14:paraId="617972AF" w14:textId="77777777" w:rsidR="001A618E" w:rsidRDefault="001A618E" w:rsidP="00544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7016C" w14:textId="77777777" w:rsidR="00CA2156" w:rsidRDefault="00CA21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4CF56" w14:textId="77777777" w:rsidR="00CA2156" w:rsidRDefault="00CA21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6923" w14:textId="77777777" w:rsidR="00CA2156" w:rsidRDefault="00CA21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A149C"/>
    <w:multiLevelType w:val="hybridMultilevel"/>
    <w:tmpl w:val="C538B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4F520C"/>
    <w:multiLevelType w:val="hybridMultilevel"/>
    <w:tmpl w:val="CF8A8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DC5ACD"/>
    <w:multiLevelType w:val="multilevel"/>
    <w:tmpl w:val="7C1A62EE"/>
    <w:lvl w:ilvl="0">
      <w:start w:val="1"/>
      <w:numFmt w:val="decimal"/>
      <w:lvlText w:val="%1"/>
      <w:lvlJc w:val="left"/>
      <w:pPr>
        <w:ind w:left="530" w:hanging="530"/>
      </w:pPr>
      <w:rPr>
        <w:rFonts w:hint="default"/>
      </w:rPr>
    </w:lvl>
    <w:lvl w:ilvl="1">
      <w:start w:val="5"/>
      <w:numFmt w:val="decimal"/>
      <w:lvlText w:val="%1.%2"/>
      <w:lvlJc w:val="left"/>
      <w:pPr>
        <w:ind w:left="890" w:hanging="53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200C41"/>
    <w:multiLevelType w:val="hybridMultilevel"/>
    <w:tmpl w:val="751C0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870F8D"/>
    <w:multiLevelType w:val="hybridMultilevel"/>
    <w:tmpl w:val="FFAC0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372A56"/>
    <w:multiLevelType w:val="hybridMultilevel"/>
    <w:tmpl w:val="2F7E4A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9D472A"/>
    <w:multiLevelType w:val="hybridMultilevel"/>
    <w:tmpl w:val="FCC01AC6"/>
    <w:lvl w:ilvl="0" w:tplc="05E45F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09591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2671C6"/>
    <w:multiLevelType w:val="hybridMultilevel"/>
    <w:tmpl w:val="03AC1636"/>
    <w:lvl w:ilvl="0" w:tplc="08090001">
      <w:start w:val="1"/>
      <w:numFmt w:val="bullet"/>
      <w:lvlText w:val=""/>
      <w:lvlJc w:val="left"/>
      <w:pPr>
        <w:ind w:left="844" w:hanging="360"/>
      </w:pPr>
      <w:rPr>
        <w:rFonts w:ascii="Symbol" w:hAnsi="Symbol" w:hint="default"/>
      </w:rPr>
    </w:lvl>
    <w:lvl w:ilvl="1" w:tplc="08090003" w:tentative="1">
      <w:start w:val="1"/>
      <w:numFmt w:val="bullet"/>
      <w:lvlText w:val="o"/>
      <w:lvlJc w:val="left"/>
      <w:pPr>
        <w:ind w:left="1564" w:hanging="360"/>
      </w:pPr>
      <w:rPr>
        <w:rFonts w:ascii="Courier New" w:hAnsi="Courier New" w:cs="Courier New" w:hint="default"/>
      </w:rPr>
    </w:lvl>
    <w:lvl w:ilvl="2" w:tplc="08090005" w:tentative="1">
      <w:start w:val="1"/>
      <w:numFmt w:val="bullet"/>
      <w:lvlText w:val=""/>
      <w:lvlJc w:val="left"/>
      <w:pPr>
        <w:ind w:left="2284" w:hanging="360"/>
      </w:pPr>
      <w:rPr>
        <w:rFonts w:ascii="Wingdings" w:hAnsi="Wingdings" w:hint="default"/>
      </w:rPr>
    </w:lvl>
    <w:lvl w:ilvl="3" w:tplc="08090001" w:tentative="1">
      <w:start w:val="1"/>
      <w:numFmt w:val="bullet"/>
      <w:lvlText w:val=""/>
      <w:lvlJc w:val="left"/>
      <w:pPr>
        <w:ind w:left="3004" w:hanging="360"/>
      </w:pPr>
      <w:rPr>
        <w:rFonts w:ascii="Symbol" w:hAnsi="Symbol" w:hint="default"/>
      </w:rPr>
    </w:lvl>
    <w:lvl w:ilvl="4" w:tplc="08090003" w:tentative="1">
      <w:start w:val="1"/>
      <w:numFmt w:val="bullet"/>
      <w:lvlText w:val="o"/>
      <w:lvlJc w:val="left"/>
      <w:pPr>
        <w:ind w:left="3724" w:hanging="360"/>
      </w:pPr>
      <w:rPr>
        <w:rFonts w:ascii="Courier New" w:hAnsi="Courier New" w:cs="Courier New" w:hint="default"/>
      </w:rPr>
    </w:lvl>
    <w:lvl w:ilvl="5" w:tplc="08090005" w:tentative="1">
      <w:start w:val="1"/>
      <w:numFmt w:val="bullet"/>
      <w:lvlText w:val=""/>
      <w:lvlJc w:val="left"/>
      <w:pPr>
        <w:ind w:left="4444" w:hanging="360"/>
      </w:pPr>
      <w:rPr>
        <w:rFonts w:ascii="Wingdings" w:hAnsi="Wingdings" w:hint="default"/>
      </w:rPr>
    </w:lvl>
    <w:lvl w:ilvl="6" w:tplc="08090001" w:tentative="1">
      <w:start w:val="1"/>
      <w:numFmt w:val="bullet"/>
      <w:lvlText w:val=""/>
      <w:lvlJc w:val="left"/>
      <w:pPr>
        <w:ind w:left="5164" w:hanging="360"/>
      </w:pPr>
      <w:rPr>
        <w:rFonts w:ascii="Symbol" w:hAnsi="Symbol" w:hint="default"/>
      </w:rPr>
    </w:lvl>
    <w:lvl w:ilvl="7" w:tplc="08090003" w:tentative="1">
      <w:start w:val="1"/>
      <w:numFmt w:val="bullet"/>
      <w:lvlText w:val="o"/>
      <w:lvlJc w:val="left"/>
      <w:pPr>
        <w:ind w:left="5884" w:hanging="360"/>
      </w:pPr>
      <w:rPr>
        <w:rFonts w:ascii="Courier New" w:hAnsi="Courier New" w:cs="Courier New" w:hint="default"/>
      </w:rPr>
    </w:lvl>
    <w:lvl w:ilvl="8" w:tplc="08090005" w:tentative="1">
      <w:start w:val="1"/>
      <w:numFmt w:val="bullet"/>
      <w:lvlText w:val=""/>
      <w:lvlJc w:val="left"/>
      <w:pPr>
        <w:ind w:left="6604" w:hanging="360"/>
      </w:pPr>
      <w:rPr>
        <w:rFonts w:ascii="Wingdings" w:hAnsi="Wingdings" w:hint="default"/>
      </w:rPr>
    </w:lvl>
  </w:abstractNum>
  <w:abstractNum w:abstractNumId="9" w15:restartNumberingAfterBreak="0">
    <w:nsid w:val="318C7C44"/>
    <w:multiLevelType w:val="hybridMultilevel"/>
    <w:tmpl w:val="FF32A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E36DCF"/>
    <w:multiLevelType w:val="multilevel"/>
    <w:tmpl w:val="CF30084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1E2B75"/>
    <w:multiLevelType w:val="hybridMultilevel"/>
    <w:tmpl w:val="C3BA2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315B4C"/>
    <w:multiLevelType w:val="hybridMultilevel"/>
    <w:tmpl w:val="78D4FF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C93370"/>
    <w:multiLevelType w:val="hybridMultilevel"/>
    <w:tmpl w:val="D6E6B9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960511A"/>
    <w:multiLevelType w:val="hybridMultilevel"/>
    <w:tmpl w:val="12EC6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F369F0"/>
    <w:multiLevelType w:val="hybridMultilevel"/>
    <w:tmpl w:val="CE542B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9B1212"/>
    <w:multiLevelType w:val="multilevel"/>
    <w:tmpl w:val="BFC0E1D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2C40D8"/>
    <w:multiLevelType w:val="multilevel"/>
    <w:tmpl w:val="1C3462A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D0B194B"/>
    <w:multiLevelType w:val="hybridMultilevel"/>
    <w:tmpl w:val="DD3E54FC"/>
    <w:lvl w:ilvl="0" w:tplc="248ED7B6">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40A36FD9"/>
    <w:multiLevelType w:val="hybridMultilevel"/>
    <w:tmpl w:val="68A60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D03E70"/>
    <w:multiLevelType w:val="multilevel"/>
    <w:tmpl w:val="1092276A"/>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133D17"/>
    <w:multiLevelType w:val="multilevel"/>
    <w:tmpl w:val="A226065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22C64B4"/>
    <w:multiLevelType w:val="multilevel"/>
    <w:tmpl w:val="2000E36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81D4D15"/>
    <w:multiLevelType w:val="hybridMultilevel"/>
    <w:tmpl w:val="D136A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475A1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A5D0545"/>
    <w:multiLevelType w:val="hybridMultilevel"/>
    <w:tmpl w:val="B8FE5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964735"/>
    <w:multiLevelType w:val="hybridMultilevel"/>
    <w:tmpl w:val="0A301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305343"/>
    <w:multiLevelType w:val="hybridMultilevel"/>
    <w:tmpl w:val="12F0D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255919"/>
    <w:multiLevelType w:val="hybridMultilevel"/>
    <w:tmpl w:val="9FB8D228"/>
    <w:lvl w:ilvl="0" w:tplc="0740637A">
      <w:start w:val="1"/>
      <w:numFmt w:val="decimal"/>
      <w:lvlText w:val="%1."/>
      <w:lvlJc w:val="left"/>
      <w:pPr>
        <w:ind w:left="720" w:hanging="360"/>
      </w:pPr>
      <w:rPr>
        <w:rFonts w:ascii="Calibri" w:hAnsi="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B32BA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206316"/>
    <w:multiLevelType w:val="hybridMultilevel"/>
    <w:tmpl w:val="0338E6D4"/>
    <w:lvl w:ilvl="0" w:tplc="0740637A">
      <w:start w:val="1"/>
      <w:numFmt w:val="decimal"/>
      <w:lvlText w:val="%1."/>
      <w:lvlJc w:val="left"/>
      <w:pPr>
        <w:ind w:left="720" w:hanging="360"/>
      </w:pPr>
      <w:rPr>
        <w:rFonts w:ascii="Calibri" w:hAnsi="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AFC35CB"/>
    <w:multiLevelType w:val="multilevel"/>
    <w:tmpl w:val="BFC0E1D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B54681A"/>
    <w:multiLevelType w:val="hybridMultilevel"/>
    <w:tmpl w:val="F3FCA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327A5E"/>
    <w:multiLevelType w:val="hybridMultilevel"/>
    <w:tmpl w:val="87DC6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5D6849"/>
    <w:multiLevelType w:val="hybridMultilevel"/>
    <w:tmpl w:val="D862E4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F83905"/>
    <w:multiLevelType w:val="hybridMultilevel"/>
    <w:tmpl w:val="87346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0465F2"/>
    <w:multiLevelType w:val="hybridMultilevel"/>
    <w:tmpl w:val="8C24D99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8972447"/>
    <w:multiLevelType w:val="multilevel"/>
    <w:tmpl w:val="C98EE14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E160A36"/>
    <w:multiLevelType w:val="hybridMultilevel"/>
    <w:tmpl w:val="B73AA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8D4290"/>
    <w:multiLevelType w:val="hybridMultilevel"/>
    <w:tmpl w:val="8E70C0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972C45"/>
    <w:multiLevelType w:val="multilevel"/>
    <w:tmpl w:val="1C3462A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15D5310"/>
    <w:multiLevelType w:val="hybridMultilevel"/>
    <w:tmpl w:val="B882D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D35E95"/>
    <w:multiLevelType w:val="multilevel"/>
    <w:tmpl w:val="1C3462A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6061380"/>
    <w:multiLevelType w:val="hybridMultilevel"/>
    <w:tmpl w:val="A1105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5C7B1B"/>
    <w:multiLevelType w:val="hybridMultilevel"/>
    <w:tmpl w:val="3A60C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0811317">
    <w:abstractNumId w:val="39"/>
  </w:num>
  <w:num w:numId="2" w16cid:durableId="1115753794">
    <w:abstractNumId w:val="6"/>
  </w:num>
  <w:num w:numId="3" w16cid:durableId="1274097995">
    <w:abstractNumId w:val="19"/>
  </w:num>
  <w:num w:numId="4" w16cid:durableId="1062024617">
    <w:abstractNumId w:val="0"/>
  </w:num>
  <w:num w:numId="5" w16cid:durableId="242373660">
    <w:abstractNumId w:val="9"/>
  </w:num>
  <w:num w:numId="6" w16cid:durableId="1849296025">
    <w:abstractNumId w:val="43"/>
  </w:num>
  <w:num w:numId="7" w16cid:durableId="1519392625">
    <w:abstractNumId w:val="44"/>
  </w:num>
  <w:num w:numId="8" w16cid:durableId="1846087961">
    <w:abstractNumId w:val="35"/>
  </w:num>
  <w:num w:numId="9" w16cid:durableId="387844261">
    <w:abstractNumId w:val="14"/>
  </w:num>
  <w:num w:numId="10" w16cid:durableId="1720397381">
    <w:abstractNumId w:val="30"/>
  </w:num>
  <w:num w:numId="11" w16cid:durableId="1707558909">
    <w:abstractNumId w:val="11"/>
  </w:num>
  <w:num w:numId="12" w16cid:durableId="1158695626">
    <w:abstractNumId w:val="32"/>
  </w:num>
  <w:num w:numId="13" w16cid:durableId="2031485578">
    <w:abstractNumId w:val="28"/>
  </w:num>
  <w:num w:numId="14" w16cid:durableId="1101485638">
    <w:abstractNumId w:val="18"/>
  </w:num>
  <w:num w:numId="15" w16cid:durableId="1875193804">
    <w:abstractNumId w:val="34"/>
  </w:num>
  <w:num w:numId="16" w16cid:durableId="1053038809">
    <w:abstractNumId w:val="12"/>
  </w:num>
  <w:num w:numId="17" w16cid:durableId="2108621944">
    <w:abstractNumId w:val="3"/>
  </w:num>
  <w:num w:numId="18" w16cid:durableId="1103762759">
    <w:abstractNumId w:val="33"/>
  </w:num>
  <w:num w:numId="19" w16cid:durableId="185485052">
    <w:abstractNumId w:val="36"/>
  </w:num>
  <w:num w:numId="20" w16cid:durableId="177164168">
    <w:abstractNumId w:val="41"/>
  </w:num>
  <w:num w:numId="21" w16cid:durableId="2018531511">
    <w:abstractNumId w:val="15"/>
  </w:num>
  <w:num w:numId="22" w16cid:durableId="338967769">
    <w:abstractNumId w:val="5"/>
  </w:num>
  <w:num w:numId="23" w16cid:durableId="838500101">
    <w:abstractNumId w:val="27"/>
  </w:num>
  <w:num w:numId="24" w16cid:durableId="1864203787">
    <w:abstractNumId w:val="25"/>
  </w:num>
  <w:num w:numId="25" w16cid:durableId="1135222573">
    <w:abstractNumId w:val="1"/>
  </w:num>
  <w:num w:numId="26" w16cid:durableId="103352660">
    <w:abstractNumId w:val="8"/>
  </w:num>
  <w:num w:numId="27" w16cid:durableId="1250193271">
    <w:abstractNumId w:val="38"/>
  </w:num>
  <w:num w:numId="28" w16cid:durableId="658384277">
    <w:abstractNumId w:val="23"/>
  </w:num>
  <w:num w:numId="29" w16cid:durableId="661592658">
    <w:abstractNumId w:val="20"/>
  </w:num>
  <w:num w:numId="30" w16cid:durableId="132137690">
    <w:abstractNumId w:val="21"/>
  </w:num>
  <w:num w:numId="31" w16cid:durableId="2122021728">
    <w:abstractNumId w:val="37"/>
  </w:num>
  <w:num w:numId="32" w16cid:durableId="1401442588">
    <w:abstractNumId w:val="10"/>
  </w:num>
  <w:num w:numId="33" w16cid:durableId="540479499">
    <w:abstractNumId w:val="40"/>
  </w:num>
  <w:num w:numId="34" w16cid:durableId="1223177113">
    <w:abstractNumId w:val="17"/>
  </w:num>
  <w:num w:numId="35" w16cid:durableId="419445180">
    <w:abstractNumId w:val="42"/>
  </w:num>
  <w:num w:numId="36" w16cid:durableId="78258915">
    <w:abstractNumId w:val="16"/>
  </w:num>
  <w:num w:numId="37" w16cid:durableId="949504997">
    <w:abstractNumId w:val="31"/>
  </w:num>
  <w:num w:numId="38" w16cid:durableId="2103330182">
    <w:abstractNumId w:val="26"/>
  </w:num>
  <w:num w:numId="39" w16cid:durableId="287125105">
    <w:abstractNumId w:val="13"/>
  </w:num>
  <w:num w:numId="40" w16cid:durableId="23485522">
    <w:abstractNumId w:val="24"/>
  </w:num>
  <w:num w:numId="41" w16cid:durableId="1170368696">
    <w:abstractNumId w:val="22"/>
  </w:num>
  <w:num w:numId="42" w16cid:durableId="1485929603">
    <w:abstractNumId w:val="2"/>
  </w:num>
  <w:num w:numId="43" w16cid:durableId="1187138806">
    <w:abstractNumId w:val="29"/>
  </w:num>
  <w:num w:numId="44" w16cid:durableId="1734766483">
    <w:abstractNumId w:val="7"/>
  </w:num>
  <w:num w:numId="45" w16cid:durableId="20555366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7D6"/>
    <w:rsid w:val="00010772"/>
    <w:rsid w:val="0001223A"/>
    <w:rsid w:val="000124E4"/>
    <w:rsid w:val="00012FBB"/>
    <w:rsid w:val="00014351"/>
    <w:rsid w:val="00015D80"/>
    <w:rsid w:val="000173CF"/>
    <w:rsid w:val="000214B0"/>
    <w:rsid w:val="0002228D"/>
    <w:rsid w:val="00024618"/>
    <w:rsid w:val="00033D55"/>
    <w:rsid w:val="0003567D"/>
    <w:rsid w:val="00035D44"/>
    <w:rsid w:val="000379AA"/>
    <w:rsid w:val="00042CFD"/>
    <w:rsid w:val="000430BE"/>
    <w:rsid w:val="00043BCB"/>
    <w:rsid w:val="000532E6"/>
    <w:rsid w:val="000533EB"/>
    <w:rsid w:val="000602A6"/>
    <w:rsid w:val="00060E3F"/>
    <w:rsid w:val="00063056"/>
    <w:rsid w:val="00064C81"/>
    <w:rsid w:val="0006690A"/>
    <w:rsid w:val="000673D8"/>
    <w:rsid w:val="00070717"/>
    <w:rsid w:val="00070C72"/>
    <w:rsid w:val="00076EF1"/>
    <w:rsid w:val="00092514"/>
    <w:rsid w:val="000A0D5F"/>
    <w:rsid w:val="000A232D"/>
    <w:rsid w:val="000B269A"/>
    <w:rsid w:val="000C1908"/>
    <w:rsid w:val="000C45BF"/>
    <w:rsid w:val="000C586B"/>
    <w:rsid w:val="000D0E59"/>
    <w:rsid w:val="000D3C36"/>
    <w:rsid w:val="000E1ADF"/>
    <w:rsid w:val="000E4EA7"/>
    <w:rsid w:val="000E6890"/>
    <w:rsid w:val="000E7EE7"/>
    <w:rsid w:val="000F5532"/>
    <w:rsid w:val="000F700E"/>
    <w:rsid w:val="001045B8"/>
    <w:rsid w:val="001064B4"/>
    <w:rsid w:val="00106F52"/>
    <w:rsid w:val="00110A8E"/>
    <w:rsid w:val="00113E52"/>
    <w:rsid w:val="001146CE"/>
    <w:rsid w:val="00115C1B"/>
    <w:rsid w:val="001241E0"/>
    <w:rsid w:val="00125728"/>
    <w:rsid w:val="001367B5"/>
    <w:rsid w:val="00137670"/>
    <w:rsid w:val="00140910"/>
    <w:rsid w:val="00141E3A"/>
    <w:rsid w:val="001520DB"/>
    <w:rsid w:val="00153D32"/>
    <w:rsid w:val="001554EB"/>
    <w:rsid w:val="00162C88"/>
    <w:rsid w:val="00163A62"/>
    <w:rsid w:val="00164754"/>
    <w:rsid w:val="0017115E"/>
    <w:rsid w:val="00171744"/>
    <w:rsid w:val="0017246D"/>
    <w:rsid w:val="00175EA9"/>
    <w:rsid w:val="00184E64"/>
    <w:rsid w:val="001927E0"/>
    <w:rsid w:val="00196007"/>
    <w:rsid w:val="0019636D"/>
    <w:rsid w:val="0019694B"/>
    <w:rsid w:val="001A4523"/>
    <w:rsid w:val="001A618E"/>
    <w:rsid w:val="001B072D"/>
    <w:rsid w:val="001B2109"/>
    <w:rsid w:val="001B408A"/>
    <w:rsid w:val="001C0FA0"/>
    <w:rsid w:val="001C44E9"/>
    <w:rsid w:val="001C5CD5"/>
    <w:rsid w:val="001D0A24"/>
    <w:rsid w:val="001D5E1E"/>
    <w:rsid w:val="001E1804"/>
    <w:rsid w:val="001E19A5"/>
    <w:rsid w:val="001E5F28"/>
    <w:rsid w:val="001F1B57"/>
    <w:rsid w:val="001F5241"/>
    <w:rsid w:val="002137C0"/>
    <w:rsid w:val="00213EF7"/>
    <w:rsid w:val="00220407"/>
    <w:rsid w:val="00232E09"/>
    <w:rsid w:val="002333E4"/>
    <w:rsid w:val="002351F6"/>
    <w:rsid w:val="002379B4"/>
    <w:rsid w:val="002401E4"/>
    <w:rsid w:val="002426ED"/>
    <w:rsid w:val="00242CA6"/>
    <w:rsid w:val="00246AA9"/>
    <w:rsid w:val="002566A6"/>
    <w:rsid w:val="0025751C"/>
    <w:rsid w:val="00260288"/>
    <w:rsid w:val="00272358"/>
    <w:rsid w:val="00272445"/>
    <w:rsid w:val="00272A20"/>
    <w:rsid w:val="0028615F"/>
    <w:rsid w:val="002862FD"/>
    <w:rsid w:val="002923B3"/>
    <w:rsid w:val="00294406"/>
    <w:rsid w:val="00296FE5"/>
    <w:rsid w:val="002A01F7"/>
    <w:rsid w:val="002A227A"/>
    <w:rsid w:val="002C50BB"/>
    <w:rsid w:val="002C5E0A"/>
    <w:rsid w:val="002C6D8C"/>
    <w:rsid w:val="002D2E98"/>
    <w:rsid w:val="002D65DB"/>
    <w:rsid w:val="002E20A1"/>
    <w:rsid w:val="002E2720"/>
    <w:rsid w:val="002E71A0"/>
    <w:rsid w:val="002F706E"/>
    <w:rsid w:val="002F70AC"/>
    <w:rsid w:val="0030446E"/>
    <w:rsid w:val="00305063"/>
    <w:rsid w:val="003158FE"/>
    <w:rsid w:val="00324EE6"/>
    <w:rsid w:val="00334820"/>
    <w:rsid w:val="00343A9E"/>
    <w:rsid w:val="00347876"/>
    <w:rsid w:val="00350B4C"/>
    <w:rsid w:val="00351CD0"/>
    <w:rsid w:val="003552D2"/>
    <w:rsid w:val="00361D1E"/>
    <w:rsid w:val="003734CF"/>
    <w:rsid w:val="00373B92"/>
    <w:rsid w:val="00374A53"/>
    <w:rsid w:val="00376C47"/>
    <w:rsid w:val="00376F4F"/>
    <w:rsid w:val="003777AF"/>
    <w:rsid w:val="003872D4"/>
    <w:rsid w:val="00390E7C"/>
    <w:rsid w:val="003977E7"/>
    <w:rsid w:val="003A4D89"/>
    <w:rsid w:val="003A5406"/>
    <w:rsid w:val="003A54D5"/>
    <w:rsid w:val="003B1531"/>
    <w:rsid w:val="003B1892"/>
    <w:rsid w:val="003B34C5"/>
    <w:rsid w:val="003B4839"/>
    <w:rsid w:val="003B712A"/>
    <w:rsid w:val="003C414D"/>
    <w:rsid w:val="003C64D6"/>
    <w:rsid w:val="003C7035"/>
    <w:rsid w:val="003D2D76"/>
    <w:rsid w:val="003E251C"/>
    <w:rsid w:val="003E2EA4"/>
    <w:rsid w:val="003E7440"/>
    <w:rsid w:val="003F1E8D"/>
    <w:rsid w:val="003F249E"/>
    <w:rsid w:val="003F41FE"/>
    <w:rsid w:val="004031F4"/>
    <w:rsid w:val="00406620"/>
    <w:rsid w:val="00412505"/>
    <w:rsid w:val="0041325B"/>
    <w:rsid w:val="0041498C"/>
    <w:rsid w:val="00414FD6"/>
    <w:rsid w:val="004204ED"/>
    <w:rsid w:val="004251ED"/>
    <w:rsid w:val="004463CF"/>
    <w:rsid w:val="00451ACD"/>
    <w:rsid w:val="00457D11"/>
    <w:rsid w:val="00461BE2"/>
    <w:rsid w:val="00463379"/>
    <w:rsid w:val="0046792B"/>
    <w:rsid w:val="00473CA6"/>
    <w:rsid w:val="004745FD"/>
    <w:rsid w:val="00475B0E"/>
    <w:rsid w:val="00487307"/>
    <w:rsid w:val="00493162"/>
    <w:rsid w:val="004958D5"/>
    <w:rsid w:val="004A1D31"/>
    <w:rsid w:val="004B0B6E"/>
    <w:rsid w:val="004B4A83"/>
    <w:rsid w:val="004C3A10"/>
    <w:rsid w:val="004D173E"/>
    <w:rsid w:val="004D6ADF"/>
    <w:rsid w:val="004D72D0"/>
    <w:rsid w:val="004E08E0"/>
    <w:rsid w:val="004E7325"/>
    <w:rsid w:val="004F69A6"/>
    <w:rsid w:val="00515169"/>
    <w:rsid w:val="00525509"/>
    <w:rsid w:val="0052741D"/>
    <w:rsid w:val="00531007"/>
    <w:rsid w:val="005363B0"/>
    <w:rsid w:val="0053729D"/>
    <w:rsid w:val="00540F4C"/>
    <w:rsid w:val="00544BD9"/>
    <w:rsid w:val="00544E55"/>
    <w:rsid w:val="00545D70"/>
    <w:rsid w:val="00547F3C"/>
    <w:rsid w:val="00556DB4"/>
    <w:rsid w:val="0057299B"/>
    <w:rsid w:val="00572A51"/>
    <w:rsid w:val="00580BCB"/>
    <w:rsid w:val="00583050"/>
    <w:rsid w:val="00584CF6"/>
    <w:rsid w:val="00585528"/>
    <w:rsid w:val="005919A4"/>
    <w:rsid w:val="005A1815"/>
    <w:rsid w:val="005B1981"/>
    <w:rsid w:val="005C07DA"/>
    <w:rsid w:val="005D1253"/>
    <w:rsid w:val="005D6CDC"/>
    <w:rsid w:val="005D79F0"/>
    <w:rsid w:val="005E7621"/>
    <w:rsid w:val="005F1F38"/>
    <w:rsid w:val="005F2AA9"/>
    <w:rsid w:val="005F7B3A"/>
    <w:rsid w:val="00601D99"/>
    <w:rsid w:val="00602C23"/>
    <w:rsid w:val="00604ECA"/>
    <w:rsid w:val="00612B9A"/>
    <w:rsid w:val="0062096F"/>
    <w:rsid w:val="00631392"/>
    <w:rsid w:val="00634B2C"/>
    <w:rsid w:val="00635769"/>
    <w:rsid w:val="006373B2"/>
    <w:rsid w:val="00660BB1"/>
    <w:rsid w:val="006669AA"/>
    <w:rsid w:val="0067279C"/>
    <w:rsid w:val="0067293E"/>
    <w:rsid w:val="006738ED"/>
    <w:rsid w:val="006750A7"/>
    <w:rsid w:val="00676BC6"/>
    <w:rsid w:val="00676D8D"/>
    <w:rsid w:val="00686C97"/>
    <w:rsid w:val="00691132"/>
    <w:rsid w:val="00692820"/>
    <w:rsid w:val="006962DC"/>
    <w:rsid w:val="00696320"/>
    <w:rsid w:val="006A1F93"/>
    <w:rsid w:val="006A2FD3"/>
    <w:rsid w:val="006B10B9"/>
    <w:rsid w:val="006B2546"/>
    <w:rsid w:val="006B4814"/>
    <w:rsid w:val="006C0C7E"/>
    <w:rsid w:val="006D3145"/>
    <w:rsid w:val="006D42E1"/>
    <w:rsid w:val="006D486A"/>
    <w:rsid w:val="006D4CA1"/>
    <w:rsid w:val="006D6292"/>
    <w:rsid w:val="006E02E9"/>
    <w:rsid w:val="006E57EE"/>
    <w:rsid w:val="006E7202"/>
    <w:rsid w:val="006F67D6"/>
    <w:rsid w:val="00710C0F"/>
    <w:rsid w:val="00714750"/>
    <w:rsid w:val="00715DD7"/>
    <w:rsid w:val="0071691D"/>
    <w:rsid w:val="00720EA7"/>
    <w:rsid w:val="00721DA3"/>
    <w:rsid w:val="00722574"/>
    <w:rsid w:val="00730FEE"/>
    <w:rsid w:val="00742B13"/>
    <w:rsid w:val="0074498D"/>
    <w:rsid w:val="007449CE"/>
    <w:rsid w:val="007450E7"/>
    <w:rsid w:val="007532EE"/>
    <w:rsid w:val="00757DC5"/>
    <w:rsid w:val="007677BF"/>
    <w:rsid w:val="00771A32"/>
    <w:rsid w:val="00776588"/>
    <w:rsid w:val="00780353"/>
    <w:rsid w:val="00780704"/>
    <w:rsid w:val="007815D1"/>
    <w:rsid w:val="007843BA"/>
    <w:rsid w:val="00784588"/>
    <w:rsid w:val="00786A06"/>
    <w:rsid w:val="00792CD5"/>
    <w:rsid w:val="00795831"/>
    <w:rsid w:val="0079586E"/>
    <w:rsid w:val="00796F2E"/>
    <w:rsid w:val="007A5594"/>
    <w:rsid w:val="007A5B3E"/>
    <w:rsid w:val="007A6D37"/>
    <w:rsid w:val="007B3C63"/>
    <w:rsid w:val="007B3FB9"/>
    <w:rsid w:val="007B4F44"/>
    <w:rsid w:val="007B73DA"/>
    <w:rsid w:val="007C2C95"/>
    <w:rsid w:val="007C4F50"/>
    <w:rsid w:val="007C62BD"/>
    <w:rsid w:val="007D010C"/>
    <w:rsid w:val="007D2720"/>
    <w:rsid w:val="007D502C"/>
    <w:rsid w:val="007D67A2"/>
    <w:rsid w:val="007D6D98"/>
    <w:rsid w:val="007D76B2"/>
    <w:rsid w:val="007E10A1"/>
    <w:rsid w:val="007E6119"/>
    <w:rsid w:val="007E6B0C"/>
    <w:rsid w:val="007F1178"/>
    <w:rsid w:val="007F1E4F"/>
    <w:rsid w:val="007F605D"/>
    <w:rsid w:val="0080536F"/>
    <w:rsid w:val="00805F1B"/>
    <w:rsid w:val="008146B4"/>
    <w:rsid w:val="00817CC0"/>
    <w:rsid w:val="00824D63"/>
    <w:rsid w:val="008257D0"/>
    <w:rsid w:val="008319D6"/>
    <w:rsid w:val="00840352"/>
    <w:rsid w:val="008403F4"/>
    <w:rsid w:val="00841337"/>
    <w:rsid w:val="008515A4"/>
    <w:rsid w:val="00852D3D"/>
    <w:rsid w:val="00855A1E"/>
    <w:rsid w:val="00856C1A"/>
    <w:rsid w:val="00863D70"/>
    <w:rsid w:val="008644D8"/>
    <w:rsid w:val="00864E39"/>
    <w:rsid w:val="0088449A"/>
    <w:rsid w:val="00885D5B"/>
    <w:rsid w:val="008863E4"/>
    <w:rsid w:val="008A5EC6"/>
    <w:rsid w:val="008A6D36"/>
    <w:rsid w:val="008B0C89"/>
    <w:rsid w:val="008B5EE7"/>
    <w:rsid w:val="008E6BB7"/>
    <w:rsid w:val="0090122C"/>
    <w:rsid w:val="0091120F"/>
    <w:rsid w:val="009121E1"/>
    <w:rsid w:val="0091349D"/>
    <w:rsid w:val="00922DB2"/>
    <w:rsid w:val="00925C48"/>
    <w:rsid w:val="00926EEB"/>
    <w:rsid w:val="0093382D"/>
    <w:rsid w:val="00933B2F"/>
    <w:rsid w:val="0093555F"/>
    <w:rsid w:val="00940B31"/>
    <w:rsid w:val="00940B5A"/>
    <w:rsid w:val="009428F6"/>
    <w:rsid w:val="00966DF2"/>
    <w:rsid w:val="00972417"/>
    <w:rsid w:val="00980A99"/>
    <w:rsid w:val="00991EBC"/>
    <w:rsid w:val="00993B76"/>
    <w:rsid w:val="009A0B01"/>
    <w:rsid w:val="009A1062"/>
    <w:rsid w:val="009A71B2"/>
    <w:rsid w:val="009B1E14"/>
    <w:rsid w:val="009B36A9"/>
    <w:rsid w:val="009B7C07"/>
    <w:rsid w:val="009C1D35"/>
    <w:rsid w:val="009C7EEE"/>
    <w:rsid w:val="009D2893"/>
    <w:rsid w:val="009D7A27"/>
    <w:rsid w:val="009E0970"/>
    <w:rsid w:val="009E1776"/>
    <w:rsid w:val="009E1D3D"/>
    <w:rsid w:val="009F3019"/>
    <w:rsid w:val="009F6D3C"/>
    <w:rsid w:val="00A006E9"/>
    <w:rsid w:val="00A046BD"/>
    <w:rsid w:val="00A048CC"/>
    <w:rsid w:val="00A108DC"/>
    <w:rsid w:val="00A12C61"/>
    <w:rsid w:val="00A15B3C"/>
    <w:rsid w:val="00A16983"/>
    <w:rsid w:val="00A16F20"/>
    <w:rsid w:val="00A20403"/>
    <w:rsid w:val="00A217AA"/>
    <w:rsid w:val="00A2700A"/>
    <w:rsid w:val="00A307D5"/>
    <w:rsid w:val="00A33E3B"/>
    <w:rsid w:val="00A4411B"/>
    <w:rsid w:val="00A47308"/>
    <w:rsid w:val="00A50A46"/>
    <w:rsid w:val="00A51AE0"/>
    <w:rsid w:val="00A53566"/>
    <w:rsid w:val="00A56964"/>
    <w:rsid w:val="00A64EB1"/>
    <w:rsid w:val="00A71CEA"/>
    <w:rsid w:val="00A7391C"/>
    <w:rsid w:val="00A75D34"/>
    <w:rsid w:val="00A80FC8"/>
    <w:rsid w:val="00A81781"/>
    <w:rsid w:val="00A84712"/>
    <w:rsid w:val="00A900DC"/>
    <w:rsid w:val="00A925E9"/>
    <w:rsid w:val="00A95200"/>
    <w:rsid w:val="00A964BC"/>
    <w:rsid w:val="00AA26D5"/>
    <w:rsid w:val="00AB548A"/>
    <w:rsid w:val="00AB7435"/>
    <w:rsid w:val="00AC2B63"/>
    <w:rsid w:val="00AC6443"/>
    <w:rsid w:val="00AD45DF"/>
    <w:rsid w:val="00AD4C2B"/>
    <w:rsid w:val="00AD6E0A"/>
    <w:rsid w:val="00AE002C"/>
    <w:rsid w:val="00AE321E"/>
    <w:rsid w:val="00AE3777"/>
    <w:rsid w:val="00AE49CE"/>
    <w:rsid w:val="00AE5704"/>
    <w:rsid w:val="00AE6F0A"/>
    <w:rsid w:val="00AF6948"/>
    <w:rsid w:val="00B0574B"/>
    <w:rsid w:val="00B109EF"/>
    <w:rsid w:val="00B120D9"/>
    <w:rsid w:val="00B12AB8"/>
    <w:rsid w:val="00B15BB6"/>
    <w:rsid w:val="00B2450E"/>
    <w:rsid w:val="00B33CB2"/>
    <w:rsid w:val="00B34280"/>
    <w:rsid w:val="00B44B81"/>
    <w:rsid w:val="00B52837"/>
    <w:rsid w:val="00B563D4"/>
    <w:rsid w:val="00B56D40"/>
    <w:rsid w:val="00B56F4B"/>
    <w:rsid w:val="00B604CD"/>
    <w:rsid w:val="00B63393"/>
    <w:rsid w:val="00B658B9"/>
    <w:rsid w:val="00B65BC3"/>
    <w:rsid w:val="00B71C2E"/>
    <w:rsid w:val="00B734F1"/>
    <w:rsid w:val="00B8051C"/>
    <w:rsid w:val="00B85FCB"/>
    <w:rsid w:val="00B868D2"/>
    <w:rsid w:val="00B86E56"/>
    <w:rsid w:val="00B90CA8"/>
    <w:rsid w:val="00B91FDA"/>
    <w:rsid w:val="00B94D87"/>
    <w:rsid w:val="00BA1BDF"/>
    <w:rsid w:val="00BB427B"/>
    <w:rsid w:val="00BC065E"/>
    <w:rsid w:val="00BC6F8E"/>
    <w:rsid w:val="00BD0B51"/>
    <w:rsid w:val="00BD49E7"/>
    <w:rsid w:val="00BD540F"/>
    <w:rsid w:val="00BE0CA9"/>
    <w:rsid w:val="00BE36A9"/>
    <w:rsid w:val="00BE6B28"/>
    <w:rsid w:val="00BE6E21"/>
    <w:rsid w:val="00BE752E"/>
    <w:rsid w:val="00BF1EFE"/>
    <w:rsid w:val="00BF379C"/>
    <w:rsid w:val="00BF46D5"/>
    <w:rsid w:val="00BF4D0C"/>
    <w:rsid w:val="00BF6DAE"/>
    <w:rsid w:val="00BF744F"/>
    <w:rsid w:val="00C053C9"/>
    <w:rsid w:val="00C05BB2"/>
    <w:rsid w:val="00C1091D"/>
    <w:rsid w:val="00C13DDE"/>
    <w:rsid w:val="00C17B2F"/>
    <w:rsid w:val="00C230A7"/>
    <w:rsid w:val="00C257F4"/>
    <w:rsid w:val="00C30C87"/>
    <w:rsid w:val="00C316C3"/>
    <w:rsid w:val="00C328EB"/>
    <w:rsid w:val="00C32EB2"/>
    <w:rsid w:val="00C34905"/>
    <w:rsid w:val="00C34ED8"/>
    <w:rsid w:val="00C36B06"/>
    <w:rsid w:val="00C40F17"/>
    <w:rsid w:val="00C50E15"/>
    <w:rsid w:val="00C50ED6"/>
    <w:rsid w:val="00C66A10"/>
    <w:rsid w:val="00C751B6"/>
    <w:rsid w:val="00C770A7"/>
    <w:rsid w:val="00C82209"/>
    <w:rsid w:val="00C8405A"/>
    <w:rsid w:val="00C848B1"/>
    <w:rsid w:val="00C85BBF"/>
    <w:rsid w:val="00C8776A"/>
    <w:rsid w:val="00C97DB8"/>
    <w:rsid w:val="00CA1EC9"/>
    <w:rsid w:val="00CA2156"/>
    <w:rsid w:val="00CA37AE"/>
    <w:rsid w:val="00CB0B75"/>
    <w:rsid w:val="00CC2C77"/>
    <w:rsid w:val="00CC4C64"/>
    <w:rsid w:val="00CD0748"/>
    <w:rsid w:val="00CD0D84"/>
    <w:rsid w:val="00CD1B7C"/>
    <w:rsid w:val="00CD1E36"/>
    <w:rsid w:val="00CD6418"/>
    <w:rsid w:val="00CE1F5F"/>
    <w:rsid w:val="00CE26AB"/>
    <w:rsid w:val="00CE3221"/>
    <w:rsid w:val="00CE42F7"/>
    <w:rsid w:val="00CF698D"/>
    <w:rsid w:val="00CF717B"/>
    <w:rsid w:val="00D02CC2"/>
    <w:rsid w:val="00D034DF"/>
    <w:rsid w:val="00D13533"/>
    <w:rsid w:val="00D20464"/>
    <w:rsid w:val="00D20CAF"/>
    <w:rsid w:val="00D2522B"/>
    <w:rsid w:val="00D36F8A"/>
    <w:rsid w:val="00D40A44"/>
    <w:rsid w:val="00D529B7"/>
    <w:rsid w:val="00D607B2"/>
    <w:rsid w:val="00D61F5E"/>
    <w:rsid w:val="00D6240C"/>
    <w:rsid w:val="00D653E0"/>
    <w:rsid w:val="00D65BD1"/>
    <w:rsid w:val="00D66773"/>
    <w:rsid w:val="00D66E98"/>
    <w:rsid w:val="00D77D57"/>
    <w:rsid w:val="00D94214"/>
    <w:rsid w:val="00D9545F"/>
    <w:rsid w:val="00D975F3"/>
    <w:rsid w:val="00DA13B8"/>
    <w:rsid w:val="00DA4042"/>
    <w:rsid w:val="00DA4366"/>
    <w:rsid w:val="00DA5829"/>
    <w:rsid w:val="00DA603E"/>
    <w:rsid w:val="00DC2A86"/>
    <w:rsid w:val="00DC441B"/>
    <w:rsid w:val="00DC4A71"/>
    <w:rsid w:val="00DC4C41"/>
    <w:rsid w:val="00DC4F0A"/>
    <w:rsid w:val="00DD09EE"/>
    <w:rsid w:val="00DD384B"/>
    <w:rsid w:val="00DD3C49"/>
    <w:rsid w:val="00DD6596"/>
    <w:rsid w:val="00DD6601"/>
    <w:rsid w:val="00DE19A4"/>
    <w:rsid w:val="00DE2565"/>
    <w:rsid w:val="00DE34CA"/>
    <w:rsid w:val="00DE7A6D"/>
    <w:rsid w:val="00DF1A3B"/>
    <w:rsid w:val="00DF28BB"/>
    <w:rsid w:val="00DF79BA"/>
    <w:rsid w:val="00E00A3C"/>
    <w:rsid w:val="00E06306"/>
    <w:rsid w:val="00E12232"/>
    <w:rsid w:val="00E13597"/>
    <w:rsid w:val="00E20FB8"/>
    <w:rsid w:val="00E21A0E"/>
    <w:rsid w:val="00E31E97"/>
    <w:rsid w:val="00E36EF3"/>
    <w:rsid w:val="00E53048"/>
    <w:rsid w:val="00E55F80"/>
    <w:rsid w:val="00E576A2"/>
    <w:rsid w:val="00E62BB6"/>
    <w:rsid w:val="00E829F4"/>
    <w:rsid w:val="00E82F10"/>
    <w:rsid w:val="00E857A4"/>
    <w:rsid w:val="00E903B2"/>
    <w:rsid w:val="00E95DBC"/>
    <w:rsid w:val="00E95F74"/>
    <w:rsid w:val="00E97071"/>
    <w:rsid w:val="00EA5998"/>
    <w:rsid w:val="00EA788C"/>
    <w:rsid w:val="00EB4170"/>
    <w:rsid w:val="00EB6013"/>
    <w:rsid w:val="00EC1912"/>
    <w:rsid w:val="00EC3A65"/>
    <w:rsid w:val="00EC7F42"/>
    <w:rsid w:val="00ED1E5C"/>
    <w:rsid w:val="00ED30C0"/>
    <w:rsid w:val="00ED3DA3"/>
    <w:rsid w:val="00EE1148"/>
    <w:rsid w:val="00EE36BB"/>
    <w:rsid w:val="00EF0CEF"/>
    <w:rsid w:val="00EF69F4"/>
    <w:rsid w:val="00F01120"/>
    <w:rsid w:val="00F05CB5"/>
    <w:rsid w:val="00F06CED"/>
    <w:rsid w:val="00F0726F"/>
    <w:rsid w:val="00F1144A"/>
    <w:rsid w:val="00F141C5"/>
    <w:rsid w:val="00F14A2C"/>
    <w:rsid w:val="00F159B5"/>
    <w:rsid w:val="00F15F88"/>
    <w:rsid w:val="00F16F1B"/>
    <w:rsid w:val="00F239EB"/>
    <w:rsid w:val="00F24D19"/>
    <w:rsid w:val="00F25923"/>
    <w:rsid w:val="00F309E7"/>
    <w:rsid w:val="00F32C54"/>
    <w:rsid w:val="00F35A9D"/>
    <w:rsid w:val="00F40E79"/>
    <w:rsid w:val="00F41996"/>
    <w:rsid w:val="00F42DF6"/>
    <w:rsid w:val="00F513CE"/>
    <w:rsid w:val="00F51577"/>
    <w:rsid w:val="00F64B04"/>
    <w:rsid w:val="00F67DFD"/>
    <w:rsid w:val="00F7392A"/>
    <w:rsid w:val="00F73BC7"/>
    <w:rsid w:val="00F84777"/>
    <w:rsid w:val="00F94C40"/>
    <w:rsid w:val="00F955FC"/>
    <w:rsid w:val="00FA0793"/>
    <w:rsid w:val="00FA7BB5"/>
    <w:rsid w:val="00FB1C46"/>
    <w:rsid w:val="00FB6C52"/>
    <w:rsid w:val="00FC0C0B"/>
    <w:rsid w:val="00FC1178"/>
    <w:rsid w:val="00FC5F18"/>
    <w:rsid w:val="00FC61CE"/>
    <w:rsid w:val="00FD2C48"/>
    <w:rsid w:val="00FD3D24"/>
    <w:rsid w:val="00FD457C"/>
    <w:rsid w:val="00FD4B76"/>
    <w:rsid w:val="00FD6711"/>
    <w:rsid w:val="00FD75DA"/>
    <w:rsid w:val="00FE215D"/>
    <w:rsid w:val="00FE48BA"/>
    <w:rsid w:val="00FE7598"/>
    <w:rsid w:val="00FF060B"/>
    <w:rsid w:val="00FF3962"/>
    <w:rsid w:val="00FF73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3436D0"/>
  <w15:docId w15:val="{5E9CAB68-9C5D-4B58-A956-B14D40161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66A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65BD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6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4E55"/>
    <w:pPr>
      <w:ind w:left="720"/>
      <w:contextualSpacing/>
    </w:pPr>
  </w:style>
  <w:style w:type="paragraph" w:styleId="Header">
    <w:name w:val="header"/>
    <w:basedOn w:val="Normal"/>
    <w:link w:val="HeaderChar"/>
    <w:uiPriority w:val="99"/>
    <w:unhideWhenUsed/>
    <w:rsid w:val="00544E55"/>
    <w:pPr>
      <w:tabs>
        <w:tab w:val="center" w:pos="4513"/>
        <w:tab w:val="right" w:pos="9026"/>
      </w:tabs>
    </w:pPr>
  </w:style>
  <w:style w:type="character" w:customStyle="1" w:styleId="HeaderChar">
    <w:name w:val="Header Char"/>
    <w:basedOn w:val="DefaultParagraphFont"/>
    <w:link w:val="Header"/>
    <w:uiPriority w:val="99"/>
    <w:rsid w:val="00544E55"/>
  </w:style>
  <w:style w:type="paragraph" w:styleId="Footer">
    <w:name w:val="footer"/>
    <w:basedOn w:val="Normal"/>
    <w:link w:val="FooterChar"/>
    <w:uiPriority w:val="99"/>
    <w:unhideWhenUsed/>
    <w:rsid w:val="00544E55"/>
    <w:pPr>
      <w:tabs>
        <w:tab w:val="center" w:pos="4513"/>
        <w:tab w:val="right" w:pos="9026"/>
      </w:tabs>
    </w:pPr>
  </w:style>
  <w:style w:type="character" w:customStyle="1" w:styleId="FooterChar">
    <w:name w:val="Footer Char"/>
    <w:basedOn w:val="DefaultParagraphFont"/>
    <w:link w:val="Footer"/>
    <w:uiPriority w:val="99"/>
    <w:rsid w:val="00544E55"/>
  </w:style>
  <w:style w:type="paragraph" w:styleId="FootnoteText">
    <w:name w:val="footnote text"/>
    <w:basedOn w:val="Normal"/>
    <w:link w:val="FootnoteTextChar"/>
    <w:uiPriority w:val="99"/>
    <w:semiHidden/>
    <w:unhideWhenUsed/>
    <w:rsid w:val="00FD75DA"/>
    <w:rPr>
      <w:sz w:val="20"/>
      <w:szCs w:val="20"/>
    </w:rPr>
  </w:style>
  <w:style w:type="character" w:customStyle="1" w:styleId="FootnoteTextChar">
    <w:name w:val="Footnote Text Char"/>
    <w:basedOn w:val="DefaultParagraphFont"/>
    <w:link w:val="FootnoteText"/>
    <w:uiPriority w:val="99"/>
    <w:semiHidden/>
    <w:rsid w:val="00FD75DA"/>
    <w:rPr>
      <w:sz w:val="20"/>
      <w:szCs w:val="20"/>
    </w:rPr>
  </w:style>
  <w:style w:type="character" w:styleId="FootnoteReference">
    <w:name w:val="footnote reference"/>
    <w:basedOn w:val="DefaultParagraphFont"/>
    <w:uiPriority w:val="99"/>
    <w:semiHidden/>
    <w:unhideWhenUsed/>
    <w:rsid w:val="00FD75DA"/>
    <w:rPr>
      <w:vertAlign w:val="superscript"/>
    </w:rPr>
  </w:style>
  <w:style w:type="character" w:styleId="Hyperlink">
    <w:name w:val="Hyperlink"/>
    <w:basedOn w:val="DefaultParagraphFont"/>
    <w:uiPriority w:val="99"/>
    <w:unhideWhenUsed/>
    <w:rsid w:val="007D2720"/>
    <w:rPr>
      <w:color w:val="0000FF" w:themeColor="hyperlink"/>
      <w:u w:val="single"/>
    </w:rPr>
  </w:style>
  <w:style w:type="paragraph" w:styleId="BalloonText">
    <w:name w:val="Balloon Text"/>
    <w:basedOn w:val="Normal"/>
    <w:link w:val="BalloonTextChar"/>
    <w:uiPriority w:val="99"/>
    <w:semiHidden/>
    <w:unhideWhenUsed/>
    <w:rsid w:val="006E02E9"/>
    <w:rPr>
      <w:rFonts w:ascii="Tahoma" w:hAnsi="Tahoma" w:cs="Tahoma"/>
      <w:sz w:val="16"/>
      <w:szCs w:val="16"/>
    </w:rPr>
  </w:style>
  <w:style w:type="character" w:customStyle="1" w:styleId="BalloonTextChar">
    <w:name w:val="Balloon Text Char"/>
    <w:basedOn w:val="DefaultParagraphFont"/>
    <w:link w:val="BalloonText"/>
    <w:uiPriority w:val="99"/>
    <w:semiHidden/>
    <w:rsid w:val="006E02E9"/>
    <w:rPr>
      <w:rFonts w:ascii="Tahoma" w:hAnsi="Tahoma" w:cs="Tahoma"/>
      <w:sz w:val="16"/>
      <w:szCs w:val="16"/>
    </w:rPr>
  </w:style>
  <w:style w:type="character" w:customStyle="1" w:styleId="Heading1Char">
    <w:name w:val="Heading 1 Char"/>
    <w:basedOn w:val="DefaultParagraphFont"/>
    <w:link w:val="Heading1"/>
    <w:uiPriority w:val="9"/>
    <w:rsid w:val="002566A6"/>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2566A6"/>
    <w:pPr>
      <w:spacing w:line="276" w:lineRule="auto"/>
      <w:outlineLvl w:val="9"/>
    </w:pPr>
    <w:rPr>
      <w:lang w:val="en-US" w:eastAsia="ja-JP"/>
    </w:rPr>
  </w:style>
  <w:style w:type="character" w:customStyle="1" w:styleId="Heading2Char">
    <w:name w:val="Heading 2 Char"/>
    <w:basedOn w:val="DefaultParagraphFont"/>
    <w:link w:val="Heading2"/>
    <w:uiPriority w:val="9"/>
    <w:rsid w:val="00D65BD1"/>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qFormat/>
    <w:rsid w:val="006B2546"/>
    <w:pPr>
      <w:tabs>
        <w:tab w:val="left" w:pos="567"/>
        <w:tab w:val="left" w:pos="8820"/>
      </w:tabs>
      <w:spacing w:after="100"/>
      <w:ind w:right="-1095"/>
    </w:pPr>
    <w:rPr>
      <w:rFonts w:ascii="Arial" w:hAnsi="Arial" w:cs="Arial"/>
      <w:noProof/>
      <w:sz w:val="24"/>
      <w:szCs w:val="24"/>
    </w:rPr>
  </w:style>
  <w:style w:type="character" w:styleId="FollowedHyperlink">
    <w:name w:val="FollowedHyperlink"/>
    <w:basedOn w:val="DefaultParagraphFont"/>
    <w:uiPriority w:val="99"/>
    <w:semiHidden/>
    <w:unhideWhenUsed/>
    <w:rsid w:val="001241E0"/>
    <w:rPr>
      <w:color w:val="800080" w:themeColor="followedHyperlink"/>
      <w:u w:val="single"/>
    </w:rPr>
  </w:style>
  <w:style w:type="paragraph" w:styleId="TOC2">
    <w:name w:val="toc 2"/>
    <w:basedOn w:val="Normal"/>
    <w:next w:val="Normal"/>
    <w:autoRedefine/>
    <w:uiPriority w:val="39"/>
    <w:unhideWhenUsed/>
    <w:qFormat/>
    <w:rsid w:val="004463CF"/>
    <w:pPr>
      <w:spacing w:after="100"/>
      <w:ind w:left="220"/>
    </w:pPr>
  </w:style>
  <w:style w:type="paragraph" w:styleId="TOC3">
    <w:name w:val="toc 3"/>
    <w:basedOn w:val="Normal"/>
    <w:next w:val="Normal"/>
    <w:autoRedefine/>
    <w:uiPriority w:val="39"/>
    <w:semiHidden/>
    <w:unhideWhenUsed/>
    <w:qFormat/>
    <w:rsid w:val="00792CD5"/>
    <w:pPr>
      <w:spacing w:after="100" w:line="276" w:lineRule="auto"/>
      <w:ind w:left="440"/>
    </w:pPr>
    <w:rPr>
      <w:rFonts w:eastAsiaTheme="minorEastAsia"/>
      <w:lang w:val="en-US" w:eastAsia="ja-JP"/>
    </w:rPr>
  </w:style>
  <w:style w:type="paragraph" w:styleId="NoSpacing">
    <w:name w:val="No Spacing"/>
    <w:link w:val="NoSpacingChar"/>
    <w:uiPriority w:val="1"/>
    <w:qFormat/>
    <w:rsid w:val="00010772"/>
    <w:rPr>
      <w:rFonts w:eastAsiaTheme="minorEastAsia"/>
      <w:lang w:val="en-US"/>
    </w:rPr>
  </w:style>
  <w:style w:type="character" w:customStyle="1" w:styleId="NoSpacingChar">
    <w:name w:val="No Spacing Char"/>
    <w:basedOn w:val="DefaultParagraphFont"/>
    <w:link w:val="NoSpacing"/>
    <w:uiPriority w:val="1"/>
    <w:rsid w:val="00010772"/>
    <w:rPr>
      <w:rFonts w:eastAsiaTheme="minorEastAsia"/>
      <w:lang w:val="en-US"/>
    </w:rPr>
  </w:style>
  <w:style w:type="character" w:customStyle="1" w:styleId="isbn">
    <w:name w:val="isbn"/>
    <w:basedOn w:val="DefaultParagraphFont"/>
    <w:rsid w:val="00A71CEA"/>
  </w:style>
  <w:style w:type="character" w:styleId="UnresolvedMention">
    <w:name w:val="Unresolved Mention"/>
    <w:basedOn w:val="DefaultParagraphFont"/>
    <w:uiPriority w:val="99"/>
    <w:semiHidden/>
    <w:unhideWhenUsed/>
    <w:rsid w:val="0003567D"/>
    <w:rPr>
      <w:color w:val="605E5C"/>
      <w:shd w:val="clear" w:color="auto" w:fill="E1DFDD"/>
    </w:rPr>
  </w:style>
  <w:style w:type="paragraph" w:customStyle="1" w:styleId="TableParagraph">
    <w:name w:val="Table Paragraph"/>
    <w:basedOn w:val="Normal"/>
    <w:uiPriority w:val="1"/>
    <w:qFormat/>
    <w:rsid w:val="00305063"/>
    <w:pPr>
      <w:widowControl w:val="0"/>
      <w:autoSpaceDE w:val="0"/>
      <w:autoSpaceDN w:val="0"/>
      <w:ind w:left="107"/>
    </w:pPr>
    <w:rPr>
      <w:rFonts w:ascii="Arial" w:eastAsia="Arial" w:hAnsi="Arial" w:cs="Arial"/>
      <w:u w:val="single" w:color="000000"/>
      <w:lang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63428">
      <w:bodyDiv w:val="1"/>
      <w:marLeft w:val="0"/>
      <w:marRight w:val="0"/>
      <w:marTop w:val="0"/>
      <w:marBottom w:val="0"/>
      <w:divBdr>
        <w:top w:val="none" w:sz="0" w:space="0" w:color="auto"/>
        <w:left w:val="none" w:sz="0" w:space="0" w:color="auto"/>
        <w:bottom w:val="none" w:sz="0" w:space="0" w:color="auto"/>
        <w:right w:val="none" w:sz="0" w:space="0" w:color="auto"/>
      </w:divBdr>
    </w:div>
    <w:div w:id="241179159">
      <w:bodyDiv w:val="1"/>
      <w:marLeft w:val="0"/>
      <w:marRight w:val="0"/>
      <w:marTop w:val="0"/>
      <w:marBottom w:val="0"/>
      <w:divBdr>
        <w:top w:val="none" w:sz="0" w:space="0" w:color="auto"/>
        <w:left w:val="none" w:sz="0" w:space="0" w:color="auto"/>
        <w:bottom w:val="none" w:sz="0" w:space="0" w:color="auto"/>
        <w:right w:val="none" w:sz="0" w:space="0" w:color="auto"/>
      </w:divBdr>
    </w:div>
    <w:div w:id="573784504">
      <w:bodyDiv w:val="1"/>
      <w:marLeft w:val="0"/>
      <w:marRight w:val="0"/>
      <w:marTop w:val="0"/>
      <w:marBottom w:val="0"/>
      <w:divBdr>
        <w:top w:val="none" w:sz="0" w:space="0" w:color="auto"/>
        <w:left w:val="none" w:sz="0" w:space="0" w:color="auto"/>
        <w:bottom w:val="none" w:sz="0" w:space="0" w:color="auto"/>
        <w:right w:val="none" w:sz="0" w:space="0" w:color="auto"/>
      </w:divBdr>
    </w:div>
    <w:div w:id="588585501">
      <w:bodyDiv w:val="1"/>
      <w:marLeft w:val="0"/>
      <w:marRight w:val="0"/>
      <w:marTop w:val="0"/>
      <w:marBottom w:val="0"/>
      <w:divBdr>
        <w:top w:val="none" w:sz="0" w:space="0" w:color="auto"/>
        <w:left w:val="none" w:sz="0" w:space="0" w:color="auto"/>
        <w:bottom w:val="none" w:sz="0" w:space="0" w:color="auto"/>
        <w:right w:val="none" w:sz="0" w:space="0" w:color="auto"/>
      </w:divBdr>
    </w:div>
    <w:div w:id="612633231">
      <w:bodyDiv w:val="1"/>
      <w:marLeft w:val="0"/>
      <w:marRight w:val="0"/>
      <w:marTop w:val="0"/>
      <w:marBottom w:val="0"/>
      <w:divBdr>
        <w:top w:val="none" w:sz="0" w:space="0" w:color="auto"/>
        <w:left w:val="none" w:sz="0" w:space="0" w:color="auto"/>
        <w:bottom w:val="none" w:sz="0" w:space="0" w:color="auto"/>
        <w:right w:val="none" w:sz="0" w:space="0" w:color="auto"/>
      </w:divBdr>
    </w:div>
    <w:div w:id="1247570122">
      <w:bodyDiv w:val="1"/>
      <w:marLeft w:val="0"/>
      <w:marRight w:val="0"/>
      <w:marTop w:val="0"/>
      <w:marBottom w:val="0"/>
      <w:divBdr>
        <w:top w:val="none" w:sz="0" w:space="0" w:color="auto"/>
        <w:left w:val="none" w:sz="0" w:space="0" w:color="auto"/>
        <w:bottom w:val="none" w:sz="0" w:space="0" w:color="auto"/>
        <w:right w:val="none" w:sz="0" w:space="0" w:color="auto"/>
      </w:divBdr>
    </w:div>
    <w:div w:id="137627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assets.publishing.service.gov.uk/government/uploads/system/uploads/attachment_data/file/1101597/Behaviour_in_schools_guidance_sept_22.pdf" TargetMode="External"/><Relationship Id="rId18" Type="http://schemas.openxmlformats.org/officeDocument/2006/relationships/hyperlink" Target="https://assets.publishing.service.gov.uk/media/64ef773513ae1500116e30db/Suspension_and_permanent_exclusion_guidance_september_23.pdf"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uk/government/uploads/system/uploads/attachment_data/file/488034/Behaviour_and_Discipline_in_Schools_-_A_guide_for_headteachers_and_School_Staff.pdf" TargetMode="External"/><Relationship Id="rId17" Type="http://schemas.openxmlformats.org/officeDocument/2006/relationships/hyperlink" Target="https://www.gov.uk/government/publications/special-educational-needs-sen-code-of-practice"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gov.uk/government/publications/school-admissions-code--2" TargetMode="External"/><Relationship Id="rId20" Type="http://schemas.openxmlformats.org/officeDocument/2006/relationships/hyperlink" Target="mailto:exclusions@rotherham.gov.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xclusions@rotherham.gov.uk"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gov.uk/government/uploads/system/uploads/attachment_data/file/389388/School_Admissions_Code_2014_-_19_Dec.pd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exclusions@rotherham.gov.uk" TargetMode="External"/><Relationship Id="rId19" Type="http://schemas.openxmlformats.org/officeDocument/2006/relationships/hyperlink" Target="mailto:exclusions@rotherham.gov.uk" TargetMode="External"/><Relationship Id="rId4" Type="http://schemas.openxmlformats.org/officeDocument/2006/relationships/settings" Target="settings.xml"/><Relationship Id="rId9" Type="http://schemas.openxmlformats.org/officeDocument/2006/relationships/hyperlink" Target="https://www.gov.uk/government/publications/promoting-the-education-of-looked-after%20and%20previously%20looked%20after%20children" TargetMode="External"/><Relationship Id="rId14" Type="http://schemas.openxmlformats.org/officeDocument/2006/relationships/hyperlink" Target="https://www.rotherhamsendlocaloffer.org"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CEC46-C67D-4328-B94E-0262DF57A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19</Pages>
  <Words>5446</Words>
  <Characters>31045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Rotherham Metropolitan Borough Council</Company>
  <LinksUpToDate>false</LinksUpToDate>
  <CharactersWithSpaces>36419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 Stacey</dc:creator>
  <cp:lastModifiedBy>Tricia Bowler</cp:lastModifiedBy>
  <cp:revision>17</cp:revision>
  <cp:lastPrinted>2021-10-15T13:42:00Z</cp:lastPrinted>
  <dcterms:created xsi:type="dcterms:W3CDTF">2024-07-22T07:53:00Z</dcterms:created>
  <dcterms:modified xsi:type="dcterms:W3CDTF">2024-07-23T10:12:00Z</dcterms:modified>
</cp:coreProperties>
</file>